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F019D9">
        <w:rPr>
          <w:rFonts w:ascii="Arial" w:hAnsi="Arial" w:cs="Arial"/>
        </w:rPr>
        <w:t>De Interés del H. Senado el 10º Encuentro Internacional de Escritores del Mercosur, organizado por la Sociedad Argentina de Escritores de Gualeguaychú, a llevarse a cabo los días 15, 16 y 17 de septiembre de 2017, en el Club Recreo Argentino, de la ciudad de Gualeguaychú.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024F05">
        <w:rPr>
          <w:rFonts w:ascii="Arial" w:hAnsi="Arial" w:cs="Arial"/>
        </w:rPr>
        <w:t>, etcétera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901447">
        <w:rPr>
          <w:rFonts w:ascii="Arial" w:hAnsi="Arial"/>
          <w:b/>
        </w:rPr>
        <w:t>1º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EA52BF" w:rsidRDefault="00EA52B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EA52BF" w:rsidRDefault="00EA52B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Vicepresidente 1º </w:t>
      </w:r>
      <w:proofErr w:type="spellStart"/>
      <w:r>
        <w:rPr>
          <w:b/>
          <w:sz w:val="22"/>
        </w:rPr>
        <w:t>H.C</w:t>
      </w:r>
      <w:proofErr w:type="spellEnd"/>
      <w:r>
        <w:rPr>
          <w:b/>
          <w:sz w:val="22"/>
        </w:rPr>
        <w:t>. Senadores</w:t>
      </w:r>
    </w:p>
    <w:p w:rsidR="00EA52BF" w:rsidRDefault="00EA52B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</w:t>
      </w:r>
      <w:proofErr w:type="gramStart"/>
      <w:r>
        <w:rPr>
          <w:b/>
          <w:sz w:val="22"/>
        </w:rPr>
        <w:t>a/c</w:t>
      </w:r>
      <w:proofErr w:type="gramEnd"/>
      <w:r>
        <w:rPr>
          <w:b/>
          <w:sz w:val="22"/>
        </w:rPr>
        <w:t xml:space="preserve"> de la Presidencia</w:t>
      </w:r>
    </w:p>
    <w:p w:rsidR="00EA52BF" w:rsidRDefault="00EA52BF">
      <w:pPr>
        <w:jc w:val="both"/>
        <w:rPr>
          <w:b/>
          <w:sz w:val="22"/>
        </w:rPr>
      </w:pPr>
    </w:p>
    <w:p w:rsidR="00EA52BF" w:rsidRDefault="00EA52B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EA52BF" w:rsidRDefault="00EA52BF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EA52BF" w:rsidRDefault="00EA52BF">
      <w:pPr>
        <w:jc w:val="both"/>
        <w:rPr>
          <w:b/>
          <w:sz w:val="22"/>
        </w:rPr>
      </w:pPr>
    </w:p>
    <w:p w:rsidR="00EA52BF" w:rsidRDefault="00EA52BF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EA52BF" w:rsidRDefault="00EA52BF"/>
    <w:p w:rsidR="00EA52BF" w:rsidRDefault="00EA52BF"/>
    <w:p w:rsidR="00EA52BF" w:rsidRDefault="00EA52BF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D04C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4B" w:rsidRDefault="008B194B">
      <w:r>
        <w:separator/>
      </w:r>
    </w:p>
  </w:endnote>
  <w:endnote w:type="continuationSeparator" w:id="0">
    <w:p w:rsidR="008B194B" w:rsidRDefault="008B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4C4" w:rsidRDefault="002D04C4" w:rsidP="002D04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Mattiauda.</w:t>
    </w:r>
  </w:p>
  <w:p w:rsidR="002D04C4" w:rsidRDefault="002D04C4" w:rsidP="002D04C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12.105</w:t>
    </w:r>
  </w:p>
  <w:p w:rsidR="002D04C4" w:rsidRDefault="002D04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4B" w:rsidRDefault="008B194B">
      <w:r>
        <w:separator/>
      </w:r>
    </w:p>
  </w:footnote>
  <w:footnote w:type="continuationSeparator" w:id="0">
    <w:p w:rsidR="008B194B" w:rsidRDefault="008B1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A5B95"/>
    <w:rsid w:val="000F00E0"/>
    <w:rsid w:val="000F0C76"/>
    <w:rsid w:val="001460BB"/>
    <w:rsid w:val="002367FA"/>
    <w:rsid w:val="002D04C4"/>
    <w:rsid w:val="002E12E0"/>
    <w:rsid w:val="002E228B"/>
    <w:rsid w:val="00314600"/>
    <w:rsid w:val="0031517C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194B"/>
    <w:rsid w:val="008B2018"/>
    <w:rsid w:val="00901447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D23EA7"/>
    <w:rsid w:val="00D26FEF"/>
    <w:rsid w:val="00D34AE9"/>
    <w:rsid w:val="00D42B14"/>
    <w:rsid w:val="00D51347"/>
    <w:rsid w:val="00D558E6"/>
    <w:rsid w:val="00D71C58"/>
    <w:rsid w:val="00E0326D"/>
    <w:rsid w:val="00E3630D"/>
    <w:rsid w:val="00EA4C3E"/>
    <w:rsid w:val="00EA52BF"/>
    <w:rsid w:val="00EA635C"/>
    <w:rsid w:val="00ED55DC"/>
    <w:rsid w:val="00F019D9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EA52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A52B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6</cp:revision>
  <cp:lastPrinted>2017-06-02T11:31:00Z</cp:lastPrinted>
  <dcterms:created xsi:type="dcterms:W3CDTF">2017-05-26T13:54:00Z</dcterms:created>
  <dcterms:modified xsi:type="dcterms:W3CDTF">2017-06-06T15:27:00Z</dcterms:modified>
</cp:coreProperties>
</file>