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1EB" w:rsidRDefault="00931F3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8A51EB" w:rsidRDefault="008A51EB">
      <w:pPr>
        <w:jc w:val="both"/>
        <w:rPr>
          <w:rFonts w:ascii="Arial" w:hAnsi="Arial"/>
        </w:rPr>
      </w:pPr>
    </w:p>
    <w:p w:rsidR="008A51EB" w:rsidRDefault="008A51EB">
      <w:pPr>
        <w:jc w:val="both"/>
        <w:rPr>
          <w:rFonts w:ascii="Arial" w:hAnsi="Arial"/>
        </w:rPr>
      </w:pPr>
    </w:p>
    <w:p w:rsidR="008A51EB" w:rsidRDefault="00931F32">
      <w:pPr>
        <w:pStyle w:val="Textoindependiente"/>
      </w:pPr>
      <w:r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8A51EB" w:rsidRDefault="008A51EB">
      <w:pPr>
        <w:jc w:val="both"/>
        <w:rPr>
          <w:rFonts w:ascii="Arial" w:hAnsi="Arial"/>
        </w:rPr>
      </w:pPr>
    </w:p>
    <w:p w:rsidR="008A51EB" w:rsidRDefault="008A51EB">
      <w:pPr>
        <w:jc w:val="both"/>
        <w:rPr>
          <w:rFonts w:ascii="Arial" w:hAnsi="Arial"/>
        </w:rPr>
      </w:pPr>
    </w:p>
    <w:p w:rsidR="00B92570" w:rsidRPr="00B92570" w:rsidRDefault="00B92570" w:rsidP="00B92570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</w:rPr>
      </w:pPr>
      <w:r w:rsidRPr="00B92570">
        <w:rPr>
          <w:rFonts w:ascii="Arial" w:hAnsi="Arial" w:cs="Arial"/>
        </w:rPr>
        <w:t>Cu</w:t>
      </w:r>
      <w:r>
        <w:rPr>
          <w:rFonts w:ascii="Arial" w:hAnsi="Arial" w:cs="Arial"/>
        </w:rPr>
        <w:t>á</w:t>
      </w:r>
      <w:r w:rsidRPr="00B92570">
        <w:rPr>
          <w:rFonts w:ascii="Arial" w:hAnsi="Arial" w:cs="Arial"/>
        </w:rPr>
        <w:t>l fue la recaudación ingresada durante el año 2016 al Fondo de Asistencia Social creado por Ley 4035 y cuánto se utilizó en el mismo per</w:t>
      </w:r>
      <w:r>
        <w:rPr>
          <w:rFonts w:ascii="Arial" w:hAnsi="Arial" w:cs="Arial"/>
        </w:rPr>
        <w:t>í</w:t>
      </w:r>
      <w:r w:rsidRPr="00B92570">
        <w:rPr>
          <w:rFonts w:ascii="Arial" w:hAnsi="Arial" w:cs="Arial"/>
        </w:rPr>
        <w:t>odo.</w:t>
      </w:r>
    </w:p>
    <w:p w:rsidR="00B92570" w:rsidRPr="00B92570" w:rsidRDefault="00B92570" w:rsidP="00B92570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</w:rPr>
      </w:pPr>
      <w:r w:rsidRPr="00B92570">
        <w:rPr>
          <w:rFonts w:ascii="Arial" w:hAnsi="Arial" w:cs="Arial"/>
        </w:rPr>
        <w:t xml:space="preserve"> La aplicación efectuada de dicho </w:t>
      </w:r>
      <w:r>
        <w:rPr>
          <w:rFonts w:ascii="Arial" w:hAnsi="Arial" w:cs="Arial"/>
        </w:rPr>
        <w:t>F</w:t>
      </w:r>
      <w:r w:rsidRPr="00B92570">
        <w:rPr>
          <w:rFonts w:ascii="Arial" w:hAnsi="Arial" w:cs="Arial"/>
        </w:rPr>
        <w:t>ondo durante el año 2016 deta</w:t>
      </w:r>
      <w:r>
        <w:rPr>
          <w:rFonts w:ascii="Arial" w:hAnsi="Arial" w:cs="Arial"/>
        </w:rPr>
        <w:t xml:space="preserve">llando los montos destinados a </w:t>
      </w:r>
      <w:r w:rsidRPr="00B92570">
        <w:rPr>
          <w:rFonts w:ascii="Arial" w:hAnsi="Arial" w:cs="Arial"/>
        </w:rPr>
        <w:t>cada uno de los beneficiarios previstos en la norma mencionada y demás reglamentaciones vigentes aplicables.</w:t>
      </w:r>
    </w:p>
    <w:p w:rsidR="00B92570" w:rsidRPr="00B92570" w:rsidRDefault="00B92570" w:rsidP="00B92570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</w:rPr>
      </w:pPr>
      <w:r w:rsidRPr="00B92570">
        <w:rPr>
          <w:rFonts w:ascii="Arial" w:hAnsi="Arial" w:cs="Arial"/>
        </w:rPr>
        <w:t xml:space="preserve"> La evolución de las cantidades de pensiones </w:t>
      </w:r>
      <w:r>
        <w:rPr>
          <w:rFonts w:ascii="Arial" w:hAnsi="Arial" w:cs="Arial"/>
        </w:rPr>
        <w:t>L</w:t>
      </w:r>
      <w:r w:rsidRPr="00B92570">
        <w:rPr>
          <w:rFonts w:ascii="Arial" w:hAnsi="Arial" w:cs="Arial"/>
        </w:rPr>
        <w:t>ey 4035 solicitadas dentro del per</w:t>
      </w:r>
      <w:r>
        <w:rPr>
          <w:rFonts w:ascii="Arial" w:hAnsi="Arial" w:cs="Arial"/>
        </w:rPr>
        <w:t>í</w:t>
      </w:r>
      <w:r w:rsidRPr="00B92570">
        <w:rPr>
          <w:rFonts w:ascii="Arial" w:hAnsi="Arial" w:cs="Arial"/>
        </w:rPr>
        <w:t xml:space="preserve">odo 2011 hasta el 06/2017 y la evolución de los montos de las asignaciones mensuales de dicho beneficio en el mismo período. Y si el Poder Ejecutivo dispone de relevamiento de la población objetivo que estaría incluida dentro de los beneficios de la </w:t>
      </w:r>
      <w:r>
        <w:rPr>
          <w:rFonts w:ascii="Arial" w:hAnsi="Arial" w:cs="Arial"/>
        </w:rPr>
        <w:t>L</w:t>
      </w:r>
      <w:r w:rsidRPr="00B92570">
        <w:rPr>
          <w:rFonts w:ascii="Arial" w:hAnsi="Arial" w:cs="Arial"/>
        </w:rPr>
        <w:t>ey 4035 que reuniría los requisitos para acceder al mismo.</w:t>
      </w:r>
    </w:p>
    <w:p w:rsidR="00B92570" w:rsidRPr="00B92570" w:rsidRDefault="00B92570" w:rsidP="00B92570">
      <w:pPr>
        <w:pStyle w:val="Prrafodelista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</w:rPr>
      </w:pPr>
      <w:r w:rsidRPr="00B92570">
        <w:rPr>
          <w:rFonts w:ascii="Arial" w:hAnsi="Arial" w:cs="Arial"/>
        </w:rPr>
        <w:t xml:space="preserve"> Se detallen los montos destinados durante el año 2016 a bienes de capital, instalaciones y/ o equipos, prestaciones alimentarias y demás asistencias para gastos de funcionamiento </w:t>
      </w:r>
      <w:r w:rsidR="000B0428">
        <w:rPr>
          <w:rFonts w:ascii="Arial" w:hAnsi="Arial" w:cs="Arial"/>
        </w:rPr>
        <w:t xml:space="preserve">de </w:t>
      </w:r>
      <w:r w:rsidRPr="00B92570">
        <w:rPr>
          <w:rFonts w:ascii="Arial" w:hAnsi="Arial" w:cs="Arial"/>
        </w:rPr>
        <w:t>hogares de adultos mayores  autorizados. Y se informe si el Poder Ejecutivo dispone de relevamiento de la población objetivo que estaría demandando acceso a hogares de ancianos y centros gerontológicos en los próximos años.</w:t>
      </w:r>
    </w:p>
    <w:p w:rsidR="008A51EB" w:rsidRDefault="008A51EB">
      <w:pPr>
        <w:jc w:val="both"/>
        <w:rPr>
          <w:rFonts w:ascii="Arial" w:hAnsi="Arial"/>
        </w:rPr>
      </w:pPr>
    </w:p>
    <w:p w:rsidR="008A51EB" w:rsidRDefault="008A51EB">
      <w:pPr>
        <w:jc w:val="both"/>
        <w:rPr>
          <w:rFonts w:ascii="Arial" w:hAnsi="Arial"/>
        </w:rPr>
      </w:pPr>
    </w:p>
    <w:p w:rsidR="008A51EB" w:rsidRDefault="00931F3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7B4A11">
        <w:rPr>
          <w:rFonts w:ascii="Arial" w:hAnsi="Arial"/>
          <w:b/>
        </w:rPr>
        <w:t>28 de junio de 2017.</w:t>
      </w:r>
    </w:p>
    <w:p w:rsidR="008A51EB" w:rsidRDefault="008A51EB">
      <w:pPr>
        <w:spacing w:line="240" w:lineRule="exact"/>
        <w:jc w:val="both"/>
        <w:rPr>
          <w:rFonts w:ascii="Arial" w:hAnsi="Arial"/>
        </w:rPr>
      </w:pPr>
    </w:p>
    <w:p w:rsidR="00A35E4D" w:rsidRDefault="00A35E4D">
      <w:pPr>
        <w:spacing w:line="240" w:lineRule="exact"/>
        <w:jc w:val="both"/>
        <w:rPr>
          <w:rFonts w:ascii="Arial" w:hAnsi="Arial"/>
        </w:rPr>
      </w:pPr>
    </w:p>
    <w:p w:rsidR="00A35E4D" w:rsidRDefault="00A35E4D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A35E4D" w:rsidRDefault="00A35E4D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A35E4D" w:rsidRDefault="00A35E4D">
      <w:pPr>
        <w:jc w:val="both"/>
        <w:rPr>
          <w:b/>
          <w:sz w:val="22"/>
        </w:rPr>
      </w:pPr>
    </w:p>
    <w:p w:rsidR="00A35E4D" w:rsidRDefault="00A35E4D">
      <w:pPr>
        <w:jc w:val="both"/>
        <w:rPr>
          <w:b/>
          <w:sz w:val="22"/>
        </w:rPr>
      </w:pPr>
      <w:bookmarkStart w:id="0" w:name="_GoBack"/>
      <w:bookmarkEnd w:id="0"/>
    </w:p>
    <w:p w:rsidR="00A35E4D" w:rsidRDefault="00A35E4D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A35E4D" w:rsidRDefault="00A35E4D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A35E4D" w:rsidRDefault="00A35E4D">
      <w:pPr>
        <w:jc w:val="both"/>
        <w:rPr>
          <w:b/>
          <w:sz w:val="22"/>
        </w:rPr>
      </w:pPr>
    </w:p>
    <w:p w:rsidR="00A35E4D" w:rsidRDefault="00A35E4D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sectPr w:rsidR="00A35E4D" w:rsidSect="002E148E">
      <w:footerReference w:type="default" r:id="rId7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A18" w:rsidRDefault="001C4A18">
      <w:r>
        <w:separator/>
      </w:r>
    </w:p>
  </w:endnote>
  <w:endnote w:type="continuationSeparator" w:id="0">
    <w:p w:rsidR="001C4A18" w:rsidRDefault="001C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48E" w:rsidRDefault="002E148E" w:rsidP="002E148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Lora –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 xml:space="preserve"> – Ferrari.</w:t>
    </w:r>
  </w:p>
  <w:p w:rsidR="002E148E" w:rsidRDefault="002E148E" w:rsidP="002E148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12.137</w:t>
    </w:r>
  </w:p>
  <w:p w:rsidR="002E148E" w:rsidRDefault="002E14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A18" w:rsidRDefault="001C4A18">
      <w:r>
        <w:separator/>
      </w:r>
    </w:p>
  </w:footnote>
  <w:footnote w:type="continuationSeparator" w:id="0">
    <w:p w:rsidR="001C4A18" w:rsidRDefault="001C4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64"/>
    <w:rsid w:val="00056B64"/>
    <w:rsid w:val="000B0428"/>
    <w:rsid w:val="000F5C53"/>
    <w:rsid w:val="001C4A18"/>
    <w:rsid w:val="002E148E"/>
    <w:rsid w:val="0077073D"/>
    <w:rsid w:val="007B4A11"/>
    <w:rsid w:val="008A51EB"/>
    <w:rsid w:val="00931F32"/>
    <w:rsid w:val="00A35E4D"/>
    <w:rsid w:val="00B92570"/>
    <w:rsid w:val="00C22C35"/>
    <w:rsid w:val="00EC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67AE8-A436-465F-A9C8-86156C7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Prrafodelista">
    <w:name w:val="List Paragraph"/>
    <w:basedOn w:val="Normal"/>
    <w:uiPriority w:val="34"/>
    <w:qFormat/>
    <w:rsid w:val="00B925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35E4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INFORME</vt:lpstr>
    </vt:vector>
  </TitlesOfParts>
  <Company>H.C.S.E.R.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INFORME</dc:title>
  <dc:subject/>
  <dc:creator>Senado</dc:creator>
  <cp:keywords/>
  <dc:description/>
  <cp:lastModifiedBy>Romina</cp:lastModifiedBy>
  <cp:revision>7</cp:revision>
  <cp:lastPrinted>2017-06-29T11:50:00Z</cp:lastPrinted>
  <dcterms:created xsi:type="dcterms:W3CDTF">2017-06-21T13:40:00Z</dcterms:created>
  <dcterms:modified xsi:type="dcterms:W3CDTF">2017-06-30T13:41:00Z</dcterms:modified>
</cp:coreProperties>
</file>