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13" w:rsidRDefault="00E85D13">
      <w:pPr>
        <w:spacing w:line="360" w:lineRule="auto"/>
        <w:jc w:val="both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HONORABLE SENADO:</w:t>
      </w:r>
    </w:p>
    <w:p w:rsidR="008961C2" w:rsidRDefault="008961C2">
      <w:pPr>
        <w:spacing w:line="360" w:lineRule="auto"/>
        <w:jc w:val="both"/>
        <w:rPr>
          <w:b/>
          <w:lang w:val="es-ES_tradnl"/>
        </w:rPr>
      </w:pPr>
    </w:p>
    <w:p w:rsidR="00E85D13" w:rsidRDefault="00E85D13" w:rsidP="009D69D1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Vuestra </w:t>
      </w:r>
      <w:r>
        <w:rPr>
          <w:b/>
          <w:lang w:val="es-ES_tradnl"/>
        </w:rPr>
        <w:t>Comisión de Peticiones y Milicias</w:t>
      </w:r>
      <w:r>
        <w:rPr>
          <w:lang w:val="es-ES_tradnl"/>
        </w:rPr>
        <w:t xml:space="preserve"> ha considerado el Proyecto de Comunicación, contenido en el </w:t>
      </w:r>
      <w:r w:rsidR="00C71FB9">
        <w:rPr>
          <w:b/>
          <w:bCs/>
          <w:lang w:val="es-ES_tradnl"/>
        </w:rPr>
        <w:t>Expediente Nº 1</w:t>
      </w:r>
      <w:r w:rsidR="00CF71E8">
        <w:rPr>
          <w:b/>
          <w:bCs/>
          <w:lang w:val="es-ES_tradnl"/>
        </w:rPr>
        <w:t>2.232</w:t>
      </w:r>
      <w:r w:rsidR="009D69D1"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del que </w:t>
      </w:r>
      <w:r w:rsidR="003B442F">
        <w:rPr>
          <w:lang w:val="es-ES_tradnl"/>
        </w:rPr>
        <w:t>es auto</w:t>
      </w:r>
      <w:r w:rsidR="00053E9A">
        <w:rPr>
          <w:lang w:val="es-ES_tradnl"/>
        </w:rPr>
        <w:t>r</w:t>
      </w:r>
      <w:r w:rsidR="003B442F">
        <w:rPr>
          <w:lang w:val="es-ES_tradnl"/>
        </w:rPr>
        <w:t xml:space="preserve"> el </w:t>
      </w:r>
      <w:r w:rsidR="00C71FB9">
        <w:rPr>
          <w:lang w:val="es-ES_tradnl"/>
        </w:rPr>
        <w:t xml:space="preserve">Senador </w:t>
      </w:r>
      <w:r w:rsidR="00CF71E8">
        <w:rPr>
          <w:lang w:val="es-ES_tradnl"/>
        </w:rPr>
        <w:t>Mattiauda</w:t>
      </w:r>
      <w:r>
        <w:rPr>
          <w:lang w:val="es-ES_tradnl"/>
        </w:rPr>
        <w:t xml:space="preserve"> por el que se solicita al </w:t>
      </w:r>
      <w:r w:rsidR="00F738CC">
        <w:rPr>
          <w:lang w:val="es-ES_tradnl"/>
        </w:rPr>
        <w:t>Poder Ejecutivo Provincial</w:t>
      </w:r>
      <w:r w:rsidR="00EB03D0">
        <w:rPr>
          <w:lang w:val="es-ES_tradnl"/>
        </w:rPr>
        <w:t xml:space="preserve"> </w:t>
      </w:r>
      <w:r w:rsidR="00C71FB9">
        <w:rPr>
          <w:lang w:val="es-ES_tradnl"/>
        </w:rPr>
        <w:t>que</w:t>
      </w:r>
      <w:r w:rsidR="00F738CC">
        <w:rPr>
          <w:lang w:val="es-ES_tradnl"/>
        </w:rPr>
        <w:t>,</w:t>
      </w:r>
      <w:r w:rsidR="00C71FB9">
        <w:rPr>
          <w:lang w:val="es-ES_tradnl"/>
        </w:rPr>
        <w:t xml:space="preserve"> </w:t>
      </w:r>
      <w:r w:rsidR="00901EE0">
        <w:rPr>
          <w:lang w:val="es-ES_tradnl"/>
        </w:rPr>
        <w:t>por medio del organismo que corresponda, se instrumenten las gestiones necesarias para implementar una delegación, oficina o el tipo de representación que corresponda de la Dirección de Inspección de Persona Jurídicas, en la ciudad de Gualeguaychú</w:t>
      </w:r>
      <w:r w:rsidR="008627D2">
        <w:rPr>
          <w:lang w:val="es-ES_tradnl"/>
        </w:rPr>
        <w:t xml:space="preserve"> y</w:t>
      </w:r>
      <w:r>
        <w:rPr>
          <w:lang w:val="es-ES_tradnl"/>
        </w:rPr>
        <w:t>, por las razones que dará su miembro informan</w:t>
      </w:r>
      <w:r w:rsidR="00677B93">
        <w:rPr>
          <w:lang w:val="es-ES_tradnl"/>
        </w:rPr>
        <w:t>te, aconsej</w:t>
      </w:r>
      <w:r w:rsidR="006433CB">
        <w:rPr>
          <w:lang w:val="es-ES_tradnl"/>
        </w:rPr>
        <w:t>a su aprobación</w:t>
      </w:r>
      <w:r w:rsidR="000629D2">
        <w:rPr>
          <w:lang w:val="es-ES_tradnl"/>
        </w:rPr>
        <w:t xml:space="preserve"> en los términos presentados</w:t>
      </w:r>
      <w:r>
        <w:rPr>
          <w:lang w:val="es-ES_tradnl"/>
        </w:rPr>
        <w:t>.</w:t>
      </w:r>
    </w:p>
    <w:p w:rsidR="00E85D13" w:rsidRDefault="00E85D13" w:rsidP="009D69D1">
      <w:pPr>
        <w:spacing w:line="360" w:lineRule="auto"/>
        <w:jc w:val="both"/>
        <w:rPr>
          <w:lang w:val="es-ES_tradnl"/>
        </w:rPr>
      </w:pP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8961C2" w:rsidRDefault="008961C2">
      <w:pPr>
        <w:spacing w:line="360" w:lineRule="auto"/>
        <w:jc w:val="both"/>
        <w:rPr>
          <w:lang w:val="es-ES_tradnl"/>
        </w:rPr>
      </w:pPr>
    </w:p>
    <w:p w:rsidR="00B220AB" w:rsidRDefault="00E85D13" w:rsidP="00B220AB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</w:t>
      </w:r>
      <w:r w:rsidR="00B220AB">
        <w:rPr>
          <w:b/>
          <w:lang w:val="es-ES_tradnl"/>
        </w:rPr>
        <w:t>NORABLE SENADO DE LA PROVINCIA:</w:t>
      </w:r>
    </w:p>
    <w:p w:rsidR="000629D2" w:rsidRDefault="00677B93" w:rsidP="000629D2">
      <w:pPr>
        <w:spacing w:line="360" w:lineRule="auto"/>
        <w:ind w:firstLine="5245"/>
        <w:jc w:val="both"/>
        <w:rPr>
          <w:lang w:val="es-ES_tradnl"/>
        </w:rPr>
      </w:pPr>
      <w:r w:rsidRPr="00677B93">
        <w:rPr>
          <w:lang w:val="es-AR"/>
        </w:rPr>
        <w:t xml:space="preserve">Vería con agrado que el </w:t>
      </w:r>
      <w:r w:rsidR="00E24CC3">
        <w:rPr>
          <w:lang w:val="es-AR"/>
        </w:rPr>
        <w:t>Poder Ejecutivo Provincial,</w:t>
      </w:r>
      <w:r w:rsidR="00184066">
        <w:rPr>
          <w:lang w:val="es-AR"/>
        </w:rPr>
        <w:t xml:space="preserve"> </w:t>
      </w:r>
      <w:r w:rsidR="00B118E2" w:rsidRPr="00B118E2">
        <w:rPr>
          <w:lang w:val="es-ES_tradnl"/>
        </w:rPr>
        <w:t>por medio d</w:t>
      </w:r>
      <w:r w:rsidR="00B118E2">
        <w:rPr>
          <w:lang w:val="es-ES_tradnl"/>
        </w:rPr>
        <w:t>el organismo que corresponda, instrumente</w:t>
      </w:r>
      <w:r w:rsidR="00B118E2" w:rsidRPr="00B118E2">
        <w:rPr>
          <w:lang w:val="es-ES_tradnl"/>
        </w:rPr>
        <w:t xml:space="preserve"> las gestiones necesarias para implementar una delegación, oficina o el tipo de representación que corresponda de la Dirección de Inspección de Persona Jurídicas, en la ciudad de Gualeguaychú</w:t>
      </w:r>
      <w:r w:rsidR="00B118E2">
        <w:rPr>
          <w:lang w:val="es-ES_tradnl"/>
        </w:rPr>
        <w:t xml:space="preserve">. </w:t>
      </w:r>
    </w:p>
    <w:p w:rsidR="008961C2" w:rsidRPr="000629D2" w:rsidRDefault="008961C2" w:rsidP="000629D2">
      <w:pPr>
        <w:spacing w:line="360" w:lineRule="auto"/>
        <w:ind w:firstLine="5245"/>
        <w:jc w:val="both"/>
        <w:rPr>
          <w:lang w:val="es-ES_tradnl"/>
        </w:rPr>
      </w:pPr>
    </w:p>
    <w:p w:rsidR="00E85D13" w:rsidRPr="00EE66D0" w:rsidRDefault="00B220AB" w:rsidP="00184066">
      <w:pPr>
        <w:spacing w:line="360" w:lineRule="auto"/>
        <w:jc w:val="right"/>
        <w:rPr>
          <w:lang w:val="es-AR"/>
        </w:rPr>
      </w:pPr>
      <w:r>
        <w:rPr>
          <w:lang w:val="es-AR"/>
        </w:rPr>
        <w:t xml:space="preserve"> </w:t>
      </w:r>
      <w:r w:rsidR="00EE66D0" w:rsidRPr="00EE66D0">
        <w:rPr>
          <w:b/>
          <w:lang w:val="es-AR"/>
        </w:rPr>
        <w:t>P</w:t>
      </w:r>
      <w:r w:rsidR="00E24CC3">
        <w:rPr>
          <w:b/>
          <w:bCs/>
        </w:rPr>
        <w:t>ARANÁ, Sala de Comisiones,</w:t>
      </w:r>
      <w:r w:rsidR="00556C21">
        <w:rPr>
          <w:b/>
          <w:bCs/>
        </w:rPr>
        <w:t xml:space="preserve"> 18</w:t>
      </w:r>
      <w:r w:rsidR="00EE66D0">
        <w:rPr>
          <w:b/>
          <w:bCs/>
        </w:rPr>
        <w:t xml:space="preserve"> de </w:t>
      </w:r>
      <w:r w:rsidR="00184066">
        <w:rPr>
          <w:b/>
          <w:bCs/>
        </w:rPr>
        <w:t>septiembre de 2019</w:t>
      </w:r>
    </w:p>
    <w:p w:rsidR="00184066" w:rsidRDefault="00184066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MIRANDA,</w:t>
      </w:r>
      <w:r>
        <w:rPr>
          <w:lang w:val="es-ES_tradnl"/>
        </w:rPr>
        <w:t xml:space="preserve"> Nancy Susana</w:t>
      </w:r>
      <w:r>
        <w:rPr>
          <w:b/>
          <w:bCs/>
          <w:lang w:val="es-ES_tradnl"/>
        </w:rPr>
        <w:t xml:space="preserve">              </w:t>
      </w:r>
      <w:r w:rsidR="00EE66D0">
        <w:rPr>
          <w:b/>
          <w:bCs/>
          <w:lang w:val="es-ES_tradnl"/>
        </w:rPr>
        <w:t xml:space="preserve">                               LORA</w:t>
      </w:r>
      <w:r w:rsidR="00EE66D0">
        <w:rPr>
          <w:lang w:val="es-ES_tradnl"/>
        </w:rPr>
        <w:t>, Beltrán Alberto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MATTIAUDA</w:t>
      </w:r>
      <w:r>
        <w:rPr>
          <w:lang w:val="es-ES_tradnl"/>
        </w:rPr>
        <w:t>, Nicolás</w:t>
      </w:r>
      <w:r>
        <w:rPr>
          <w:b/>
          <w:bCs/>
          <w:lang w:val="es-ES_tradnl"/>
        </w:rPr>
        <w:t xml:space="preserve">                                                  </w:t>
      </w:r>
      <w:r w:rsidR="00EE66D0">
        <w:rPr>
          <w:b/>
          <w:bCs/>
          <w:lang w:val="es-ES_tradnl"/>
        </w:rPr>
        <w:t>TORRES</w:t>
      </w:r>
      <w:r>
        <w:rPr>
          <w:b/>
          <w:bCs/>
          <w:lang w:val="es-ES_tradnl"/>
        </w:rPr>
        <w:t>,</w:t>
      </w:r>
      <w:r>
        <w:rPr>
          <w:lang w:val="es-ES_tradnl"/>
        </w:rPr>
        <w:t xml:space="preserve"> </w:t>
      </w:r>
      <w:r w:rsidR="00EE66D0">
        <w:rPr>
          <w:lang w:val="es-ES_tradnl"/>
        </w:rPr>
        <w:t xml:space="preserve"> Mario César</w:t>
      </w:r>
    </w:p>
    <w:p w:rsidR="00E85D13" w:rsidRDefault="00E85D13">
      <w:pPr>
        <w:spacing w:line="360" w:lineRule="auto"/>
        <w:rPr>
          <w:lang w:val="es-ES_tradnl"/>
        </w:rPr>
      </w:pPr>
    </w:p>
    <w:p w:rsidR="008961C2" w:rsidRDefault="008961C2">
      <w:pPr>
        <w:spacing w:line="360" w:lineRule="auto"/>
        <w:rPr>
          <w:lang w:val="es-ES_tradnl"/>
        </w:rPr>
      </w:pPr>
    </w:p>
    <w:p w:rsidR="00E85D13" w:rsidRDefault="00EE66D0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ESPINOZA</w:t>
      </w:r>
      <w:r w:rsidR="00E85D13">
        <w:rPr>
          <w:lang w:val="es-ES_tradnl"/>
        </w:rPr>
        <w:t xml:space="preserve">, </w:t>
      </w:r>
      <w:r>
        <w:rPr>
          <w:lang w:val="es-ES_tradnl"/>
        </w:rPr>
        <w:t>Miriam Liliana</w:t>
      </w:r>
    </w:p>
    <w:sectPr w:rsidR="00E85D13" w:rsidSect="00E2533A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93"/>
    <w:rsid w:val="00053E9A"/>
    <w:rsid w:val="000629D2"/>
    <w:rsid w:val="000932A3"/>
    <w:rsid w:val="00096EBD"/>
    <w:rsid w:val="000C0C4E"/>
    <w:rsid w:val="00184066"/>
    <w:rsid w:val="002735D2"/>
    <w:rsid w:val="002C111C"/>
    <w:rsid w:val="003424B3"/>
    <w:rsid w:val="00345184"/>
    <w:rsid w:val="003A6677"/>
    <w:rsid w:val="003B442F"/>
    <w:rsid w:val="0041735B"/>
    <w:rsid w:val="005246ED"/>
    <w:rsid w:val="00556C21"/>
    <w:rsid w:val="00581FA4"/>
    <w:rsid w:val="005A7DD3"/>
    <w:rsid w:val="006433CB"/>
    <w:rsid w:val="00650056"/>
    <w:rsid w:val="00677B93"/>
    <w:rsid w:val="00690CDB"/>
    <w:rsid w:val="00695149"/>
    <w:rsid w:val="007A55A7"/>
    <w:rsid w:val="007C4051"/>
    <w:rsid w:val="008627D2"/>
    <w:rsid w:val="00872EAE"/>
    <w:rsid w:val="0088522F"/>
    <w:rsid w:val="008961C2"/>
    <w:rsid w:val="00901EE0"/>
    <w:rsid w:val="009032FA"/>
    <w:rsid w:val="00971C5A"/>
    <w:rsid w:val="00995E19"/>
    <w:rsid w:val="009D69D1"/>
    <w:rsid w:val="00A539BF"/>
    <w:rsid w:val="00B118E2"/>
    <w:rsid w:val="00B220AB"/>
    <w:rsid w:val="00B679A0"/>
    <w:rsid w:val="00BA4C10"/>
    <w:rsid w:val="00BE49AB"/>
    <w:rsid w:val="00BF082D"/>
    <w:rsid w:val="00C22AB7"/>
    <w:rsid w:val="00C24789"/>
    <w:rsid w:val="00C71FB9"/>
    <w:rsid w:val="00CA01BA"/>
    <w:rsid w:val="00CF5C5C"/>
    <w:rsid w:val="00CF71E8"/>
    <w:rsid w:val="00D857D2"/>
    <w:rsid w:val="00DD1867"/>
    <w:rsid w:val="00E24CC3"/>
    <w:rsid w:val="00E2533A"/>
    <w:rsid w:val="00E85D13"/>
    <w:rsid w:val="00E94F26"/>
    <w:rsid w:val="00EB03D0"/>
    <w:rsid w:val="00EB4C71"/>
    <w:rsid w:val="00EE66D0"/>
    <w:rsid w:val="00F50F76"/>
    <w:rsid w:val="00F60AA9"/>
    <w:rsid w:val="00F738CC"/>
    <w:rsid w:val="00F872A1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AF6AB-E773-4411-8CB6-21BED48B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872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145A-687E-452C-9E76-98F3B9A4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RESOLUCIÓN ANTICIPADA</vt:lpstr>
    </vt:vector>
  </TitlesOfParts>
  <Company>H.C.S.E.R.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RESOLUCIÓN ANTICIPADA</dc:title>
  <dc:subject/>
  <dc:creator>guia educativa</dc:creator>
  <cp:keywords/>
  <cp:lastModifiedBy>Senado</cp:lastModifiedBy>
  <cp:revision>2</cp:revision>
  <cp:lastPrinted>2019-09-17T21:10:00Z</cp:lastPrinted>
  <dcterms:created xsi:type="dcterms:W3CDTF">2019-10-15T21:26:00Z</dcterms:created>
  <dcterms:modified xsi:type="dcterms:W3CDTF">2019-10-15T21:26:00Z</dcterms:modified>
</cp:coreProperties>
</file>