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A28" w:rsidRDefault="00F47A28">
      <w:pPr>
        <w:rPr>
          <w:b/>
          <w:bCs/>
          <w:lang w:val="es-AR"/>
        </w:rPr>
      </w:pPr>
      <w:bookmarkStart w:id="0" w:name="_GoBack"/>
      <w:bookmarkEnd w:id="0"/>
      <w:r>
        <w:rPr>
          <w:b/>
          <w:bCs/>
          <w:lang w:val="es-AR"/>
        </w:rPr>
        <w:t>HONORABLE SENADO:</w:t>
      </w:r>
    </w:p>
    <w:p w:rsidR="00F47A28" w:rsidRDefault="00F47A28">
      <w:pPr>
        <w:rPr>
          <w:lang w:val="es-AR"/>
        </w:rPr>
      </w:pPr>
    </w:p>
    <w:p w:rsidR="00F47A28" w:rsidRDefault="00F47A28" w:rsidP="009F1771">
      <w:pPr>
        <w:pStyle w:val="Textoindependiente"/>
        <w:spacing w:line="360" w:lineRule="auto"/>
      </w:pPr>
      <w:r>
        <w:t xml:space="preserve">                                 </w:t>
      </w:r>
      <w:r w:rsidR="004B7A92">
        <w:t xml:space="preserve">         Vuestra</w:t>
      </w:r>
      <w:r w:rsidR="005733BE">
        <w:t xml:space="preserve"> Comisión</w:t>
      </w:r>
      <w:r w:rsidR="00AB3B88">
        <w:t xml:space="preserve"> de</w:t>
      </w:r>
      <w:r>
        <w:rPr>
          <w:b/>
          <w:bCs/>
        </w:rPr>
        <w:t xml:space="preserve"> </w:t>
      </w:r>
      <w:r w:rsidR="005733BE">
        <w:rPr>
          <w:b/>
          <w:bCs/>
        </w:rPr>
        <w:t>Peticiones y Milicias</w:t>
      </w:r>
      <w:r>
        <w:rPr>
          <w:b/>
          <w:bCs/>
        </w:rPr>
        <w:t xml:space="preserve"> </w:t>
      </w:r>
      <w:r w:rsidR="004B7A92">
        <w:t>ha considerado</w:t>
      </w:r>
      <w:r w:rsidR="00F42108">
        <w:t xml:space="preserve"> </w:t>
      </w:r>
      <w:r>
        <w:t xml:space="preserve">el Proyecto de Ley contenido en el Expediente </w:t>
      </w:r>
      <w:r>
        <w:rPr>
          <w:b/>
          <w:bCs/>
        </w:rPr>
        <w:t>Nº</w:t>
      </w:r>
      <w:r>
        <w:t xml:space="preserve"> </w:t>
      </w:r>
      <w:r w:rsidR="00EB0F9C">
        <w:rPr>
          <w:b/>
          <w:bCs/>
        </w:rPr>
        <w:t>1</w:t>
      </w:r>
      <w:r w:rsidR="005733BE">
        <w:rPr>
          <w:b/>
          <w:bCs/>
        </w:rPr>
        <w:t>2.348</w:t>
      </w:r>
      <w:r>
        <w:t xml:space="preserve">, del que </w:t>
      </w:r>
      <w:r w:rsidR="005733BE">
        <w:t>son autores los Senadores Olano, Torres, Bonato y las Senadoras Miranda y Espinoza</w:t>
      </w:r>
      <w:r>
        <w:t>;</w:t>
      </w:r>
      <w:r w:rsidR="00F42108" w:rsidRPr="00F42108">
        <w:t xml:space="preserve"> </w:t>
      </w:r>
      <w:r w:rsidR="00F42108">
        <w:t>p</w:t>
      </w:r>
      <w:r w:rsidR="00F42108" w:rsidRPr="00F42108">
        <w:t>or el que se</w:t>
      </w:r>
      <w:r w:rsidR="005733BE">
        <w:t xml:space="preserve"> deroga el inciso c) del Artículo 243 Bis de la Ley 5654 (Reglamento General de la </w:t>
      </w:r>
      <w:r w:rsidR="003D0F3A">
        <w:t>Policía</w:t>
      </w:r>
      <w:r w:rsidR="005733BE">
        <w:t xml:space="preserve"> de Entre Ríos)</w:t>
      </w:r>
      <w:r>
        <w:t xml:space="preserve"> y, por</w:t>
      </w:r>
      <w:r w:rsidR="003D0F3A">
        <w:t xml:space="preserve"> haberse sanciona</w:t>
      </w:r>
      <w:r w:rsidR="00D44ADA">
        <w:t>do</w:t>
      </w:r>
      <w:r w:rsidR="003D0F3A">
        <w:t xml:space="preserve"> en fecha</w:t>
      </w:r>
      <w:r w:rsidR="00D44ADA">
        <w:t xml:space="preserve"> quince de noviembre de </w:t>
      </w:r>
      <w:r w:rsidR="003D0F3A">
        <w:t>2017 el expediente 21.774 que regula la mism</w:t>
      </w:r>
      <w:r w:rsidR="00D44ADA">
        <w:t>a temática en las mismas</w:t>
      </w:r>
      <w:r w:rsidR="003747CB">
        <w:t xml:space="preserve"> </w:t>
      </w:r>
      <w:r w:rsidR="00D44ADA">
        <w:t>condiciones</w:t>
      </w:r>
      <w:r>
        <w:t>,</w:t>
      </w:r>
      <w:r w:rsidR="00D44ADA">
        <w:t xml:space="preserve"> aconseja</w:t>
      </w:r>
      <w:r>
        <w:t xml:space="preserve"> su remisión al Archivo en los siguientes términos.</w:t>
      </w:r>
    </w:p>
    <w:p w:rsidR="00F47A28" w:rsidRDefault="00F47A28" w:rsidP="009F1771">
      <w:pPr>
        <w:spacing w:line="360" w:lineRule="auto"/>
        <w:rPr>
          <w:lang w:val="es-AR"/>
        </w:rPr>
      </w:pPr>
    </w:p>
    <w:p w:rsidR="00F47A28" w:rsidRDefault="00F47A28" w:rsidP="009F1771">
      <w:pPr>
        <w:spacing w:line="360" w:lineRule="auto"/>
        <w:rPr>
          <w:lang w:val="es-AR"/>
        </w:rPr>
      </w:pPr>
    </w:p>
    <w:p w:rsidR="00F47A28" w:rsidRDefault="00F47A28" w:rsidP="009F1771">
      <w:pPr>
        <w:pStyle w:val="Ttulo4"/>
        <w:spacing w:line="360" w:lineRule="auto"/>
      </w:pPr>
      <w:r>
        <w:t>LA HONORABLE CÁMARA DE SENADORES DE ENTRE RÍOS</w:t>
      </w:r>
    </w:p>
    <w:p w:rsidR="00F47A28" w:rsidRDefault="00F47A28" w:rsidP="009F1771">
      <w:pPr>
        <w:spacing w:line="360" w:lineRule="auto"/>
        <w:jc w:val="center"/>
        <w:rPr>
          <w:lang w:val="es-AR"/>
        </w:rPr>
      </w:pPr>
      <w:r>
        <w:rPr>
          <w:b/>
          <w:bCs/>
          <w:lang w:val="es-AR"/>
        </w:rPr>
        <w:t>RESUELVE</w:t>
      </w:r>
      <w:r>
        <w:rPr>
          <w:lang w:val="es-AR"/>
        </w:rPr>
        <w:t>:</w:t>
      </w:r>
    </w:p>
    <w:p w:rsidR="00F47A28" w:rsidRDefault="00F47A28" w:rsidP="009F1771">
      <w:pPr>
        <w:spacing w:line="360" w:lineRule="auto"/>
        <w:jc w:val="center"/>
        <w:rPr>
          <w:lang w:val="es-AR"/>
        </w:rPr>
      </w:pPr>
    </w:p>
    <w:p w:rsidR="00F47A28" w:rsidRPr="00AB3B88" w:rsidRDefault="00F47A28" w:rsidP="009F1771">
      <w:pPr>
        <w:pStyle w:val="Textoindependiente2"/>
        <w:spacing w:line="360" w:lineRule="auto"/>
        <w:rPr>
          <w:b w:val="0"/>
          <w:bCs/>
        </w:rPr>
      </w:pPr>
      <w:r>
        <w:rPr>
          <w:u w:val="single"/>
          <w:lang w:val="es-AR"/>
        </w:rPr>
        <w:t>ARTÍCULO 1º</w:t>
      </w:r>
      <w:r>
        <w:rPr>
          <w:u w:val="single"/>
        </w:rPr>
        <w:t>:</w:t>
      </w:r>
      <w:r>
        <w:t xml:space="preserve"> </w:t>
      </w:r>
      <w:r>
        <w:rPr>
          <w:b w:val="0"/>
          <w:bCs/>
        </w:rPr>
        <w:t>Remitir al Archivo el Proyecto de Ley, contenido en el Expediente Nº 1</w:t>
      </w:r>
      <w:r w:rsidR="00D44ADA">
        <w:rPr>
          <w:b w:val="0"/>
          <w:bCs/>
        </w:rPr>
        <w:t>2</w:t>
      </w:r>
      <w:r w:rsidR="00F42108">
        <w:rPr>
          <w:b w:val="0"/>
          <w:bCs/>
        </w:rPr>
        <w:t>.</w:t>
      </w:r>
      <w:r w:rsidR="00D44ADA">
        <w:rPr>
          <w:b w:val="0"/>
          <w:bCs/>
        </w:rPr>
        <w:t>348</w:t>
      </w:r>
      <w:r>
        <w:rPr>
          <w:b w:val="0"/>
          <w:bCs/>
        </w:rPr>
        <w:t xml:space="preserve">, </w:t>
      </w:r>
      <w:r w:rsidR="00F42108" w:rsidRPr="00F42108">
        <w:rPr>
          <w:b w:val="0"/>
          <w:bCs/>
        </w:rPr>
        <w:t xml:space="preserve">por el que se </w:t>
      </w:r>
      <w:r w:rsidR="00D44ADA">
        <w:rPr>
          <w:b w:val="0"/>
          <w:bCs/>
        </w:rPr>
        <w:t>deroga el inciso c) del artículo 243 Bis de la Ley 5654 (Reglamento General de la Policía de Entre Ríos)</w:t>
      </w:r>
      <w:r w:rsidR="00F42108">
        <w:rPr>
          <w:b w:val="0"/>
          <w:bCs/>
        </w:rPr>
        <w:t>.</w:t>
      </w:r>
    </w:p>
    <w:p w:rsidR="00F47A28" w:rsidRDefault="00F47A28" w:rsidP="009F1771">
      <w:pPr>
        <w:spacing w:line="360" w:lineRule="auto"/>
        <w:jc w:val="both"/>
        <w:rPr>
          <w:b/>
          <w:bCs/>
          <w:snapToGrid w:val="0"/>
          <w:lang w:val="es-AR"/>
        </w:rPr>
      </w:pPr>
    </w:p>
    <w:p w:rsidR="00F47A28" w:rsidRDefault="00F47A28" w:rsidP="009F1771">
      <w:pPr>
        <w:spacing w:line="360" w:lineRule="auto"/>
        <w:jc w:val="both"/>
        <w:rPr>
          <w:snapToGrid w:val="0"/>
          <w:lang w:val="es-MX"/>
        </w:rPr>
      </w:pPr>
      <w:r>
        <w:rPr>
          <w:b/>
          <w:bCs/>
          <w:snapToGrid w:val="0"/>
          <w:u w:val="single"/>
          <w:lang w:val="es-MX"/>
        </w:rPr>
        <w:t>ARTÍCULO 2º:</w:t>
      </w:r>
      <w:r>
        <w:rPr>
          <w:b/>
          <w:bCs/>
          <w:snapToGrid w:val="0"/>
          <w:lang w:val="es-MX"/>
        </w:rPr>
        <w:t xml:space="preserve"> </w:t>
      </w:r>
      <w:r>
        <w:rPr>
          <w:snapToGrid w:val="0"/>
          <w:lang w:val="es-MX"/>
        </w:rPr>
        <w:t>Comuníquese, etc...</w:t>
      </w:r>
    </w:p>
    <w:p w:rsidR="00F47A28" w:rsidRDefault="00F47A28" w:rsidP="009F1771">
      <w:pPr>
        <w:spacing w:line="360" w:lineRule="auto"/>
        <w:jc w:val="both"/>
        <w:rPr>
          <w:b/>
          <w:bCs/>
          <w:u w:val="single"/>
        </w:rPr>
      </w:pPr>
    </w:p>
    <w:p w:rsidR="005733BE" w:rsidRPr="009F73B3" w:rsidRDefault="005733BE" w:rsidP="009F73B3">
      <w:pPr>
        <w:spacing w:line="360" w:lineRule="auto"/>
        <w:jc w:val="right"/>
        <w:rPr>
          <w:lang w:val="es-AR"/>
        </w:rPr>
      </w:pPr>
      <w:r w:rsidRPr="00EE66D0">
        <w:rPr>
          <w:b/>
          <w:lang w:val="es-AR"/>
        </w:rPr>
        <w:t>P</w:t>
      </w:r>
      <w:r>
        <w:rPr>
          <w:b/>
          <w:bCs/>
        </w:rPr>
        <w:t xml:space="preserve">ARANÁ, Sala de </w:t>
      </w:r>
      <w:proofErr w:type="gramStart"/>
      <w:r>
        <w:rPr>
          <w:b/>
          <w:bCs/>
        </w:rPr>
        <w:t>Comisiones,</w:t>
      </w:r>
      <w:r w:rsidR="00D44ADA">
        <w:rPr>
          <w:b/>
          <w:bCs/>
        </w:rPr>
        <w:t xml:space="preserve">  </w:t>
      </w:r>
      <w:r w:rsidR="005E3EB2">
        <w:rPr>
          <w:bCs/>
        </w:rPr>
        <w:t>19</w:t>
      </w:r>
      <w:proofErr w:type="gramEnd"/>
      <w:r w:rsidR="009F73B3" w:rsidRPr="009F73B3">
        <w:rPr>
          <w:bCs/>
        </w:rPr>
        <w:t xml:space="preserve"> </w:t>
      </w:r>
      <w:r w:rsidR="00D44ADA" w:rsidRPr="009F73B3">
        <w:rPr>
          <w:bCs/>
        </w:rPr>
        <w:t>de</w:t>
      </w:r>
      <w:r w:rsidR="009F73B3" w:rsidRPr="009F73B3">
        <w:rPr>
          <w:bCs/>
        </w:rPr>
        <w:t xml:space="preserve"> septiembre</w:t>
      </w:r>
      <w:r w:rsidRPr="009F73B3">
        <w:rPr>
          <w:bCs/>
        </w:rPr>
        <w:t xml:space="preserve"> de 2018</w:t>
      </w:r>
    </w:p>
    <w:p w:rsidR="005733BE" w:rsidRDefault="005733BE" w:rsidP="005733BE">
      <w:pPr>
        <w:spacing w:line="360" w:lineRule="auto"/>
        <w:rPr>
          <w:lang w:val="es-ES_tradnl"/>
        </w:rPr>
      </w:pPr>
    </w:p>
    <w:p w:rsidR="005733BE" w:rsidRDefault="005733BE" w:rsidP="005733BE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MIRANDA,</w:t>
      </w:r>
      <w:r>
        <w:rPr>
          <w:lang w:val="es-ES_tradnl"/>
        </w:rPr>
        <w:t xml:space="preserve"> Nancy Susana</w:t>
      </w:r>
      <w:r>
        <w:rPr>
          <w:b/>
          <w:bCs/>
          <w:lang w:val="es-ES_tradnl"/>
        </w:rPr>
        <w:t xml:space="preserve">                                             LORA</w:t>
      </w:r>
      <w:r>
        <w:rPr>
          <w:lang w:val="es-ES_tradnl"/>
        </w:rPr>
        <w:t>, Beltrán Alberto</w:t>
      </w:r>
    </w:p>
    <w:p w:rsidR="005733BE" w:rsidRDefault="005733BE" w:rsidP="005733BE">
      <w:pPr>
        <w:spacing w:line="360" w:lineRule="auto"/>
        <w:rPr>
          <w:lang w:val="es-ES_tradnl"/>
        </w:rPr>
      </w:pPr>
    </w:p>
    <w:p w:rsidR="005733BE" w:rsidRDefault="005733BE" w:rsidP="005733BE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MATTIAUDA</w:t>
      </w:r>
      <w:r>
        <w:rPr>
          <w:lang w:val="es-ES_tradnl"/>
        </w:rPr>
        <w:t>, Nicolás</w:t>
      </w:r>
      <w:r>
        <w:rPr>
          <w:b/>
          <w:bCs/>
          <w:lang w:val="es-ES_tradnl"/>
        </w:rPr>
        <w:t xml:space="preserve">                                                  </w:t>
      </w:r>
      <w:proofErr w:type="gramStart"/>
      <w:r>
        <w:rPr>
          <w:b/>
          <w:bCs/>
          <w:lang w:val="es-ES_tradnl"/>
        </w:rPr>
        <w:t>TORRES,</w:t>
      </w:r>
      <w:r>
        <w:rPr>
          <w:lang w:val="es-ES_tradnl"/>
        </w:rPr>
        <w:t xml:space="preserve">  Mario</w:t>
      </w:r>
      <w:proofErr w:type="gramEnd"/>
      <w:r>
        <w:rPr>
          <w:lang w:val="es-ES_tradnl"/>
        </w:rPr>
        <w:t xml:space="preserve"> César</w:t>
      </w:r>
    </w:p>
    <w:p w:rsidR="005733BE" w:rsidRDefault="005733BE" w:rsidP="005733BE">
      <w:pPr>
        <w:spacing w:line="360" w:lineRule="auto"/>
        <w:rPr>
          <w:lang w:val="es-ES_tradnl"/>
        </w:rPr>
      </w:pPr>
    </w:p>
    <w:p w:rsidR="005733BE" w:rsidRDefault="005733BE" w:rsidP="005733BE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ESPINOZA</w:t>
      </w:r>
      <w:r>
        <w:rPr>
          <w:lang w:val="es-ES_tradnl"/>
        </w:rPr>
        <w:t>, Miriam Liliana</w:t>
      </w:r>
    </w:p>
    <w:p w:rsidR="00F47A28" w:rsidRDefault="00F47A28" w:rsidP="009F1771">
      <w:pPr>
        <w:spacing w:line="360" w:lineRule="auto"/>
        <w:jc w:val="both"/>
        <w:rPr>
          <w:b/>
          <w:bCs/>
          <w:u w:val="single"/>
        </w:rPr>
      </w:pPr>
    </w:p>
    <w:sectPr w:rsidR="00F47A28">
      <w:footerReference w:type="even" r:id="rId7"/>
      <w:footerReference w:type="default" r:id="rId8"/>
      <w:pgSz w:w="12240" w:h="15840"/>
      <w:pgMar w:top="3402" w:right="851" w:bottom="35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D61" w:rsidRDefault="003C1D61">
      <w:r>
        <w:separator/>
      </w:r>
    </w:p>
  </w:endnote>
  <w:endnote w:type="continuationSeparator" w:id="0">
    <w:p w:rsidR="003C1D61" w:rsidRDefault="003C1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A28" w:rsidRDefault="00F47A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A28" w:rsidRDefault="00F47A2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A28" w:rsidRDefault="00F47A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747C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47A28" w:rsidRDefault="00F47A2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D61" w:rsidRDefault="003C1D61">
      <w:r>
        <w:separator/>
      </w:r>
    </w:p>
  </w:footnote>
  <w:footnote w:type="continuationSeparator" w:id="0">
    <w:p w:rsidR="003C1D61" w:rsidRDefault="003C1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2676B"/>
    <w:multiLevelType w:val="hybridMultilevel"/>
    <w:tmpl w:val="90349F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9C"/>
    <w:rsid w:val="000019FF"/>
    <w:rsid w:val="00171BB5"/>
    <w:rsid w:val="001B0ED9"/>
    <w:rsid w:val="001D4C8A"/>
    <w:rsid w:val="00284951"/>
    <w:rsid w:val="002A24D3"/>
    <w:rsid w:val="002B758B"/>
    <w:rsid w:val="003747CB"/>
    <w:rsid w:val="003C1D61"/>
    <w:rsid w:val="003D0F3A"/>
    <w:rsid w:val="00447DDA"/>
    <w:rsid w:val="004B7A92"/>
    <w:rsid w:val="005733BE"/>
    <w:rsid w:val="005E3EB2"/>
    <w:rsid w:val="007E2622"/>
    <w:rsid w:val="008232C0"/>
    <w:rsid w:val="00851A2A"/>
    <w:rsid w:val="00906A3C"/>
    <w:rsid w:val="009E761A"/>
    <w:rsid w:val="009F1771"/>
    <w:rsid w:val="009F73B3"/>
    <w:rsid w:val="00A473A1"/>
    <w:rsid w:val="00A50F32"/>
    <w:rsid w:val="00AB3B88"/>
    <w:rsid w:val="00B76E17"/>
    <w:rsid w:val="00D00AD0"/>
    <w:rsid w:val="00D44ADA"/>
    <w:rsid w:val="00E37673"/>
    <w:rsid w:val="00EB0F9C"/>
    <w:rsid w:val="00F42108"/>
    <w:rsid w:val="00F4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FDEB6-8302-42FA-8622-EBD22710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Courier" w:hAnsi="Courier"/>
      <w:b/>
      <w:snapToGrid w:val="0"/>
      <w:szCs w:val="20"/>
    </w:rPr>
  </w:style>
  <w:style w:type="paragraph" w:styleId="Ttulo2">
    <w:name w:val="heading 2"/>
    <w:basedOn w:val="Normal"/>
    <w:next w:val="Normal"/>
    <w:qFormat/>
    <w:pPr>
      <w:keepNext/>
      <w:ind w:firstLine="567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spacing w:line="276" w:lineRule="auto"/>
      <w:ind w:left="720"/>
      <w:outlineLvl w:val="2"/>
    </w:pPr>
    <w:rPr>
      <w:b/>
      <w:bCs/>
      <w:lang w:val="es-AR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es-AR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Cs w:val="20"/>
      <w:lang w:val="es-MX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AR"/>
    </w:rPr>
  </w:style>
  <w:style w:type="paragraph" w:customStyle="1" w:styleId="Autocorreccin">
    <w:name w:val="Autocorrección"/>
    <w:rPr>
      <w:lang w:val="es-ES" w:eastAsia="es-ES"/>
    </w:rPr>
  </w:style>
  <w:style w:type="paragraph" w:styleId="Textoindependiente2">
    <w:name w:val="Body Text 2"/>
    <w:basedOn w:val="Normal"/>
    <w:semiHidden/>
    <w:pPr>
      <w:jc w:val="both"/>
    </w:pPr>
    <w:rPr>
      <w:b/>
      <w:szCs w:val="20"/>
      <w:lang w:val="es-MX"/>
    </w:r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paragraph" w:styleId="Textodeglobo">
    <w:name w:val="Balloon Text"/>
    <w:basedOn w:val="Normal"/>
    <w:link w:val="TextodegloboCar"/>
    <w:uiPriority w:val="99"/>
    <w:semiHidden/>
    <w:unhideWhenUsed/>
    <w:rsid w:val="005E3EB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E3EB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H.C.S.E.R.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guia educativa</dc:creator>
  <cp:keywords/>
  <cp:lastModifiedBy>Romina</cp:lastModifiedBy>
  <cp:revision>2</cp:revision>
  <cp:lastPrinted>2018-09-14T15:26:00Z</cp:lastPrinted>
  <dcterms:created xsi:type="dcterms:W3CDTF">2018-10-03T22:51:00Z</dcterms:created>
  <dcterms:modified xsi:type="dcterms:W3CDTF">2018-10-03T22:51:00Z</dcterms:modified>
</cp:coreProperties>
</file>