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7C7" w:rsidRDefault="006F5D43">
      <w:pPr>
        <w:jc w:val="center"/>
      </w:pPr>
      <w:r>
        <w:t>LA LEGISLATURA DE LA PROVINCIA DE ENTRE RÍOS</w:t>
      </w:r>
    </w:p>
    <w:p w:rsidR="001A47C7" w:rsidRDefault="006F5D43">
      <w:pPr>
        <w:jc w:val="center"/>
      </w:pPr>
      <w:r>
        <w:t xml:space="preserve">SANCIONA CON FUERZA DE </w:t>
      </w:r>
    </w:p>
    <w:p w:rsidR="001A47C7" w:rsidRDefault="006F5D43">
      <w:pPr>
        <w:jc w:val="center"/>
      </w:pPr>
      <w:r>
        <w:t>LEY</w:t>
      </w:r>
    </w:p>
    <w:p w:rsidR="001A47C7" w:rsidRDefault="001A47C7">
      <w:pPr>
        <w:jc w:val="center"/>
      </w:pPr>
    </w:p>
    <w:p w:rsidR="001A47C7" w:rsidRDefault="006F5D43">
      <w:pPr>
        <w:spacing w:line="360" w:lineRule="auto"/>
        <w:jc w:val="both"/>
        <w:rPr>
          <w:sz w:val="24"/>
          <w:szCs w:val="24"/>
        </w:rPr>
      </w:pPr>
      <w:r>
        <w:rPr>
          <w:b/>
          <w:sz w:val="24"/>
          <w:szCs w:val="24"/>
        </w:rPr>
        <w:t>ARTÍCULO 1º:</w:t>
      </w:r>
      <w:r>
        <w:rPr>
          <w:sz w:val="24"/>
          <w:szCs w:val="24"/>
        </w:rPr>
        <w:t xml:space="preserve"> Declárase Monumento Histórico y Patrimonio Arquitectónico Provincial al predio y edificios qu</w:t>
      </w:r>
      <w:r>
        <w:rPr>
          <w:sz w:val="24"/>
          <w:szCs w:val="24"/>
        </w:rPr>
        <w:t xml:space="preserve">e componen el casco de estancia “La Florida”. </w:t>
      </w:r>
    </w:p>
    <w:p w:rsidR="001A47C7" w:rsidRDefault="001A47C7">
      <w:pPr>
        <w:spacing w:line="360" w:lineRule="auto"/>
        <w:jc w:val="both"/>
        <w:rPr>
          <w:sz w:val="24"/>
          <w:szCs w:val="24"/>
        </w:rPr>
      </w:pPr>
    </w:p>
    <w:p w:rsidR="001A47C7" w:rsidRDefault="006F5D43">
      <w:pPr>
        <w:spacing w:line="360" w:lineRule="auto"/>
        <w:jc w:val="both"/>
        <w:rPr>
          <w:b/>
          <w:sz w:val="20"/>
          <w:szCs w:val="20"/>
        </w:rPr>
      </w:pPr>
      <w:r>
        <w:rPr>
          <w:b/>
          <w:sz w:val="24"/>
          <w:szCs w:val="24"/>
        </w:rPr>
        <w:t xml:space="preserve">ARTÍCULO 2º: </w:t>
      </w:r>
      <w:r>
        <w:rPr>
          <w:sz w:val="24"/>
          <w:szCs w:val="24"/>
        </w:rPr>
        <w:t xml:space="preserve"> El Poder Ejecutivo Provincial a través del Ministerio de Planeamiento, Infraestructura y Servicios, o el organismo que en el futuro lo reemplace, deberá arbitrar los medios para incluir al predi</w:t>
      </w:r>
      <w:r>
        <w:rPr>
          <w:sz w:val="24"/>
          <w:szCs w:val="24"/>
        </w:rPr>
        <w:t>o y edificios que componen el casco de estancia “La Florida” en el programa de protección del patrimonio cultural.</w:t>
      </w:r>
    </w:p>
    <w:p w:rsidR="001A47C7" w:rsidRDefault="006F5D43">
      <w:pPr>
        <w:spacing w:line="360" w:lineRule="auto"/>
        <w:jc w:val="both"/>
        <w:rPr>
          <w:sz w:val="24"/>
          <w:szCs w:val="24"/>
        </w:rPr>
      </w:pPr>
      <w:r>
        <w:rPr>
          <w:sz w:val="24"/>
          <w:szCs w:val="24"/>
        </w:rPr>
        <w:t xml:space="preserve"> </w:t>
      </w:r>
    </w:p>
    <w:p w:rsidR="001A47C7" w:rsidRDefault="006F5D43">
      <w:pPr>
        <w:spacing w:line="360" w:lineRule="auto"/>
        <w:jc w:val="both"/>
        <w:rPr>
          <w:b/>
          <w:sz w:val="20"/>
          <w:szCs w:val="20"/>
        </w:rPr>
      </w:pPr>
      <w:r>
        <w:rPr>
          <w:b/>
          <w:sz w:val="24"/>
          <w:szCs w:val="24"/>
        </w:rPr>
        <w:t>ARTÍCULO 3º</w:t>
      </w:r>
      <w:proofErr w:type="gramStart"/>
      <w:r>
        <w:rPr>
          <w:b/>
          <w:sz w:val="24"/>
          <w:szCs w:val="24"/>
        </w:rPr>
        <w:t xml:space="preserve">: </w:t>
      </w:r>
      <w:r>
        <w:rPr>
          <w:sz w:val="24"/>
          <w:szCs w:val="24"/>
        </w:rPr>
        <w:t xml:space="preserve"> Establézcase</w:t>
      </w:r>
      <w:proofErr w:type="gramEnd"/>
      <w:r>
        <w:rPr>
          <w:sz w:val="24"/>
          <w:szCs w:val="24"/>
        </w:rPr>
        <w:t xml:space="preserve"> que el Poder Ejecutivo Provincial a través del organismo que corresponda, adoptará las medidas necesarias para l</w:t>
      </w:r>
      <w:r>
        <w:rPr>
          <w:sz w:val="24"/>
          <w:szCs w:val="24"/>
        </w:rPr>
        <w:t>a promoción y difusión de su valor histórico, arquitectónico y cultural.</w:t>
      </w:r>
    </w:p>
    <w:p w:rsidR="001A47C7" w:rsidRDefault="006F5D43">
      <w:pPr>
        <w:spacing w:line="360" w:lineRule="auto"/>
        <w:jc w:val="both"/>
        <w:rPr>
          <w:sz w:val="24"/>
          <w:szCs w:val="24"/>
        </w:rPr>
      </w:pPr>
      <w:r>
        <w:rPr>
          <w:sz w:val="24"/>
          <w:szCs w:val="24"/>
        </w:rPr>
        <w:t xml:space="preserve"> </w:t>
      </w:r>
    </w:p>
    <w:p w:rsidR="001A47C7" w:rsidRDefault="006F5D43">
      <w:pPr>
        <w:spacing w:line="360" w:lineRule="auto"/>
        <w:jc w:val="both"/>
        <w:rPr>
          <w:sz w:val="24"/>
          <w:szCs w:val="24"/>
        </w:rPr>
      </w:pPr>
      <w:r>
        <w:rPr>
          <w:b/>
          <w:sz w:val="24"/>
          <w:szCs w:val="24"/>
        </w:rPr>
        <w:t xml:space="preserve">ARTÍCULO 4º: </w:t>
      </w:r>
      <w:r>
        <w:rPr>
          <w:sz w:val="24"/>
          <w:szCs w:val="24"/>
        </w:rPr>
        <w:t>De forma.</w:t>
      </w: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1A47C7">
      <w:pPr>
        <w:jc w:val="both"/>
        <w:rPr>
          <w:sz w:val="24"/>
          <w:szCs w:val="24"/>
        </w:rPr>
      </w:pPr>
    </w:p>
    <w:p w:rsidR="001A47C7" w:rsidRDefault="006F5D43">
      <w:pPr>
        <w:jc w:val="center"/>
        <w:rPr>
          <w:sz w:val="24"/>
          <w:szCs w:val="24"/>
        </w:rPr>
      </w:pPr>
      <w:r>
        <w:rPr>
          <w:sz w:val="24"/>
          <w:szCs w:val="24"/>
        </w:rPr>
        <w:t>FUNDAMENTOS:</w:t>
      </w:r>
    </w:p>
    <w:p w:rsidR="001A47C7" w:rsidRDefault="006F5D43">
      <w:pPr>
        <w:jc w:val="both"/>
        <w:rPr>
          <w:b/>
          <w:sz w:val="24"/>
          <w:szCs w:val="24"/>
          <w:u w:val="single"/>
        </w:rPr>
      </w:pPr>
      <w:r>
        <w:rPr>
          <w:b/>
          <w:sz w:val="24"/>
          <w:szCs w:val="24"/>
          <w:u w:val="single"/>
        </w:rPr>
        <w:t xml:space="preserve"> </w:t>
      </w:r>
    </w:p>
    <w:p w:rsidR="001A47C7" w:rsidRDefault="006F5D43">
      <w:pPr>
        <w:jc w:val="both"/>
        <w:rPr>
          <w:sz w:val="24"/>
          <w:szCs w:val="24"/>
        </w:rPr>
      </w:pPr>
      <w:r>
        <w:rPr>
          <w:sz w:val="24"/>
          <w:szCs w:val="24"/>
        </w:rPr>
        <w:t>Sr. Presidente:</w:t>
      </w:r>
    </w:p>
    <w:p w:rsidR="001A47C7" w:rsidRDefault="006F5D43">
      <w:pPr>
        <w:jc w:val="both"/>
        <w:rPr>
          <w:sz w:val="24"/>
          <w:szCs w:val="24"/>
        </w:rPr>
      </w:pPr>
      <w:r>
        <w:rPr>
          <w:sz w:val="24"/>
          <w:szCs w:val="24"/>
        </w:rPr>
        <w:t xml:space="preserve"> </w:t>
      </w:r>
    </w:p>
    <w:p w:rsidR="001A47C7" w:rsidRDefault="006F5D43">
      <w:pPr>
        <w:spacing w:line="360" w:lineRule="auto"/>
        <w:jc w:val="both"/>
        <w:rPr>
          <w:sz w:val="24"/>
          <w:szCs w:val="24"/>
        </w:rPr>
      </w:pPr>
      <w:r>
        <w:rPr>
          <w:sz w:val="24"/>
          <w:szCs w:val="24"/>
        </w:rPr>
        <w:t xml:space="preserve">                     La Estancia "La Florida"</w:t>
      </w:r>
      <w:r>
        <w:rPr>
          <w:sz w:val="24"/>
          <w:szCs w:val="24"/>
        </w:rPr>
        <w:t xml:space="preserve">, construida a fines del Siglo XIX por Silvestre Rávena, sentó las bases para lo que tiempo después sería la primer Colonia Oficial de Entre Ríos y del Departamento Federación y a partir de la cual se concretó la distribución de tierras entre los primeros </w:t>
      </w:r>
      <w:r>
        <w:rPr>
          <w:sz w:val="24"/>
          <w:szCs w:val="24"/>
        </w:rPr>
        <w:t xml:space="preserve">colonos de la zona, dando origen al poblado de San Pedro. El casco de la Estancia "La Florida"  consta de un elegante estilo Colonial. Su último dueño fue el señor Benito </w:t>
      </w:r>
      <w:proofErr w:type="spellStart"/>
      <w:r>
        <w:rPr>
          <w:sz w:val="24"/>
          <w:szCs w:val="24"/>
        </w:rPr>
        <w:t>Legeren</w:t>
      </w:r>
      <w:proofErr w:type="spellEnd"/>
      <w:r>
        <w:rPr>
          <w:sz w:val="24"/>
          <w:szCs w:val="24"/>
        </w:rPr>
        <w:t xml:space="preserve"> y promediando la década de 1930 comienzan a llegar los primeros colonos.     </w:t>
      </w:r>
      <w:r>
        <w:rPr>
          <w:sz w:val="24"/>
          <w:szCs w:val="24"/>
        </w:rPr>
        <w:t xml:space="preserve">                                               </w:t>
      </w:r>
    </w:p>
    <w:p w:rsidR="001A47C7" w:rsidRDefault="006F5D43">
      <w:pPr>
        <w:spacing w:line="360" w:lineRule="auto"/>
        <w:jc w:val="both"/>
        <w:rPr>
          <w:sz w:val="24"/>
          <w:szCs w:val="24"/>
        </w:rPr>
      </w:pPr>
      <w:r>
        <w:rPr>
          <w:sz w:val="24"/>
          <w:szCs w:val="24"/>
        </w:rPr>
        <w:t xml:space="preserve">      Este emblemático edificio fue testigo de la llegada de los primeros habitantes provenientes de Italia, aproximadamente en el año 1935. Los primeros colonos fueron Luis </w:t>
      </w:r>
      <w:proofErr w:type="spellStart"/>
      <w:r>
        <w:rPr>
          <w:sz w:val="24"/>
          <w:szCs w:val="24"/>
        </w:rPr>
        <w:t>Croattini</w:t>
      </w:r>
      <w:proofErr w:type="spellEnd"/>
      <w:r>
        <w:rPr>
          <w:sz w:val="24"/>
          <w:szCs w:val="24"/>
        </w:rPr>
        <w:t xml:space="preserve"> y Luisa </w:t>
      </w:r>
      <w:proofErr w:type="spellStart"/>
      <w:r>
        <w:rPr>
          <w:sz w:val="24"/>
          <w:szCs w:val="24"/>
        </w:rPr>
        <w:t>Ceroleni</w:t>
      </w:r>
      <w:proofErr w:type="spellEnd"/>
      <w:r>
        <w:rPr>
          <w:sz w:val="24"/>
          <w:szCs w:val="24"/>
        </w:rPr>
        <w:t>, su esp</w:t>
      </w:r>
      <w:r>
        <w:rPr>
          <w:sz w:val="24"/>
          <w:szCs w:val="24"/>
        </w:rPr>
        <w:t xml:space="preserve">osa. </w:t>
      </w:r>
    </w:p>
    <w:p w:rsidR="001A47C7" w:rsidRDefault="006F5D43">
      <w:pPr>
        <w:spacing w:line="360" w:lineRule="auto"/>
        <w:jc w:val="both"/>
        <w:rPr>
          <w:sz w:val="24"/>
          <w:szCs w:val="24"/>
        </w:rPr>
      </w:pPr>
      <w:r>
        <w:rPr>
          <w:sz w:val="24"/>
          <w:szCs w:val="24"/>
        </w:rPr>
        <w:t xml:space="preserve">      Años más tarde se creó la primera escuela, que funcionaba en el casco de la estancia. Su nombre fue Escuela Nº 32 “Cabildo Abierto”. La siguiente escuela fue creada en 1942 denominada Escuela Nº 47 “Olegario Víctor Andrade”. Unos años más tarde</w:t>
      </w:r>
      <w:r>
        <w:rPr>
          <w:sz w:val="24"/>
          <w:szCs w:val="24"/>
        </w:rPr>
        <w:t xml:space="preserve"> se creó una capilla con el patrono San Isidro Labrador. </w:t>
      </w:r>
    </w:p>
    <w:p w:rsidR="001A47C7" w:rsidRDefault="006F5D43">
      <w:pPr>
        <w:spacing w:line="360" w:lineRule="auto"/>
        <w:jc w:val="both"/>
        <w:rPr>
          <w:sz w:val="24"/>
          <w:szCs w:val="24"/>
        </w:rPr>
      </w:pPr>
      <w:r>
        <w:rPr>
          <w:sz w:val="24"/>
          <w:szCs w:val="24"/>
        </w:rPr>
        <w:t xml:space="preserve">     Luego se creó la cooperativa San Martín que duró poco y con el correr del tiempo, paulatinamente, la actividad fue creciendo, se instalaron almacenes, aserraderos, talleres mecánicos, un club s</w:t>
      </w:r>
      <w:r>
        <w:rPr>
          <w:sz w:val="24"/>
          <w:szCs w:val="24"/>
        </w:rPr>
        <w:t xml:space="preserve">ocial y deportivo y se construyeron barrios, instalándose productores ganaderos y citricultores para, finalmente, en 1984 mediante el decreto 963/1984 MGJE del 28 de marzo de 1984, dar </w:t>
      </w:r>
      <w:proofErr w:type="spellStart"/>
      <w:r>
        <w:rPr>
          <w:sz w:val="24"/>
          <w:szCs w:val="24"/>
        </w:rPr>
        <w:t>lugara</w:t>
      </w:r>
      <w:proofErr w:type="spellEnd"/>
      <w:r>
        <w:rPr>
          <w:sz w:val="24"/>
          <w:szCs w:val="24"/>
        </w:rPr>
        <w:t xml:space="preserve"> la creación de la Junta de Gobierno de Colonia La Florida.   </w:t>
      </w:r>
    </w:p>
    <w:p w:rsidR="001A47C7" w:rsidRDefault="006F5D43">
      <w:pPr>
        <w:spacing w:line="360" w:lineRule="auto"/>
        <w:jc w:val="both"/>
        <w:rPr>
          <w:rFonts w:ascii="Times New Roman" w:eastAsia="Times New Roman" w:hAnsi="Times New Roman" w:cs="Times New Roman"/>
          <w:sz w:val="24"/>
          <w:szCs w:val="24"/>
        </w:rPr>
      </w:pPr>
      <w:r>
        <w:rPr>
          <w:sz w:val="24"/>
          <w:szCs w:val="24"/>
        </w:rPr>
        <w:t xml:space="preserve">  </w:t>
      </w:r>
      <w:r>
        <w:rPr>
          <w:sz w:val="24"/>
          <w:szCs w:val="24"/>
        </w:rPr>
        <w:t xml:space="preserve">   El casco de estancia “La Florida” constituye un espacio cultural y turístico e histórico para el Departamento Federación y la Provincia, razón por la cual solicito a mis </w:t>
      </w:r>
      <w:proofErr w:type="spellStart"/>
      <w:r>
        <w:rPr>
          <w:sz w:val="24"/>
          <w:szCs w:val="24"/>
        </w:rPr>
        <w:t>pa</w:t>
      </w:r>
      <w:bookmarkStart w:id="0" w:name="_GoBack"/>
      <w:bookmarkEnd w:id="0"/>
      <w:r>
        <w:rPr>
          <w:sz w:val="24"/>
          <w:szCs w:val="24"/>
        </w:rPr>
        <w:t>res</w:t>
      </w:r>
      <w:proofErr w:type="spellEnd"/>
      <w:r>
        <w:rPr>
          <w:sz w:val="24"/>
          <w:szCs w:val="24"/>
        </w:rPr>
        <w:t xml:space="preserve"> me acompañen en la aprobación de este Proyecto de Ley que lo declara   Monume</w:t>
      </w:r>
      <w:r>
        <w:rPr>
          <w:sz w:val="24"/>
          <w:szCs w:val="24"/>
        </w:rPr>
        <w:t>nto Histórico y Patrimonio Arquitectónico Provincial</w:t>
      </w:r>
    </w:p>
    <w:sectPr w:rsidR="001A47C7">
      <w:pgSz w:w="11906" w:h="16838"/>
      <w:pgMar w:top="3685" w:right="1440" w:bottom="170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1A47C7"/>
    <w:rsid w:val="001A47C7"/>
    <w:rsid w:val="006F5D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548DA-C5E5-421D-AECF-CCA6C7FF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 w:eastAsia="es-A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2</cp:revision>
  <dcterms:created xsi:type="dcterms:W3CDTF">2017-11-17T13:59:00Z</dcterms:created>
  <dcterms:modified xsi:type="dcterms:W3CDTF">2017-11-17T13:59:00Z</dcterms:modified>
</cp:coreProperties>
</file>