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hd w:fill="ffffff" w:val="clear"/>
        <w:spacing w:before="200" w:line="36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01">
      <w:pPr>
        <w:shd w:fill="ffffff" w:val="clear"/>
        <w:spacing w:before="200" w:line="360" w:lineRule="auto"/>
        <w:contextualSpacing w:val="0"/>
        <w:jc w:val="both"/>
        <w:rPr>
          <w:sz w:val="24"/>
          <w:szCs w:val="24"/>
        </w:rPr>
      </w:pPr>
      <w:r w:rsidDel="00000000" w:rsidR="00000000" w:rsidRPr="00000000">
        <w:rPr>
          <w:b w:val="1"/>
          <w:sz w:val="24"/>
          <w:szCs w:val="24"/>
          <w:rtl w:val="0"/>
        </w:rPr>
        <w:t xml:space="preserve">HONORABLE SENADO</w:t>
      </w:r>
      <w:r w:rsidDel="00000000" w:rsidR="00000000" w:rsidRPr="00000000">
        <w:rPr>
          <w:sz w:val="24"/>
          <w:szCs w:val="24"/>
          <w:rtl w:val="0"/>
        </w:rPr>
        <w:t xml:space="preserve">:</w:t>
      </w:r>
    </w:p>
    <w:p w:rsidR="00000000" w:rsidDel="00000000" w:rsidP="00000000" w:rsidRDefault="00000000" w:rsidRPr="00000000" w14:paraId="00000002">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Prof. Marisa del Huerto MAZZA</w:t>
      </w:r>
      <w:r w:rsidDel="00000000" w:rsidR="00000000" w:rsidRPr="00000000">
        <w:rPr>
          <w:sz w:val="24"/>
          <w:szCs w:val="24"/>
          <w:rtl w:val="0"/>
        </w:rPr>
        <w:t xml:space="preserve">, ha sido propuesta por el Poder Ejecutivo Provincial para ser nombrada Vocal del Consejo General de Educación, por lo que ingresa a este Senado el pedido de Acuerdo para tal designación.</w:t>
      </w:r>
    </w:p>
    <w:p w:rsidR="00000000" w:rsidDel="00000000" w:rsidP="00000000" w:rsidRDefault="00000000" w:rsidRPr="00000000" w14:paraId="00000003">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Luego de haberse evaluado los antecedentes personales y curriculares de la Prof. </w:t>
      </w:r>
      <w:r w:rsidDel="00000000" w:rsidR="00000000" w:rsidRPr="00000000">
        <w:rPr>
          <w:b w:val="1"/>
          <w:sz w:val="24"/>
          <w:szCs w:val="24"/>
          <w:rtl w:val="0"/>
        </w:rPr>
        <w:t xml:space="preserve">MAZZA</w:t>
      </w:r>
      <w:r w:rsidDel="00000000" w:rsidR="00000000" w:rsidRPr="00000000">
        <w:rPr>
          <w:sz w:val="24"/>
          <w:szCs w:val="24"/>
          <w:rtl w:val="0"/>
        </w:rPr>
        <w:t xml:space="preserve">, esta Comisión, mediante resolución fundada de su Presidente, de fecha 22 de marzo de 2018, dio por cumplimentados los incisos a), b), y c) del artículo 19º del Reglamento de la Honorable Cámara de Senadores y estableció fecha para la Audiencia Pública, facultando a la Secretaría de Cámara a realizar las comunicaciones pertinentes.</w:t>
      </w:r>
    </w:p>
    <w:p w:rsidR="00000000" w:rsidDel="00000000" w:rsidP="00000000" w:rsidRDefault="00000000" w:rsidRPr="00000000" w14:paraId="00000004">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El pasado 11 de abril, se realizó en el Recinto de la Honorable Cámara de Senadores, la Audiencia Pública que ordena el Artículo 19º del Reglamento. Luego de la lectura del pedido de Acuerdo remitido por el Poder Ejecutivo y de los antecedentes personales y curriculares de la Prof. </w:t>
      </w:r>
      <w:r w:rsidDel="00000000" w:rsidR="00000000" w:rsidRPr="00000000">
        <w:rPr>
          <w:b w:val="1"/>
          <w:sz w:val="24"/>
          <w:szCs w:val="24"/>
          <w:rtl w:val="0"/>
        </w:rPr>
        <w:t xml:space="preserve">MAZZA</w:t>
      </w:r>
      <w:r w:rsidDel="00000000" w:rsidR="00000000" w:rsidRPr="00000000">
        <w:rPr>
          <w:sz w:val="24"/>
          <w:szCs w:val="24"/>
          <w:rtl w:val="0"/>
        </w:rPr>
        <w:t xml:space="preserve">, se procedió a interrogar a la misma sobre sus planes de trabajo, motivaciones para el cargo, situación patrimonial y fiscal, experiencia personal y sobre demás cuestiones que hacen al conocimiento de la propuesta.</w:t>
      </w:r>
    </w:p>
    <w:p w:rsidR="00000000" w:rsidDel="00000000" w:rsidP="00000000" w:rsidRDefault="00000000" w:rsidRPr="00000000" w14:paraId="00000005">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La postulante realizó una exposición con consideraciones y respuestas que resultaron amplias y satisfactorias para los integrantes de la Comisión.</w:t>
      </w:r>
    </w:p>
    <w:p w:rsidR="00000000" w:rsidDel="00000000" w:rsidP="00000000" w:rsidRDefault="00000000" w:rsidRPr="00000000" w14:paraId="00000006">
      <w:pPr>
        <w:shd w:fill="ffffff" w:val="clear"/>
        <w:spacing w:before="200" w:line="360" w:lineRule="auto"/>
        <w:ind w:firstLine="720"/>
        <w:contextualSpacing w:val="0"/>
        <w:jc w:val="both"/>
        <w:rPr>
          <w:sz w:val="24"/>
          <w:szCs w:val="24"/>
        </w:rPr>
      </w:pPr>
      <w:r w:rsidDel="00000000" w:rsidR="00000000" w:rsidRPr="00000000">
        <w:rPr>
          <w:sz w:val="24"/>
          <w:szCs w:val="24"/>
          <w:rtl w:val="0"/>
        </w:rPr>
        <w:t xml:space="preserve">Es por todo lo expuesto, que esta Comisión de Asuntos Constitucionales y Acuerdos, aconseja conceder el Acuerdo Constitucional solicitado por el Poder Ejecutivo Provincial.</w:t>
      </w:r>
    </w:p>
    <w:p w:rsidR="00000000" w:rsidDel="00000000" w:rsidP="00000000" w:rsidRDefault="00000000" w:rsidRPr="00000000" w14:paraId="00000007">
      <w:pPr>
        <w:shd w:fill="ffffff" w:val="clear"/>
        <w:spacing w:before="200" w:line="36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08">
      <w:pPr>
        <w:shd w:fill="ffffff" w:val="clear"/>
        <w:spacing w:before="200" w:line="36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09">
      <w:pPr>
        <w:shd w:fill="ffffff" w:val="clear"/>
        <w:spacing w:line="360" w:lineRule="auto"/>
        <w:contextualSpacing w:val="0"/>
        <w:jc w:val="center"/>
        <w:rPr>
          <w:b w:val="1"/>
          <w:sz w:val="24"/>
          <w:szCs w:val="24"/>
        </w:rPr>
      </w:pPr>
      <w:r w:rsidDel="00000000" w:rsidR="00000000" w:rsidRPr="00000000">
        <w:rPr>
          <w:b w:val="1"/>
          <w:sz w:val="24"/>
          <w:szCs w:val="24"/>
          <w:rtl w:val="0"/>
        </w:rPr>
        <w:t xml:space="preserve">LA HONORABLE CÁMARA DE SENADORES DE ENTRE RÍOS</w:t>
      </w:r>
    </w:p>
    <w:p w:rsidR="00000000" w:rsidDel="00000000" w:rsidP="00000000" w:rsidRDefault="00000000" w:rsidRPr="00000000" w14:paraId="0000000A">
      <w:pPr>
        <w:pStyle w:val="Heading3"/>
        <w:keepNext w:val="0"/>
        <w:keepLines w:val="0"/>
        <w:shd w:fill="ffffff" w:val="clear"/>
        <w:spacing w:before="280" w:line="388.79999999999995" w:lineRule="auto"/>
        <w:contextualSpacing w:val="0"/>
        <w:jc w:val="center"/>
        <w:rPr>
          <w:b w:val="1"/>
          <w:color w:val="000000"/>
          <w:sz w:val="24"/>
          <w:szCs w:val="24"/>
        </w:rPr>
      </w:pPr>
      <w:bookmarkStart w:colFirst="0" w:colLast="0" w:name="_er37t76605no" w:id="0"/>
      <w:bookmarkEnd w:id="0"/>
      <w:r w:rsidDel="00000000" w:rsidR="00000000" w:rsidRPr="00000000">
        <w:rPr>
          <w:b w:val="1"/>
          <w:color w:val="000000"/>
          <w:sz w:val="24"/>
          <w:szCs w:val="24"/>
          <w:rtl w:val="0"/>
        </w:rPr>
        <w:t xml:space="preserve">RESUELVE:</w:t>
      </w:r>
    </w:p>
    <w:p w:rsidR="00000000" w:rsidDel="00000000" w:rsidP="00000000" w:rsidRDefault="00000000" w:rsidRPr="00000000" w14:paraId="0000000B">
      <w:pPr>
        <w:shd w:fill="ffffff" w:val="clear"/>
        <w:spacing w:before="200" w:line="360" w:lineRule="auto"/>
        <w:ind w:firstLine="720"/>
        <w:contextualSpacing w:val="0"/>
        <w:jc w:val="both"/>
        <w:rPr>
          <w:sz w:val="24"/>
          <w:szCs w:val="24"/>
        </w:rPr>
      </w:pPr>
      <w:r w:rsidDel="00000000" w:rsidR="00000000" w:rsidRPr="00000000">
        <w:rPr>
          <w:b w:val="1"/>
          <w:sz w:val="24"/>
          <w:szCs w:val="24"/>
          <w:u w:val="single"/>
          <w:rtl w:val="0"/>
        </w:rPr>
        <w:t xml:space="preserve">ARTÍCULO 1º</w:t>
      </w:r>
      <w:r w:rsidDel="00000000" w:rsidR="00000000" w:rsidRPr="00000000">
        <w:rPr>
          <w:sz w:val="24"/>
          <w:szCs w:val="24"/>
          <w:rtl w:val="0"/>
        </w:rPr>
        <w:t xml:space="preserve">: Prestar el Acuerdo Constitucional, solicitado por el Poder Ejecutivo, para nombrar Vocal del Consejo General de Educación a la </w:t>
      </w:r>
      <w:r w:rsidDel="00000000" w:rsidR="00000000" w:rsidRPr="00000000">
        <w:rPr>
          <w:b w:val="1"/>
          <w:sz w:val="24"/>
          <w:szCs w:val="24"/>
          <w:rtl w:val="0"/>
        </w:rPr>
        <w:t xml:space="preserve">Prof. Marisa del Huerto MAZZA</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D.N.I. Nº 17.963.481, clase 1969.</w:t>
      </w:r>
    </w:p>
    <w:p w:rsidR="00000000" w:rsidDel="00000000" w:rsidP="00000000" w:rsidRDefault="00000000" w:rsidRPr="00000000" w14:paraId="0000000C">
      <w:pPr>
        <w:shd w:fill="ffffff" w:val="clear"/>
        <w:spacing w:before="200" w:line="360" w:lineRule="auto"/>
        <w:ind w:firstLine="720"/>
        <w:contextualSpacing w:val="0"/>
        <w:jc w:val="both"/>
        <w:rPr>
          <w:sz w:val="24"/>
          <w:szCs w:val="24"/>
        </w:rPr>
      </w:pPr>
      <w:r w:rsidDel="00000000" w:rsidR="00000000" w:rsidRPr="00000000">
        <w:rPr>
          <w:b w:val="1"/>
          <w:sz w:val="24"/>
          <w:szCs w:val="24"/>
          <w:u w:val="single"/>
          <w:rtl w:val="0"/>
        </w:rPr>
        <w:t xml:space="preserve">ARTÍCULO 2º</w:t>
      </w:r>
      <w:r w:rsidDel="00000000" w:rsidR="00000000" w:rsidRPr="00000000">
        <w:rPr>
          <w:sz w:val="24"/>
          <w:szCs w:val="24"/>
          <w:rtl w:val="0"/>
        </w:rPr>
        <w:t xml:space="preserve">: Comuníquese, etc.</w:t>
      </w:r>
    </w:p>
    <w:p w:rsidR="00000000" w:rsidDel="00000000" w:rsidP="00000000" w:rsidRDefault="00000000" w:rsidRPr="00000000" w14:paraId="0000000D">
      <w:pPr>
        <w:pStyle w:val="Heading2"/>
        <w:keepNext w:val="0"/>
        <w:keepLines w:val="0"/>
        <w:shd w:fill="ffffff" w:val="clear"/>
        <w:spacing w:after="80" w:before="200" w:line="381.1764705882353" w:lineRule="auto"/>
        <w:contextualSpacing w:val="0"/>
        <w:jc w:val="right"/>
        <w:rPr>
          <w:sz w:val="24"/>
          <w:szCs w:val="24"/>
        </w:rPr>
      </w:pPr>
      <w:bookmarkStart w:colFirst="0" w:colLast="0" w:name="_73ewf4qgq0q" w:id="1"/>
      <w:bookmarkEnd w:id="1"/>
      <w:r w:rsidDel="00000000" w:rsidR="00000000" w:rsidRPr="00000000">
        <w:rPr>
          <w:b w:val="1"/>
          <w:sz w:val="24"/>
          <w:szCs w:val="24"/>
          <w:rtl w:val="0"/>
        </w:rPr>
        <w:t xml:space="preserve">PARANÁ, 22 de Mayo de 2018</w:t>
      </w:r>
      <w:r w:rsidDel="00000000" w:rsidR="00000000" w:rsidRPr="00000000">
        <w:rPr>
          <w:sz w:val="24"/>
          <w:szCs w:val="24"/>
          <w:rtl w:val="0"/>
        </w:rPr>
        <w:t xml:space="preserve">. Sala de Comisiones.</w:t>
      </w:r>
    </w:p>
    <w:p w:rsidR="00000000" w:rsidDel="00000000" w:rsidP="00000000" w:rsidRDefault="00000000" w:rsidRPr="00000000" w14:paraId="0000000E">
      <w:pPr>
        <w:shd w:fill="ffffff" w:val="clear"/>
        <w:contextualSpacing w:val="0"/>
        <w:rPr/>
      </w:pPr>
      <w:r w:rsidDel="00000000" w:rsidR="00000000" w:rsidRPr="00000000">
        <w:rPr>
          <w:rtl w:val="0"/>
        </w:rPr>
      </w:r>
    </w:p>
    <w:p w:rsidR="00000000" w:rsidDel="00000000" w:rsidP="00000000" w:rsidRDefault="00000000" w:rsidRPr="00000000" w14:paraId="0000000F">
      <w:pPr>
        <w:shd w:fill="ffffff" w:val="clear"/>
        <w:contextualSpacing w:val="0"/>
        <w:rPr/>
      </w:pPr>
      <w:r w:rsidDel="00000000" w:rsidR="00000000" w:rsidRPr="00000000">
        <w:rPr>
          <w:rtl w:val="0"/>
        </w:rPr>
      </w:r>
    </w:p>
    <w:p w:rsidR="00000000" w:rsidDel="00000000" w:rsidP="00000000" w:rsidRDefault="00000000" w:rsidRPr="00000000" w14:paraId="00000010">
      <w:pPr>
        <w:shd w:fill="ffffff" w:val="clear"/>
        <w:contextualSpacing w:val="0"/>
        <w:rPr/>
      </w:pPr>
      <w:r w:rsidDel="00000000" w:rsidR="00000000" w:rsidRPr="00000000">
        <w:rPr>
          <w:rtl w:val="0"/>
        </w:rPr>
      </w:r>
    </w:p>
    <w:p w:rsidR="00000000" w:rsidDel="00000000" w:rsidP="00000000" w:rsidRDefault="00000000" w:rsidRPr="00000000" w14:paraId="00000011">
      <w:pPr>
        <w:shd w:fill="ffffff" w:val="clear"/>
        <w:contextualSpacing w:val="0"/>
        <w:rPr>
          <w:sz w:val="24"/>
          <w:szCs w:val="24"/>
        </w:rPr>
      </w:pPr>
      <w:r w:rsidDel="00000000" w:rsidR="00000000" w:rsidRPr="00000000">
        <w:rPr>
          <w:b w:val="1"/>
          <w:sz w:val="24"/>
          <w:szCs w:val="24"/>
          <w:rtl w:val="0"/>
        </w:rPr>
        <w:t xml:space="preserve">LARRARTE</w:t>
      </w:r>
      <w:r w:rsidDel="00000000" w:rsidR="00000000" w:rsidRPr="00000000">
        <w:rPr>
          <w:sz w:val="24"/>
          <w:szCs w:val="24"/>
          <w:rtl w:val="0"/>
        </w:rPr>
        <w:t xml:space="preserve">, Lucas </w:t>
        <w:tab/>
        <w:tab/>
        <w:tab/>
        <w:tab/>
      </w:r>
      <w:r w:rsidDel="00000000" w:rsidR="00000000" w:rsidRPr="00000000">
        <w:rPr>
          <w:b w:val="1"/>
          <w:sz w:val="24"/>
          <w:szCs w:val="24"/>
          <w:rtl w:val="0"/>
        </w:rPr>
        <w:t xml:space="preserve">GIANO</w:t>
      </w:r>
      <w:r w:rsidDel="00000000" w:rsidR="00000000" w:rsidRPr="00000000">
        <w:rPr>
          <w:sz w:val="24"/>
          <w:szCs w:val="24"/>
          <w:rtl w:val="0"/>
        </w:rPr>
        <w:t xml:space="preserve">, Ángel F.</w:t>
      </w:r>
    </w:p>
    <w:p w:rsidR="00000000" w:rsidDel="00000000" w:rsidP="00000000" w:rsidRDefault="00000000" w:rsidRPr="00000000" w14:paraId="00000012">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3">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4">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5">
      <w:pPr>
        <w:shd w:fill="ffffff" w:val="clear"/>
        <w:contextualSpacing w:val="0"/>
        <w:rPr>
          <w:sz w:val="24"/>
          <w:szCs w:val="24"/>
        </w:rPr>
      </w:pPr>
      <w:r w:rsidDel="00000000" w:rsidR="00000000" w:rsidRPr="00000000">
        <w:rPr>
          <w:b w:val="1"/>
          <w:sz w:val="24"/>
          <w:szCs w:val="24"/>
          <w:rtl w:val="0"/>
        </w:rPr>
        <w:t xml:space="preserve">CANALI</w:t>
      </w:r>
      <w:r w:rsidDel="00000000" w:rsidR="00000000" w:rsidRPr="00000000">
        <w:rPr>
          <w:sz w:val="24"/>
          <w:szCs w:val="24"/>
          <w:rtl w:val="0"/>
        </w:rPr>
        <w:t xml:space="preserve">, Pablo A. </w:t>
        <w:tab/>
        <w:tab/>
        <w:tab/>
        <w:tab/>
      </w:r>
      <w:r w:rsidDel="00000000" w:rsidR="00000000" w:rsidRPr="00000000">
        <w:rPr>
          <w:b w:val="1"/>
          <w:sz w:val="24"/>
          <w:szCs w:val="24"/>
          <w:rtl w:val="0"/>
        </w:rPr>
        <w:t xml:space="preserve">MIRANDA</w:t>
      </w:r>
      <w:r w:rsidDel="00000000" w:rsidR="00000000" w:rsidRPr="00000000">
        <w:rPr>
          <w:sz w:val="24"/>
          <w:szCs w:val="24"/>
          <w:rtl w:val="0"/>
        </w:rPr>
        <w:t xml:space="preserve">, Nancy S.</w:t>
      </w:r>
    </w:p>
    <w:p w:rsidR="00000000" w:rsidDel="00000000" w:rsidP="00000000" w:rsidRDefault="00000000" w:rsidRPr="00000000" w14:paraId="00000016">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7">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8">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9">
      <w:pPr>
        <w:shd w:fill="ffffff" w:val="clear"/>
        <w:contextualSpacing w:val="0"/>
        <w:rPr>
          <w:sz w:val="24"/>
          <w:szCs w:val="24"/>
        </w:rPr>
      </w:pPr>
      <w:r w:rsidDel="00000000" w:rsidR="00000000" w:rsidRPr="00000000">
        <w:rPr>
          <w:b w:val="1"/>
          <w:sz w:val="24"/>
          <w:szCs w:val="24"/>
          <w:rtl w:val="0"/>
        </w:rPr>
        <w:t xml:space="preserve">FERRARI</w:t>
      </w:r>
      <w:r w:rsidDel="00000000" w:rsidR="00000000" w:rsidRPr="00000000">
        <w:rPr>
          <w:sz w:val="24"/>
          <w:szCs w:val="24"/>
          <w:rtl w:val="0"/>
        </w:rPr>
        <w:t xml:space="preserve">, Roque R. </w:t>
        <w:tab/>
        <w:tab/>
        <w:tab/>
      </w:r>
      <w:r w:rsidDel="00000000" w:rsidR="00000000" w:rsidRPr="00000000">
        <w:rPr>
          <w:b w:val="1"/>
          <w:sz w:val="24"/>
          <w:szCs w:val="24"/>
          <w:rtl w:val="0"/>
        </w:rPr>
        <w:t xml:space="preserve">KISSER</w:t>
      </w:r>
      <w:r w:rsidDel="00000000" w:rsidR="00000000" w:rsidRPr="00000000">
        <w:rPr>
          <w:sz w:val="24"/>
          <w:szCs w:val="24"/>
          <w:rtl w:val="0"/>
        </w:rPr>
        <w:t xml:space="preserve">, Raymundo A.</w:t>
      </w:r>
    </w:p>
    <w:p w:rsidR="00000000" w:rsidDel="00000000" w:rsidP="00000000" w:rsidRDefault="00000000" w:rsidRPr="00000000" w14:paraId="0000001A">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B">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C">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D">
      <w:pPr>
        <w:shd w:fill="ffffff" w:val="clear"/>
        <w:contextualSpacing w:val="0"/>
        <w:rPr>
          <w:sz w:val="24"/>
          <w:szCs w:val="24"/>
        </w:rPr>
      </w:pPr>
      <w:r w:rsidDel="00000000" w:rsidR="00000000" w:rsidRPr="00000000">
        <w:rPr>
          <w:b w:val="1"/>
          <w:sz w:val="24"/>
          <w:szCs w:val="24"/>
          <w:rtl w:val="0"/>
        </w:rPr>
        <w:t xml:space="preserve">SCHILD</w:t>
      </w:r>
      <w:r w:rsidDel="00000000" w:rsidR="00000000" w:rsidRPr="00000000">
        <w:rPr>
          <w:sz w:val="24"/>
          <w:szCs w:val="24"/>
          <w:rtl w:val="0"/>
        </w:rPr>
        <w:t xml:space="preserve">, Rogelio Omar</w:t>
      </w:r>
    </w:p>
    <w:p w:rsidR="00000000" w:rsidDel="00000000" w:rsidP="00000000" w:rsidRDefault="00000000" w:rsidRPr="00000000" w14:paraId="0000001E">
      <w:pPr>
        <w:shd w:fill="ffffff" w:val="clear"/>
        <w:contextualSpacing w:val="0"/>
        <w:rPr>
          <w:sz w:val="24"/>
          <w:szCs w:val="24"/>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sectPr>
      <w:pgSz w:h="16838" w:w="11906"/>
      <w:pgMar w:bottom="1133.8582677165355" w:top="3118.110236220473" w:left="2267.716535433071"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