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D13" w:rsidRDefault="00E85D13">
      <w:pPr>
        <w:spacing w:line="360" w:lineRule="auto"/>
        <w:jc w:val="both"/>
        <w:rPr>
          <w:b/>
          <w:lang w:val="es-ES_tradnl"/>
        </w:rPr>
      </w:pPr>
      <w:bookmarkStart w:id="0" w:name="_GoBack"/>
      <w:bookmarkEnd w:id="0"/>
      <w:r>
        <w:rPr>
          <w:b/>
          <w:lang w:val="es-ES_tradnl"/>
        </w:rPr>
        <w:t>HONORABLE SENADO:</w:t>
      </w:r>
    </w:p>
    <w:p w:rsidR="00E85D13" w:rsidRDefault="00E85D13">
      <w:pPr>
        <w:spacing w:line="360" w:lineRule="auto"/>
        <w:jc w:val="both"/>
        <w:rPr>
          <w:lang w:val="es-ES_tradnl"/>
        </w:rPr>
      </w:pPr>
    </w:p>
    <w:p w:rsidR="00E85D13" w:rsidRDefault="00E85D13" w:rsidP="009D69D1">
      <w:pPr>
        <w:spacing w:line="360" w:lineRule="auto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Vuestra </w:t>
      </w:r>
      <w:r>
        <w:rPr>
          <w:b/>
          <w:lang w:val="es-ES_tradnl"/>
        </w:rPr>
        <w:t>Comisión de Peticiones y Milicias</w:t>
      </w:r>
      <w:r>
        <w:rPr>
          <w:lang w:val="es-ES_tradnl"/>
        </w:rPr>
        <w:t xml:space="preserve"> ha considerado el Proyecto de Comunicación, contenido en el </w:t>
      </w:r>
      <w:r w:rsidR="00C71FB9">
        <w:rPr>
          <w:b/>
          <w:bCs/>
          <w:lang w:val="es-ES_tradnl"/>
        </w:rPr>
        <w:t>Expediente Nº 1</w:t>
      </w:r>
      <w:r w:rsidR="00B054DB">
        <w:rPr>
          <w:b/>
          <w:bCs/>
          <w:lang w:val="es-ES_tradnl"/>
        </w:rPr>
        <w:t>2.625</w:t>
      </w:r>
      <w:r w:rsidR="009D69D1">
        <w:rPr>
          <w:b/>
          <w:bCs/>
          <w:lang w:val="es-ES_tradnl"/>
        </w:rPr>
        <w:t xml:space="preserve"> </w:t>
      </w:r>
      <w:r>
        <w:rPr>
          <w:lang w:val="es-ES_tradnl"/>
        </w:rPr>
        <w:t xml:space="preserve">del que </w:t>
      </w:r>
      <w:r w:rsidR="003B442F">
        <w:rPr>
          <w:lang w:val="es-ES_tradnl"/>
        </w:rPr>
        <w:t>es auto</w:t>
      </w:r>
      <w:r w:rsidR="00053E9A">
        <w:rPr>
          <w:lang w:val="es-ES_tradnl"/>
        </w:rPr>
        <w:t>r</w:t>
      </w:r>
      <w:r w:rsidR="003B442F">
        <w:rPr>
          <w:lang w:val="es-ES_tradnl"/>
        </w:rPr>
        <w:t xml:space="preserve"> el </w:t>
      </w:r>
      <w:r w:rsidR="00C71FB9">
        <w:rPr>
          <w:lang w:val="es-ES_tradnl"/>
        </w:rPr>
        <w:t xml:space="preserve">Senador </w:t>
      </w:r>
      <w:r w:rsidR="00B054DB">
        <w:rPr>
          <w:lang w:val="es-ES_tradnl"/>
        </w:rPr>
        <w:t>Morchio</w:t>
      </w:r>
      <w:r>
        <w:rPr>
          <w:lang w:val="es-ES_tradnl"/>
        </w:rPr>
        <w:t xml:space="preserve">, por el que se solicita al </w:t>
      </w:r>
      <w:r w:rsidR="00EB03D0">
        <w:rPr>
          <w:lang w:val="es-ES_tradnl"/>
        </w:rPr>
        <w:t>Poder Ejecutivo Provincial,</w:t>
      </w:r>
      <w:r w:rsidR="00B054DB" w:rsidRPr="00B054DB">
        <w:rPr>
          <w:rFonts w:ascii="Arial" w:hAnsi="Arial" w:cs="Arial"/>
          <w:lang w:val="es-AR"/>
        </w:rPr>
        <w:t xml:space="preserve"> </w:t>
      </w:r>
      <w:r w:rsidR="00B054DB" w:rsidRPr="00B054DB">
        <w:rPr>
          <w:lang w:val="es-AR"/>
        </w:rPr>
        <w:t>que realice las gestiones necesarias para mejorar la seguridad vial de aquellos conductores que transitan el acceso norte a la Ciudad de Gualeguay, a través de la Ruta N°12, considerando los graves incidentes viales que allí ocurren asiduamente</w:t>
      </w:r>
      <w:r w:rsidR="00B054DB">
        <w:rPr>
          <w:lang w:val="es-AR"/>
        </w:rPr>
        <w:t xml:space="preserve"> y</w:t>
      </w:r>
      <w:r w:rsidR="00677B93">
        <w:rPr>
          <w:lang w:val="es-ES_tradnl"/>
        </w:rPr>
        <w:t xml:space="preserve">, </w:t>
      </w:r>
      <w:r w:rsidR="00B054DB">
        <w:rPr>
          <w:lang w:val="es-ES_tradnl"/>
        </w:rPr>
        <w:t xml:space="preserve">por las razones que dará su miembro informante, </w:t>
      </w:r>
      <w:r w:rsidR="00677B93">
        <w:rPr>
          <w:lang w:val="es-ES_tradnl"/>
        </w:rPr>
        <w:t xml:space="preserve">aconseja su aprobación </w:t>
      </w:r>
      <w:r w:rsidR="00B054DB">
        <w:rPr>
          <w:lang w:val="es-ES_tradnl"/>
        </w:rPr>
        <w:t>en los términos presentado</w:t>
      </w:r>
      <w:r w:rsidR="006424DC">
        <w:rPr>
          <w:lang w:val="es-ES_tradnl"/>
        </w:rPr>
        <w:t>s</w:t>
      </w:r>
      <w:r>
        <w:rPr>
          <w:lang w:val="es-ES_tradnl"/>
        </w:rPr>
        <w:t>.</w:t>
      </w:r>
    </w:p>
    <w:p w:rsidR="00E85D13" w:rsidRDefault="00E85D13" w:rsidP="009D69D1">
      <w:pPr>
        <w:spacing w:line="360" w:lineRule="auto"/>
        <w:jc w:val="both"/>
        <w:rPr>
          <w:lang w:val="es-ES_tradnl"/>
        </w:rPr>
      </w:pPr>
    </w:p>
    <w:p w:rsidR="00E85D13" w:rsidRDefault="00E85D13">
      <w:pPr>
        <w:spacing w:line="360" w:lineRule="auto"/>
        <w:jc w:val="both"/>
        <w:rPr>
          <w:lang w:val="es-ES_tradnl"/>
        </w:rPr>
      </w:pPr>
    </w:p>
    <w:p w:rsidR="00B220AB" w:rsidRDefault="00E85D13" w:rsidP="00B220AB">
      <w:p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</w:t>
      </w:r>
      <w:r w:rsidR="00B220AB">
        <w:rPr>
          <w:b/>
          <w:lang w:val="es-ES_tradnl"/>
        </w:rPr>
        <w:t>NORABLE SENADO DE LA PROVINCIA:</w:t>
      </w:r>
    </w:p>
    <w:p w:rsidR="00B220AB" w:rsidRDefault="00677B93" w:rsidP="005A7DD3">
      <w:pPr>
        <w:spacing w:line="360" w:lineRule="auto"/>
        <w:ind w:firstLine="5245"/>
        <w:jc w:val="both"/>
        <w:rPr>
          <w:lang w:val="es-AR"/>
        </w:rPr>
      </w:pPr>
      <w:r w:rsidRPr="00677B93">
        <w:rPr>
          <w:lang w:val="es-AR"/>
        </w:rPr>
        <w:t xml:space="preserve">Vería con agrado que el </w:t>
      </w:r>
      <w:r w:rsidR="00E24CC3">
        <w:rPr>
          <w:lang w:val="es-AR"/>
        </w:rPr>
        <w:t>Poder Ejecutivo Provincial,</w:t>
      </w:r>
      <w:r w:rsidR="00C71FB9" w:rsidRPr="00C71FB9">
        <w:rPr>
          <w:lang w:val="es-ES_tradnl"/>
        </w:rPr>
        <w:t xml:space="preserve"> a través</w:t>
      </w:r>
      <w:r w:rsidR="00B054DB">
        <w:rPr>
          <w:lang w:val="es-ES_tradnl"/>
        </w:rPr>
        <w:t xml:space="preserve"> del organismo que corresponda,</w:t>
      </w:r>
      <w:r w:rsidR="00E24CC3">
        <w:rPr>
          <w:lang w:val="es-ES_tradnl"/>
        </w:rPr>
        <w:t xml:space="preserve"> </w:t>
      </w:r>
      <w:r w:rsidR="00B054DB" w:rsidRPr="00B054DB">
        <w:rPr>
          <w:lang w:val="es-AR"/>
        </w:rPr>
        <w:t>realice las gestiones necesarias para mejorar la seguridad vial de aquellos conductores que transitan el acceso</w:t>
      </w:r>
      <w:r w:rsidR="004B31D5">
        <w:rPr>
          <w:lang w:val="es-AR"/>
        </w:rPr>
        <w:t xml:space="preserve"> norte a la Ciudad de Gualeguay</w:t>
      </w:r>
      <w:r w:rsidR="00B054DB" w:rsidRPr="00B054DB">
        <w:rPr>
          <w:lang w:val="es-AR"/>
        </w:rPr>
        <w:t xml:space="preserve"> a través de la Ruta N°12, considerando los graves incidentes viales que allí ocurren asiduamente</w:t>
      </w:r>
      <w:r w:rsidR="00B054DB">
        <w:rPr>
          <w:lang w:val="es-AR"/>
        </w:rPr>
        <w:t>.</w:t>
      </w:r>
      <w:r w:rsidR="007A55A7" w:rsidRPr="007A55A7">
        <w:rPr>
          <w:lang w:val="es-AR"/>
        </w:rPr>
        <w:t xml:space="preserve"> </w:t>
      </w:r>
    </w:p>
    <w:p w:rsidR="00B220AB" w:rsidRDefault="00B220AB" w:rsidP="00B220AB">
      <w:pPr>
        <w:spacing w:line="360" w:lineRule="auto"/>
        <w:jc w:val="both"/>
        <w:rPr>
          <w:lang w:val="es-AR"/>
        </w:rPr>
      </w:pPr>
    </w:p>
    <w:p w:rsidR="00E85D13" w:rsidRPr="00EE66D0" w:rsidRDefault="00EE66D0" w:rsidP="00B054DB">
      <w:pPr>
        <w:spacing w:line="360" w:lineRule="auto"/>
        <w:jc w:val="right"/>
        <w:rPr>
          <w:lang w:val="es-AR"/>
        </w:rPr>
      </w:pPr>
      <w:r w:rsidRPr="00EE66D0">
        <w:rPr>
          <w:b/>
          <w:lang w:val="es-AR"/>
        </w:rPr>
        <w:t>P</w:t>
      </w:r>
      <w:r w:rsidR="00E24CC3">
        <w:rPr>
          <w:b/>
          <w:bCs/>
        </w:rPr>
        <w:t>ARANÁ, Sala de Comisiones,</w:t>
      </w:r>
      <w:r w:rsidR="00B054DB">
        <w:rPr>
          <w:b/>
          <w:bCs/>
        </w:rPr>
        <w:t xml:space="preserve"> 19 de septiembre</w:t>
      </w:r>
      <w:r w:rsidR="00E24CC3">
        <w:rPr>
          <w:b/>
          <w:bCs/>
        </w:rPr>
        <w:t xml:space="preserve"> de 2018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MIRANDA,</w:t>
      </w:r>
      <w:r>
        <w:rPr>
          <w:lang w:val="es-ES_tradnl"/>
        </w:rPr>
        <w:t xml:space="preserve"> Nancy Susana</w:t>
      </w:r>
      <w:r>
        <w:rPr>
          <w:b/>
          <w:bCs/>
          <w:lang w:val="es-ES_tradnl"/>
        </w:rPr>
        <w:t xml:space="preserve">              </w:t>
      </w:r>
      <w:r w:rsidR="00EE66D0">
        <w:rPr>
          <w:b/>
          <w:bCs/>
          <w:lang w:val="es-ES_tradnl"/>
        </w:rPr>
        <w:t xml:space="preserve">                               LORA</w:t>
      </w:r>
      <w:r w:rsidR="00EE66D0">
        <w:rPr>
          <w:lang w:val="es-ES_tradnl"/>
        </w:rPr>
        <w:t>, Beltrán Alberto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MATTIAUDA</w:t>
      </w:r>
      <w:r>
        <w:rPr>
          <w:lang w:val="es-ES_tradnl"/>
        </w:rPr>
        <w:t>, Nicolás</w:t>
      </w:r>
      <w:r>
        <w:rPr>
          <w:b/>
          <w:bCs/>
          <w:lang w:val="es-ES_tradnl"/>
        </w:rPr>
        <w:t xml:space="preserve">                                                  </w:t>
      </w:r>
      <w:r w:rsidR="00EE66D0">
        <w:rPr>
          <w:b/>
          <w:bCs/>
          <w:lang w:val="es-ES_tradnl"/>
        </w:rPr>
        <w:t>TORRES</w:t>
      </w:r>
      <w:r>
        <w:rPr>
          <w:b/>
          <w:bCs/>
          <w:lang w:val="es-ES_tradnl"/>
        </w:rPr>
        <w:t>,</w:t>
      </w:r>
      <w:r>
        <w:rPr>
          <w:lang w:val="es-ES_tradnl"/>
        </w:rPr>
        <w:t xml:space="preserve"> </w:t>
      </w:r>
      <w:r w:rsidR="00EE66D0">
        <w:rPr>
          <w:lang w:val="es-ES_tradnl"/>
        </w:rPr>
        <w:t xml:space="preserve"> Mario César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E66D0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ESPINOZA</w:t>
      </w:r>
      <w:r w:rsidR="00E85D13">
        <w:rPr>
          <w:lang w:val="es-ES_tradnl"/>
        </w:rPr>
        <w:t xml:space="preserve">, </w:t>
      </w:r>
      <w:r>
        <w:rPr>
          <w:lang w:val="es-ES_tradnl"/>
        </w:rPr>
        <w:t>Miriam Liliana</w:t>
      </w:r>
    </w:p>
    <w:sectPr w:rsidR="00E85D13" w:rsidSect="00E2533A">
      <w:pgSz w:w="12240" w:h="15840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93"/>
    <w:rsid w:val="00053E9A"/>
    <w:rsid w:val="000932A3"/>
    <w:rsid w:val="00096EBD"/>
    <w:rsid w:val="000C0C4E"/>
    <w:rsid w:val="002735D2"/>
    <w:rsid w:val="002C111C"/>
    <w:rsid w:val="00345184"/>
    <w:rsid w:val="003A6677"/>
    <w:rsid w:val="003B442F"/>
    <w:rsid w:val="0041735B"/>
    <w:rsid w:val="004B31D5"/>
    <w:rsid w:val="005246ED"/>
    <w:rsid w:val="00581FA4"/>
    <w:rsid w:val="005A7DD3"/>
    <w:rsid w:val="006424DC"/>
    <w:rsid w:val="00677B93"/>
    <w:rsid w:val="00690CDB"/>
    <w:rsid w:val="007A55A7"/>
    <w:rsid w:val="007C4051"/>
    <w:rsid w:val="009032FA"/>
    <w:rsid w:val="00971C5A"/>
    <w:rsid w:val="009D69D1"/>
    <w:rsid w:val="00A539BF"/>
    <w:rsid w:val="00B054DB"/>
    <w:rsid w:val="00B220AB"/>
    <w:rsid w:val="00B679A0"/>
    <w:rsid w:val="00BA4C10"/>
    <w:rsid w:val="00BE49AB"/>
    <w:rsid w:val="00BF082D"/>
    <w:rsid w:val="00C24789"/>
    <w:rsid w:val="00C71FB9"/>
    <w:rsid w:val="00CA01BA"/>
    <w:rsid w:val="00CF5C5C"/>
    <w:rsid w:val="00DD1867"/>
    <w:rsid w:val="00E24CC3"/>
    <w:rsid w:val="00E2533A"/>
    <w:rsid w:val="00E85D13"/>
    <w:rsid w:val="00E94F26"/>
    <w:rsid w:val="00EB03D0"/>
    <w:rsid w:val="00EB4C71"/>
    <w:rsid w:val="00ED0EF8"/>
    <w:rsid w:val="00EE66D0"/>
    <w:rsid w:val="00F50F76"/>
    <w:rsid w:val="00F60AA9"/>
    <w:rsid w:val="00F8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FDEB6-8302-42FA-8622-EBD22710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72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872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0D43-59D4-4987-9DF9-641C79DA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DE RESOLUCIÓN ANTICIPADA</vt:lpstr>
    </vt:vector>
  </TitlesOfParts>
  <Company>H.C.S.E.R.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RESOLUCIÓN ANTICIPADA</dc:title>
  <dc:subject/>
  <dc:creator>guia educativa</dc:creator>
  <cp:keywords/>
  <cp:lastModifiedBy>Romina</cp:lastModifiedBy>
  <cp:revision>2</cp:revision>
  <cp:lastPrinted>2018-09-19T13:26:00Z</cp:lastPrinted>
  <dcterms:created xsi:type="dcterms:W3CDTF">2018-10-03T22:50:00Z</dcterms:created>
  <dcterms:modified xsi:type="dcterms:W3CDTF">2018-10-03T22:50:00Z</dcterms:modified>
</cp:coreProperties>
</file>