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1688B" w:rsidRDefault="00C1688B" w:rsidP="00C1688B">
      <w:pPr>
        <w:pStyle w:val="Ttulo3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1596585" r:id="rId7"/>
        </w:object>
      </w:r>
    </w:p>
    <w:p w:rsidR="00BC51ED" w:rsidRDefault="00BC51ED" w:rsidP="00BC51ED">
      <w:pPr>
        <w:rPr>
          <w:lang w:val="en-US"/>
        </w:rPr>
      </w:pPr>
    </w:p>
    <w:p w:rsidR="001E74E2" w:rsidRDefault="001E74E2" w:rsidP="00BC51ED">
      <w:pPr>
        <w:rPr>
          <w:lang w:val="en-US"/>
        </w:rPr>
      </w:pPr>
    </w:p>
    <w:p w:rsidR="001E74E2" w:rsidRPr="00BC51ED" w:rsidRDefault="001E74E2" w:rsidP="00BC51ED">
      <w:pPr>
        <w:rPr>
          <w:lang w:val="en-US"/>
        </w:rPr>
      </w:pPr>
    </w:p>
    <w:p w:rsidR="00C1688B" w:rsidRPr="00C1688B" w:rsidRDefault="00C1688B" w:rsidP="00C1688B">
      <w:pPr>
        <w:rPr>
          <w:lang w:val="en-US"/>
        </w:rPr>
      </w:pPr>
    </w:p>
    <w:p w:rsid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D0282F">
        <w:rPr>
          <w:rFonts w:ascii="Bookman Old Style" w:hAnsi="Bookman Old Style"/>
          <w:szCs w:val="22"/>
          <w:lang w:val="es-ES"/>
        </w:rPr>
        <w:t xml:space="preserve">COMUNICACIÓN AL PODER EJECUTIVO 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C33F3F" w:rsidRPr="001E74E2" w:rsidRDefault="00D0282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1"/>
          <w:szCs w:val="21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OBJETO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C33F3F" w:rsidRPr="001E74E2">
        <w:rPr>
          <w:rFonts w:ascii="Bookman Old Style" w:hAnsi="Bookman Old Style"/>
          <w:sz w:val="21"/>
          <w:szCs w:val="21"/>
        </w:rPr>
        <w:t>ROTONDA INTERSECCIÓN RUTA NACIONAL N°127 Y PROVINCIAL  N°32</w:t>
      </w:r>
    </w:p>
    <w:p w:rsidR="001E74E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C33F3F" w:rsidRDefault="00C33F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FUNDAMENTOS</w:t>
      </w:r>
      <w:r>
        <w:rPr>
          <w:rFonts w:ascii="Bookman Old Style" w:hAnsi="Bookman Old Style"/>
          <w:sz w:val="22"/>
          <w:szCs w:val="22"/>
        </w:rPr>
        <w:t>:</w:t>
      </w:r>
    </w:p>
    <w:p w:rsidR="001A451F" w:rsidRDefault="00C33F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Próximo a la localidad de El Pingo, Departamento Paraná, se produce la intersección o cruce de las Rutas Nacional N° 127</w:t>
      </w:r>
      <w:r w:rsidR="001E74E2">
        <w:rPr>
          <w:rFonts w:ascii="Bookman Old Style" w:hAnsi="Bookman Old Style"/>
          <w:sz w:val="22"/>
          <w:szCs w:val="22"/>
        </w:rPr>
        <w:t>, con</w:t>
      </w:r>
      <w:r>
        <w:rPr>
          <w:rFonts w:ascii="Bookman Old Style" w:hAnsi="Bookman Old Style"/>
          <w:sz w:val="22"/>
          <w:szCs w:val="22"/>
        </w:rPr>
        <w:t xml:space="preserve"> Provincial N° 32. Numerosos han sido los accidentes fatales ocurridos en ese lugar, y con mucha frecuencia. Si bien es cierto que hay buena iluminación y ello ha contribuido a </w:t>
      </w:r>
      <w:r w:rsidR="0002527E">
        <w:rPr>
          <w:rFonts w:ascii="Bookman Old Style" w:hAnsi="Bookman Old Style"/>
          <w:sz w:val="22"/>
          <w:szCs w:val="22"/>
        </w:rPr>
        <w:t>disminuir los accidentes nocturnos</w:t>
      </w:r>
      <w:r w:rsidR="001E74E2">
        <w:rPr>
          <w:rFonts w:ascii="Bookman Old Style" w:hAnsi="Bookman Old Style"/>
          <w:sz w:val="22"/>
          <w:szCs w:val="22"/>
        </w:rPr>
        <w:t xml:space="preserve">. Pero la paradoja es que la mayoría </w:t>
      </w:r>
      <w:r w:rsidR="0002527E">
        <w:rPr>
          <w:rFonts w:ascii="Bookman Old Style" w:hAnsi="Bookman Old Style"/>
          <w:sz w:val="22"/>
          <w:szCs w:val="22"/>
        </w:rPr>
        <w:t>ocurre</w:t>
      </w:r>
      <w:r w:rsidR="001E74E2">
        <w:rPr>
          <w:rFonts w:ascii="Bookman Old Style" w:hAnsi="Bookman Old Style"/>
          <w:sz w:val="22"/>
          <w:szCs w:val="22"/>
        </w:rPr>
        <w:t>n</w:t>
      </w:r>
      <w:r w:rsidR="0002527E">
        <w:rPr>
          <w:rFonts w:ascii="Bookman Old Style" w:hAnsi="Bookman Old Style"/>
          <w:sz w:val="22"/>
          <w:szCs w:val="22"/>
        </w:rPr>
        <w:t xml:space="preserve"> </w:t>
      </w:r>
      <w:r w:rsidR="001E74E2">
        <w:rPr>
          <w:rFonts w:ascii="Bookman Old Style" w:hAnsi="Bookman Old Style"/>
          <w:sz w:val="22"/>
          <w:szCs w:val="22"/>
        </w:rPr>
        <w:t>e</w:t>
      </w:r>
      <w:r w:rsidR="0002527E">
        <w:rPr>
          <w:rFonts w:ascii="Bookman Old Style" w:hAnsi="Bookman Old Style"/>
          <w:sz w:val="22"/>
          <w:szCs w:val="22"/>
        </w:rPr>
        <w:t>n horario diurno</w:t>
      </w:r>
      <w:r w:rsidR="001E74E2">
        <w:rPr>
          <w:rFonts w:ascii="Bookman Old Style" w:hAnsi="Bookman Old Style"/>
          <w:sz w:val="22"/>
          <w:szCs w:val="22"/>
        </w:rPr>
        <w:t xml:space="preserve">. Casi en todos los accidentes, </w:t>
      </w:r>
      <w:r w:rsidR="0002527E">
        <w:rPr>
          <w:rFonts w:ascii="Bookman Old Style" w:hAnsi="Bookman Old Style"/>
          <w:sz w:val="22"/>
          <w:szCs w:val="22"/>
        </w:rPr>
        <w:t>se debe lamentar alguna fatalidad.-</w:t>
      </w:r>
    </w:p>
    <w:p w:rsidR="001A451F" w:rsidRDefault="000252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Se ha efectuado la consulta pertinente ante las autoridades </w:t>
      </w:r>
      <w:r w:rsidR="001E74E2">
        <w:rPr>
          <w:rFonts w:ascii="Bookman Old Style" w:hAnsi="Bookman Old Style"/>
          <w:sz w:val="22"/>
          <w:szCs w:val="22"/>
        </w:rPr>
        <w:t xml:space="preserve">de Vialidad </w:t>
      </w:r>
      <w:r>
        <w:rPr>
          <w:rFonts w:ascii="Bookman Old Style" w:hAnsi="Bookman Old Style"/>
          <w:sz w:val="22"/>
          <w:szCs w:val="22"/>
        </w:rPr>
        <w:t xml:space="preserve">Nacional, pero las mismas no tienen en sus planes solucionar el inconveniente, que sería </w:t>
      </w:r>
      <w:r w:rsidR="001E74E2">
        <w:rPr>
          <w:rFonts w:ascii="Bookman Old Style" w:hAnsi="Bookman Old Style"/>
          <w:sz w:val="22"/>
          <w:szCs w:val="22"/>
        </w:rPr>
        <w:t xml:space="preserve">construir </w:t>
      </w:r>
      <w:r>
        <w:rPr>
          <w:rFonts w:ascii="Bookman Old Style" w:hAnsi="Bookman Old Style"/>
          <w:sz w:val="22"/>
          <w:szCs w:val="22"/>
        </w:rPr>
        <w:t xml:space="preserve">una rotonda, que es lo mas económico. Téngase presente que </w:t>
      </w:r>
      <w:smartTag w:uri="urn:schemas-microsoft-com:office:smarttags" w:element="PersonName">
        <w:smartTagPr>
          <w:attr w:name="ProductID" w:val="la Ruta Nacional"/>
        </w:smartTagPr>
        <w:smartTag w:uri="urn:schemas-microsoft-com:office:smarttags" w:element="PersonName">
          <w:smartTagPr>
            <w:attr w:name="ProductID" w:val="la Ruta"/>
          </w:smartTagPr>
          <w:r>
            <w:rPr>
              <w:rFonts w:ascii="Bookman Old Style" w:hAnsi="Bookman Old Style"/>
              <w:sz w:val="22"/>
              <w:szCs w:val="22"/>
            </w:rPr>
            <w:t>la Ruta</w:t>
          </w:r>
        </w:smartTag>
        <w:r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>
        <w:rPr>
          <w:rFonts w:ascii="Bookman Old Style" w:hAnsi="Bookman Old Style"/>
          <w:sz w:val="22"/>
          <w:szCs w:val="22"/>
        </w:rPr>
        <w:t xml:space="preserve"> N° 127, es una ruta de las consideradas Internacional, por donde circula gran parte del tráfico que viene desde Brasil y se dirige a Chile. El movimiento </w:t>
      </w:r>
      <w:r w:rsidR="001E74E2">
        <w:rPr>
          <w:rFonts w:ascii="Bookman Old Style" w:hAnsi="Bookman Old Style"/>
          <w:sz w:val="22"/>
          <w:szCs w:val="22"/>
        </w:rPr>
        <w:t xml:space="preserve">es </w:t>
      </w:r>
      <w:r>
        <w:rPr>
          <w:rFonts w:ascii="Bookman Old Style" w:hAnsi="Bookman Old Style"/>
          <w:sz w:val="22"/>
          <w:szCs w:val="22"/>
        </w:rPr>
        <w:t xml:space="preserve">de vehículos de gran porte, </w:t>
      </w:r>
      <w:r w:rsidR="001E74E2">
        <w:rPr>
          <w:rFonts w:ascii="Bookman Old Style" w:hAnsi="Bookman Old Style"/>
          <w:sz w:val="22"/>
          <w:szCs w:val="22"/>
        </w:rPr>
        <w:t xml:space="preserve">y </w:t>
      </w:r>
      <w:r>
        <w:rPr>
          <w:rFonts w:ascii="Bookman Old Style" w:hAnsi="Bookman Old Style"/>
          <w:sz w:val="22"/>
          <w:szCs w:val="22"/>
        </w:rPr>
        <w:t xml:space="preserve">es intenso. Pero además, también es intensa la circulación por </w:t>
      </w:r>
      <w:smartTag w:uri="urn:schemas-microsoft-com:office:smarttags" w:element="PersonName">
        <w:smartTagPr>
          <w:attr w:name="ProductID" w:val="la Ruta N"/>
        </w:smartTagPr>
        <w:smartTag w:uri="urn:schemas-microsoft-com:office:smarttags" w:element="PersonName">
          <w:smartTagPr>
            <w:attr w:name="ProductID" w:val="la Ruta"/>
          </w:smartTagPr>
          <w:r>
            <w:rPr>
              <w:rFonts w:ascii="Bookman Old Style" w:hAnsi="Bookman Old Style"/>
              <w:sz w:val="22"/>
              <w:szCs w:val="22"/>
            </w:rPr>
            <w:t>la Ruta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° 32, ruta que fue repavimentada entre la ruta N° 18 y la localidad de María Grande</w:t>
      </w:r>
      <w:r w:rsidR="001E74E2">
        <w:rPr>
          <w:rFonts w:ascii="Bookman Old Style" w:hAnsi="Bookman Old Style"/>
          <w:sz w:val="22"/>
          <w:szCs w:val="22"/>
        </w:rPr>
        <w:t xml:space="preserve"> recientemente</w:t>
      </w:r>
      <w:r>
        <w:rPr>
          <w:rFonts w:ascii="Bookman Old Style" w:hAnsi="Bookman Old Style"/>
          <w:sz w:val="22"/>
          <w:szCs w:val="22"/>
        </w:rPr>
        <w:t>.-</w:t>
      </w:r>
    </w:p>
    <w:p w:rsidR="0002527E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Pero además, </w:t>
      </w:r>
      <w:smartTag w:uri="urn:schemas-microsoft-com:office:smarttags" w:element="PersonName">
        <w:smartTagPr>
          <w:attr w:name="ProductID" w:val="la Ruta Provincial"/>
        </w:smartTagPr>
        <w:r w:rsidR="0002527E">
          <w:rPr>
            <w:rFonts w:ascii="Bookman Old Style" w:hAnsi="Bookman Old Style"/>
            <w:sz w:val="22"/>
            <w:szCs w:val="22"/>
          </w:rPr>
          <w:t>la Ruta Provincial</w:t>
        </w:r>
      </w:smartTag>
      <w:r w:rsidR="0002527E">
        <w:rPr>
          <w:rFonts w:ascii="Bookman Old Style" w:hAnsi="Bookman Old Style"/>
          <w:sz w:val="22"/>
          <w:szCs w:val="22"/>
        </w:rPr>
        <w:t xml:space="preserve"> N° 32, es un trazado posterior a </w:t>
      </w:r>
      <w:smartTag w:uri="urn:schemas-microsoft-com:office:smarttags" w:element="PersonName">
        <w:smartTagPr>
          <w:attr w:name="ProductID" w:val="la Ruta Nacional"/>
        </w:smartTagPr>
        <w:smartTag w:uri="urn:schemas-microsoft-com:office:smarttags" w:element="PersonName">
          <w:smartTagPr>
            <w:attr w:name="ProductID" w:val="la Ruta"/>
          </w:smartTagPr>
          <w:r w:rsidR="0002527E">
            <w:rPr>
              <w:rFonts w:ascii="Bookman Old Style" w:hAnsi="Bookman Old Style"/>
              <w:sz w:val="22"/>
              <w:szCs w:val="22"/>
            </w:rPr>
            <w:t>la Ruta</w:t>
          </w:r>
        </w:smartTag>
        <w:r w:rsidR="0002527E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02527E">
        <w:rPr>
          <w:rFonts w:ascii="Bookman Old Style" w:hAnsi="Bookman Old Style"/>
          <w:sz w:val="22"/>
          <w:szCs w:val="22"/>
        </w:rPr>
        <w:t xml:space="preserve"> N° 127</w:t>
      </w:r>
      <w:r>
        <w:rPr>
          <w:rFonts w:ascii="Bookman Old Style" w:hAnsi="Bookman Old Style"/>
          <w:sz w:val="22"/>
          <w:szCs w:val="22"/>
        </w:rPr>
        <w:t xml:space="preserve">. Esta última </w:t>
      </w:r>
      <w:r w:rsidR="0002527E">
        <w:rPr>
          <w:rFonts w:ascii="Bookman Old Style" w:hAnsi="Bookman Old Style"/>
          <w:sz w:val="22"/>
          <w:szCs w:val="22"/>
        </w:rPr>
        <w:t xml:space="preserve">data de la </w:t>
      </w:r>
      <w:r>
        <w:rPr>
          <w:rFonts w:ascii="Bookman Old Style" w:hAnsi="Bookman Old Style"/>
          <w:sz w:val="22"/>
          <w:szCs w:val="22"/>
        </w:rPr>
        <w:t>d</w:t>
      </w:r>
      <w:r w:rsidR="0002527E">
        <w:rPr>
          <w:rFonts w:ascii="Bookman Old Style" w:hAnsi="Bookman Old Style"/>
          <w:sz w:val="22"/>
          <w:szCs w:val="22"/>
        </w:rPr>
        <w:t xml:space="preserve">écada de 1940, y </w:t>
      </w:r>
      <w:smartTag w:uri="urn:schemas-microsoft-com:office:smarttags" w:element="PersonName">
        <w:smartTagPr>
          <w:attr w:name="ProductID" w:val="la Ruta Provincial"/>
        </w:smartTagPr>
        <w:smartTag w:uri="urn:schemas-microsoft-com:office:smarttags" w:element="PersonName">
          <w:smartTagPr>
            <w:attr w:name="ProductID" w:val="la Ruta"/>
          </w:smartTagPr>
          <w:r w:rsidR="0002527E">
            <w:rPr>
              <w:rFonts w:ascii="Bookman Old Style" w:hAnsi="Bookman Old Style"/>
              <w:sz w:val="22"/>
              <w:szCs w:val="22"/>
            </w:rPr>
            <w:t>la Ruta</w:t>
          </w:r>
        </w:smartTag>
        <w:r w:rsidR="0002527E">
          <w:rPr>
            <w:rFonts w:ascii="Bookman Old Style" w:hAnsi="Bookman Old Style"/>
            <w:sz w:val="22"/>
            <w:szCs w:val="22"/>
          </w:rPr>
          <w:t xml:space="preserve"> Provincial</w:t>
        </w:r>
      </w:smartTag>
      <w:r w:rsidR="0002527E">
        <w:rPr>
          <w:rFonts w:ascii="Bookman Old Style" w:hAnsi="Bookman Old Style"/>
          <w:sz w:val="22"/>
          <w:szCs w:val="22"/>
        </w:rPr>
        <w:t xml:space="preserve"> N° 32 de la </w:t>
      </w:r>
      <w:r>
        <w:rPr>
          <w:rFonts w:ascii="Bookman Old Style" w:hAnsi="Bookman Old Style"/>
          <w:sz w:val="22"/>
          <w:szCs w:val="22"/>
        </w:rPr>
        <w:t>d</w:t>
      </w:r>
      <w:r w:rsidR="0002527E">
        <w:rPr>
          <w:rFonts w:ascii="Bookman Old Style" w:hAnsi="Bookman Old Style"/>
          <w:sz w:val="22"/>
          <w:szCs w:val="22"/>
        </w:rPr>
        <w:t xml:space="preserve">écada de 1970. El argumento que </w:t>
      </w:r>
      <w:r>
        <w:rPr>
          <w:rFonts w:ascii="Bookman Old Style" w:hAnsi="Bookman Old Style"/>
          <w:sz w:val="22"/>
          <w:szCs w:val="22"/>
        </w:rPr>
        <w:t>brinda</w:t>
      </w:r>
      <w:r w:rsidR="0002527E">
        <w:rPr>
          <w:rFonts w:ascii="Bookman Old Style" w:hAnsi="Bookman Old Style"/>
          <w:sz w:val="22"/>
          <w:szCs w:val="22"/>
        </w:rPr>
        <w:t xml:space="preserve"> Vialidad Nacional </w:t>
      </w:r>
      <w:r>
        <w:rPr>
          <w:rFonts w:ascii="Bookman Old Style" w:hAnsi="Bookman Old Style"/>
          <w:sz w:val="22"/>
          <w:szCs w:val="22"/>
        </w:rPr>
        <w:t xml:space="preserve">para no hacerse cargo de la rontonda </w:t>
      </w:r>
      <w:r w:rsidR="0002527E">
        <w:rPr>
          <w:rFonts w:ascii="Bookman Old Style" w:hAnsi="Bookman Old Style"/>
          <w:sz w:val="22"/>
          <w:szCs w:val="22"/>
        </w:rPr>
        <w:t xml:space="preserve">es que, </w:t>
      </w:r>
      <w:smartTag w:uri="urn:schemas-microsoft-com:office:smarttags" w:element="PersonName">
        <w:smartTagPr>
          <w:attr w:name="ProductID" w:val="la Ruta Provincial"/>
        </w:smartTagPr>
        <w:smartTag w:uri="urn:schemas-microsoft-com:office:smarttags" w:element="PersonName">
          <w:smartTagPr>
            <w:attr w:name="ProductID" w:val="la Ruta"/>
          </w:smartTagPr>
          <w:r w:rsidR="0002527E">
            <w:rPr>
              <w:rFonts w:ascii="Bookman Old Style" w:hAnsi="Bookman Old Style"/>
              <w:sz w:val="22"/>
              <w:szCs w:val="22"/>
            </w:rPr>
            <w:t>la Ruta</w:t>
          </w:r>
        </w:smartTag>
        <w:r w:rsidR="0002527E">
          <w:rPr>
            <w:rFonts w:ascii="Bookman Old Style" w:hAnsi="Bookman Old Style"/>
            <w:sz w:val="22"/>
            <w:szCs w:val="22"/>
          </w:rPr>
          <w:t xml:space="preserve"> Provincial</w:t>
        </w:r>
      </w:smartTag>
      <w:r w:rsidR="0002527E">
        <w:rPr>
          <w:rFonts w:ascii="Bookman Old Style" w:hAnsi="Bookman Old Style"/>
          <w:sz w:val="22"/>
          <w:szCs w:val="22"/>
        </w:rPr>
        <w:t xml:space="preserve">, al producir el cruce con </w:t>
      </w:r>
      <w:smartTag w:uri="urn:schemas-microsoft-com:office:smarttags" w:element="PersonName">
        <w:smartTagPr>
          <w:attr w:name="ProductID" w:val="la Ruta N"/>
        </w:smartTagPr>
        <w:smartTag w:uri="urn:schemas-microsoft-com:office:smarttags" w:element="PersonName">
          <w:smartTagPr>
            <w:attr w:name="ProductID" w:val="la Ruta"/>
          </w:smartTagPr>
          <w:r w:rsidR="0002527E">
            <w:rPr>
              <w:rFonts w:ascii="Bookman Old Style" w:hAnsi="Bookman Old Style"/>
              <w:sz w:val="22"/>
              <w:szCs w:val="22"/>
            </w:rPr>
            <w:t>la Ruta</w:t>
          </w:r>
        </w:smartTag>
        <w:r w:rsidR="0002527E">
          <w:rPr>
            <w:rFonts w:ascii="Bookman Old Style" w:hAnsi="Bookman Old Style"/>
            <w:sz w:val="22"/>
            <w:szCs w:val="22"/>
          </w:rPr>
          <w:t xml:space="preserve"> N</w:t>
        </w:r>
      </w:smartTag>
      <w:r w:rsidR="0002527E">
        <w:rPr>
          <w:rFonts w:ascii="Bookman Old Style" w:hAnsi="Bookman Old Style"/>
          <w:sz w:val="22"/>
          <w:szCs w:val="22"/>
        </w:rPr>
        <w:t>° 127, es la que genera el riesgo.</w:t>
      </w:r>
    </w:p>
    <w:p w:rsidR="001E74E2" w:rsidRDefault="000252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definitiva, la disputa entre </w:t>
      </w:r>
      <w:smartTag w:uri="urn:schemas-microsoft-com:office:smarttags" w:element="PersonName">
        <w:smartTagPr>
          <w:attr w:name="ProductID" w:val="la Direcci￳n Provincial"/>
        </w:smartTagPr>
        <w:smartTag w:uri="urn:schemas-microsoft-com:office:smarttags" w:element="PersonName">
          <w:smartTagPr>
            <w:attr w:name="ProductID" w:val="la Direcci￳n"/>
          </w:smartTagPr>
          <w:r>
            <w:rPr>
              <w:rFonts w:ascii="Bookman Old Style" w:hAnsi="Bookman Old Style"/>
              <w:sz w:val="22"/>
              <w:szCs w:val="22"/>
            </w:rPr>
            <w:t>la Dirección</w:t>
          </w:r>
        </w:smartTag>
        <w:r>
          <w:rPr>
            <w:rFonts w:ascii="Bookman Old Style" w:hAnsi="Bookman Old Style"/>
            <w:sz w:val="22"/>
            <w:szCs w:val="22"/>
          </w:rPr>
          <w:t xml:space="preserve"> Provincial</w:t>
        </w:r>
      </w:smartTag>
      <w:r>
        <w:rPr>
          <w:rFonts w:ascii="Bookman Old Style" w:hAnsi="Bookman Old Style"/>
          <w:sz w:val="22"/>
          <w:szCs w:val="22"/>
        </w:rPr>
        <w:t xml:space="preserve"> de Vialidad, y </w:t>
      </w:r>
      <w:smartTag w:uri="urn:schemas-microsoft-com:office:smarttags" w:element="PersonName">
        <w:smartTagPr>
          <w:attr w:name="ProductID" w:val="la Direcci￳n Nacional"/>
        </w:smartTagPr>
        <w:smartTag w:uri="urn:schemas-microsoft-com:office:smarttags" w:element="PersonName">
          <w:smartTagPr>
            <w:attr w:name="ProductID" w:val="la Direcci￳n"/>
          </w:smartTagPr>
          <w:r>
            <w:rPr>
              <w:rFonts w:ascii="Bookman Old Style" w:hAnsi="Bookman Old Style"/>
              <w:sz w:val="22"/>
              <w:szCs w:val="22"/>
            </w:rPr>
            <w:t>la Dirección</w:t>
          </w:r>
        </w:smartTag>
        <w:r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>
        <w:rPr>
          <w:rFonts w:ascii="Bookman Old Style" w:hAnsi="Bookman Old Style"/>
          <w:sz w:val="22"/>
          <w:szCs w:val="22"/>
        </w:rPr>
        <w:t xml:space="preserve"> de Vialidad, sobre quien es el responsable de ese cruce, a los usuarios, poco les interesa. </w:t>
      </w:r>
      <w:r w:rsidR="001E74E2">
        <w:rPr>
          <w:rFonts w:ascii="Bookman Old Style" w:hAnsi="Bookman Old Style"/>
          <w:sz w:val="22"/>
          <w:szCs w:val="22"/>
        </w:rPr>
        <w:t>Lo que r</w:t>
      </w:r>
      <w:r>
        <w:rPr>
          <w:rFonts w:ascii="Bookman Old Style" w:hAnsi="Bookman Old Style"/>
          <w:sz w:val="22"/>
          <w:szCs w:val="22"/>
        </w:rPr>
        <w:t xml:space="preserve">ealmente interesa es que se le de una solución a ese </w:t>
      </w:r>
    </w:p>
    <w:p w:rsidR="001E74E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1596586" r:id="rId8"/>
        </w:object>
      </w:r>
    </w:p>
    <w:p w:rsidR="001E74E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2527E" w:rsidRDefault="000252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cruce de rutas, y se eviten accidentes fatales. Numerosas han sido las víctimas que perdieron su vida en esa intersección. </w:t>
      </w:r>
    </w:p>
    <w:p w:rsidR="002337A7" w:rsidRDefault="0002527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Todo lo señalado amerita </w:t>
      </w:r>
      <w:r w:rsidR="007A09B9">
        <w:rPr>
          <w:rFonts w:ascii="Bookman Old Style" w:hAnsi="Bookman Old Style"/>
          <w:sz w:val="22"/>
          <w:szCs w:val="22"/>
        </w:rPr>
        <w:t xml:space="preserve">la necesidad de que </w:t>
      </w:r>
      <w:smartTag w:uri="urn:schemas-microsoft-com:office:smarttags" w:element="PersonName">
        <w:smartTagPr>
          <w:attr w:name="ProductID" w:val="la Dirección Provincial"/>
        </w:smartTagPr>
        <w:smartTag w:uri="urn:schemas-microsoft-com:office:smarttags" w:element="PersonName">
          <w:smartTagPr>
            <w:attr w:name="ProductID" w:val="la Dirección"/>
          </w:smartTagPr>
          <w:r w:rsidR="007A09B9">
            <w:rPr>
              <w:rFonts w:ascii="Bookman Old Style" w:hAnsi="Bookman Old Style"/>
              <w:sz w:val="22"/>
              <w:szCs w:val="22"/>
            </w:rPr>
            <w:t>la Dirección</w:t>
          </w:r>
        </w:smartTag>
        <w:r w:rsidR="007A09B9">
          <w:rPr>
            <w:rFonts w:ascii="Bookman Old Style" w:hAnsi="Bookman Old Style"/>
            <w:sz w:val="22"/>
            <w:szCs w:val="22"/>
          </w:rPr>
          <w:t xml:space="preserve"> Provincial</w:t>
        </w:r>
      </w:smartTag>
      <w:r w:rsidR="007A09B9">
        <w:rPr>
          <w:rFonts w:ascii="Bookman Old Style" w:hAnsi="Bookman Old Style"/>
          <w:sz w:val="22"/>
          <w:szCs w:val="22"/>
        </w:rPr>
        <w:t xml:space="preserve"> de Vialidad asuma a la brevedad el diseño y construcción de una rotonda en ese lugar, tal como se hizo en la intersección de la ex Ruta Nacional N° 131 y </w:t>
      </w:r>
      <w:smartTag w:uri="urn:schemas-microsoft-com:office:smarttags" w:element="PersonName">
        <w:smartTagPr>
          <w:attr w:name="ProductID" w:val="la Ruta Provincial"/>
        </w:smartTagPr>
        <w:smartTag w:uri="urn:schemas-microsoft-com:office:smarttags" w:element="PersonName">
          <w:smartTagPr>
            <w:attr w:name="ProductID" w:val="la Ruta"/>
          </w:smartTagPr>
          <w:r w:rsidR="007A09B9">
            <w:rPr>
              <w:rFonts w:ascii="Bookman Old Style" w:hAnsi="Bookman Old Style"/>
              <w:sz w:val="22"/>
              <w:szCs w:val="22"/>
            </w:rPr>
            <w:t>la Ruta</w:t>
          </w:r>
        </w:smartTag>
        <w:r w:rsidR="007A09B9">
          <w:rPr>
            <w:rFonts w:ascii="Bookman Old Style" w:hAnsi="Bookman Old Style"/>
            <w:sz w:val="22"/>
            <w:szCs w:val="22"/>
          </w:rPr>
          <w:t xml:space="preserve"> Provincial</w:t>
        </w:r>
      </w:smartTag>
      <w:r w:rsidR="007A09B9">
        <w:rPr>
          <w:rFonts w:ascii="Bookman Old Style" w:hAnsi="Bookman Old Style"/>
          <w:sz w:val="22"/>
          <w:szCs w:val="22"/>
        </w:rPr>
        <w:t xml:space="preserve"> N° 32 (Zona de Crespo).</w:t>
      </w:r>
    </w:p>
    <w:p w:rsidR="00BC51ED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A09B9" w:rsidRDefault="007A09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A09B9" w:rsidRDefault="007A09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A09B9" w:rsidRDefault="007A09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A09B9" w:rsidRDefault="007A09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BC51ED" w:rsidRDefault="00BC51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591596587" r:id="rId9"/>
        </w:object>
      </w:r>
    </w:p>
    <w:p w:rsidR="00E03441" w:rsidRDefault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03441" w:rsidRPr="00746EA3" w:rsidRDefault="00E03441" w:rsidP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EL</w:t>
      </w:r>
      <w:r w:rsidRPr="00746EA3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HONORABLE SENADO </w:t>
      </w:r>
      <w:r w:rsidRPr="00746EA3">
        <w:rPr>
          <w:rFonts w:ascii="Bookman Old Style" w:hAnsi="Bookman Old Style"/>
          <w:b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746EA3">
            <w:rPr>
              <w:rFonts w:ascii="Bookman Old Style" w:hAnsi="Bookman Old Style"/>
              <w:b/>
              <w:sz w:val="22"/>
              <w:szCs w:val="22"/>
            </w:rPr>
            <w:t>LA PROVINCIA</w:t>
          </w:r>
        </w:smartTag>
        <w:r w:rsidRPr="00746EA3">
          <w:rPr>
            <w:rFonts w:ascii="Bookman Old Style" w:hAnsi="Bookman Old Style"/>
            <w:b/>
            <w:sz w:val="22"/>
            <w:szCs w:val="22"/>
          </w:rPr>
          <w:t xml:space="preserve"> DE</w:t>
        </w:r>
      </w:smartTag>
      <w:r w:rsidRPr="00746EA3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>:</w:t>
      </w:r>
    </w:p>
    <w:p w:rsidR="007A09B9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Vería con agrado, e i</w:t>
      </w:r>
      <w:r w:rsidR="007A09B9">
        <w:rPr>
          <w:rFonts w:ascii="Bookman Old Style" w:hAnsi="Bookman Old Style"/>
          <w:sz w:val="22"/>
          <w:szCs w:val="22"/>
        </w:rPr>
        <w:t xml:space="preserve">nteresa al Poder Ejecutivo de </w:t>
      </w:r>
      <w:smartTag w:uri="urn:schemas-microsoft-com:office:smarttags" w:element="PersonName">
        <w:smartTagPr>
          <w:attr w:name="ProductID" w:val="la Provincia"/>
        </w:smartTagPr>
        <w:r w:rsidR="007A09B9">
          <w:rPr>
            <w:rFonts w:ascii="Bookman Old Style" w:hAnsi="Bookman Old Style"/>
            <w:sz w:val="22"/>
            <w:szCs w:val="22"/>
          </w:rPr>
          <w:t>la Provincia</w:t>
        </w:r>
      </w:smartTag>
      <w:r w:rsidR="007A09B9">
        <w:rPr>
          <w:rFonts w:ascii="Bookman Old Style" w:hAnsi="Bookman Old Style"/>
          <w:sz w:val="22"/>
          <w:szCs w:val="22"/>
        </w:rPr>
        <w:t xml:space="preserve"> de Entre Ríos, para que a traves de </w:t>
      </w:r>
      <w:smartTag w:uri="urn:schemas-microsoft-com:office:smarttags" w:element="PersonName">
        <w:smartTagPr>
          <w:attr w:name="ProductID" w:val="la Dirección Provincial"/>
        </w:smartTagPr>
        <w:smartTag w:uri="urn:schemas-microsoft-com:office:smarttags" w:element="PersonName">
          <w:smartTagPr>
            <w:attr w:name="ProductID" w:val="la Dirección"/>
          </w:smartTagPr>
          <w:r w:rsidR="007A09B9">
            <w:rPr>
              <w:rFonts w:ascii="Bookman Old Style" w:hAnsi="Bookman Old Style"/>
              <w:sz w:val="22"/>
              <w:szCs w:val="22"/>
            </w:rPr>
            <w:t>la Dirección</w:t>
          </w:r>
        </w:smartTag>
        <w:r w:rsidR="007A09B9">
          <w:rPr>
            <w:rFonts w:ascii="Bookman Old Style" w:hAnsi="Bookman Old Style"/>
            <w:sz w:val="22"/>
            <w:szCs w:val="22"/>
          </w:rPr>
          <w:t xml:space="preserve"> Provincial</w:t>
        </w:r>
      </w:smartTag>
      <w:r w:rsidR="007A09B9">
        <w:rPr>
          <w:rFonts w:ascii="Bookman Old Style" w:hAnsi="Bookman Old Style"/>
          <w:sz w:val="22"/>
          <w:szCs w:val="22"/>
        </w:rPr>
        <w:t xml:space="preserve"> de Vialidad, con la premura del caso, </w:t>
      </w:r>
      <w:r>
        <w:rPr>
          <w:rFonts w:ascii="Bookman Old Style" w:hAnsi="Bookman Old Style"/>
          <w:sz w:val="22"/>
          <w:szCs w:val="22"/>
        </w:rPr>
        <w:t xml:space="preserve">se </w:t>
      </w:r>
      <w:r w:rsidR="007A09B9">
        <w:rPr>
          <w:rFonts w:ascii="Bookman Old Style" w:hAnsi="Bookman Old Style"/>
          <w:sz w:val="22"/>
          <w:szCs w:val="22"/>
        </w:rPr>
        <w:t xml:space="preserve">diseñe y construya una Rotonda en la intersección de </w:t>
      </w:r>
      <w:smartTag w:uri="urn:schemas-microsoft-com:office:smarttags" w:element="PersonName">
        <w:smartTagPr>
          <w:attr w:name="ProductID" w:val="la Ruta Nacional"/>
        </w:smartTagPr>
        <w:smartTag w:uri="urn:schemas-microsoft-com:office:smarttags" w:element="PersonName">
          <w:smartTagPr>
            <w:attr w:name="ProductID" w:val="la Ruta"/>
          </w:smartTagPr>
          <w:r w:rsidR="007A09B9">
            <w:rPr>
              <w:rFonts w:ascii="Bookman Old Style" w:hAnsi="Bookman Old Style"/>
              <w:sz w:val="22"/>
              <w:szCs w:val="22"/>
            </w:rPr>
            <w:t>la Ruta</w:t>
          </w:r>
        </w:smartTag>
        <w:r w:rsidR="007A09B9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7A09B9">
        <w:rPr>
          <w:rFonts w:ascii="Bookman Old Style" w:hAnsi="Bookman Old Style"/>
          <w:sz w:val="22"/>
          <w:szCs w:val="22"/>
        </w:rPr>
        <w:t xml:space="preserve"> N° 127</w:t>
      </w:r>
      <w:r>
        <w:rPr>
          <w:rFonts w:ascii="Bookman Old Style" w:hAnsi="Bookman Old Style"/>
          <w:sz w:val="22"/>
          <w:szCs w:val="22"/>
        </w:rPr>
        <w:t xml:space="preserve">, con </w:t>
      </w:r>
      <w:smartTag w:uri="urn:schemas-microsoft-com:office:smarttags" w:element="PersonName">
        <w:smartTagPr>
          <w:attr w:name="ProductID" w:val="la Ruta Provincial"/>
        </w:smartTagPr>
        <w:r>
          <w:rPr>
            <w:rFonts w:ascii="Bookman Old Style" w:hAnsi="Bookman Old Style"/>
            <w:sz w:val="22"/>
            <w:szCs w:val="22"/>
          </w:rPr>
          <w:t>la</w:t>
        </w:r>
        <w:r w:rsidR="007A09B9">
          <w:rPr>
            <w:rFonts w:ascii="Bookman Old Style" w:hAnsi="Bookman Old Style"/>
            <w:sz w:val="22"/>
            <w:szCs w:val="22"/>
          </w:rPr>
          <w:t xml:space="preserve"> Ruta Provincial</w:t>
        </w:r>
      </w:smartTag>
      <w:r w:rsidR="007A09B9">
        <w:rPr>
          <w:rFonts w:ascii="Bookman Old Style" w:hAnsi="Bookman Old Style"/>
          <w:sz w:val="22"/>
          <w:szCs w:val="22"/>
        </w:rPr>
        <w:t xml:space="preserve"> N° 32, próximo a la localidad de El Pin</w:t>
      </w:r>
      <w:r>
        <w:rPr>
          <w:rFonts w:ascii="Bookman Old Style" w:hAnsi="Bookman Old Style"/>
          <w:sz w:val="22"/>
          <w:szCs w:val="22"/>
        </w:rPr>
        <w:t>g</w:t>
      </w:r>
      <w:r w:rsidR="007A09B9">
        <w:rPr>
          <w:rFonts w:ascii="Bookman Old Style" w:hAnsi="Bookman Old Style"/>
          <w:sz w:val="22"/>
          <w:szCs w:val="22"/>
        </w:rPr>
        <w:t>o.-</w:t>
      </w:r>
    </w:p>
    <w:p w:rsidR="008109CA" w:rsidRDefault="008109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PARANA, E.RIOS, </w:t>
      </w:r>
      <w:r w:rsidR="009A0AFF">
        <w:rPr>
          <w:rFonts w:ascii="Bookman Old Style" w:hAnsi="Bookman Old Style"/>
          <w:sz w:val="22"/>
          <w:szCs w:val="22"/>
        </w:rPr>
        <w:t>2</w:t>
      </w:r>
      <w:r w:rsidR="005546EF">
        <w:rPr>
          <w:rFonts w:ascii="Bookman Old Style" w:hAnsi="Bookman Old Style"/>
          <w:sz w:val="22"/>
          <w:szCs w:val="22"/>
        </w:rPr>
        <w:t xml:space="preserve">6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7A09B9">
        <w:rPr>
          <w:rFonts w:ascii="Bookman Old Style" w:hAnsi="Bookman Old Style"/>
          <w:sz w:val="22"/>
          <w:szCs w:val="22"/>
        </w:rPr>
        <w:t>JUNIO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7A09B9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8109CA" w:rsidSect="007A09B9">
      <w:endnotePr>
        <w:numFmt w:val="decimal"/>
      </w:endnotePr>
      <w:pgSz w:w="11907" w:h="16840" w:code="9"/>
      <w:pgMar w:top="539" w:right="851" w:bottom="851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8C6" w:rsidRDefault="002808C6">
      <w:pPr>
        <w:spacing w:line="20" w:lineRule="exact"/>
        <w:rPr>
          <w:sz w:val="24"/>
        </w:rPr>
      </w:pPr>
    </w:p>
  </w:endnote>
  <w:endnote w:type="continuationSeparator" w:id="0">
    <w:p w:rsidR="002808C6" w:rsidRDefault="002808C6">
      <w:r>
        <w:rPr>
          <w:sz w:val="24"/>
        </w:rPr>
        <w:t xml:space="preserve"> </w:t>
      </w:r>
    </w:p>
  </w:endnote>
  <w:endnote w:type="continuationNotice" w:id="1">
    <w:p w:rsidR="002808C6" w:rsidRDefault="002808C6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8C6" w:rsidRDefault="002808C6">
      <w:r>
        <w:rPr>
          <w:sz w:val="24"/>
        </w:rPr>
        <w:separator/>
      </w:r>
    </w:p>
  </w:footnote>
  <w:footnote w:type="continuationSeparator" w:id="0">
    <w:p w:rsidR="002808C6" w:rsidRDefault="00280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2527E"/>
    <w:rsid w:val="00044E9D"/>
    <w:rsid w:val="000A516C"/>
    <w:rsid w:val="000B3A04"/>
    <w:rsid w:val="000D5B26"/>
    <w:rsid w:val="000F2036"/>
    <w:rsid w:val="00107B28"/>
    <w:rsid w:val="0018488E"/>
    <w:rsid w:val="00196F8E"/>
    <w:rsid w:val="001A451F"/>
    <w:rsid w:val="001B2437"/>
    <w:rsid w:val="001B5998"/>
    <w:rsid w:val="001E74E2"/>
    <w:rsid w:val="0020245D"/>
    <w:rsid w:val="002337A7"/>
    <w:rsid w:val="00234C7E"/>
    <w:rsid w:val="00253C73"/>
    <w:rsid w:val="00263AC3"/>
    <w:rsid w:val="002651FB"/>
    <w:rsid w:val="002808C6"/>
    <w:rsid w:val="002D2C8E"/>
    <w:rsid w:val="00306BF1"/>
    <w:rsid w:val="003373A8"/>
    <w:rsid w:val="00382EE2"/>
    <w:rsid w:val="004043F5"/>
    <w:rsid w:val="00404C2B"/>
    <w:rsid w:val="00420779"/>
    <w:rsid w:val="00441490"/>
    <w:rsid w:val="0049557F"/>
    <w:rsid w:val="004C72BC"/>
    <w:rsid w:val="004D3C64"/>
    <w:rsid w:val="004F4610"/>
    <w:rsid w:val="005031FD"/>
    <w:rsid w:val="00503DF4"/>
    <w:rsid w:val="005546EF"/>
    <w:rsid w:val="00575BCD"/>
    <w:rsid w:val="005823B8"/>
    <w:rsid w:val="0058364D"/>
    <w:rsid w:val="00595C08"/>
    <w:rsid w:val="005E4A61"/>
    <w:rsid w:val="005E70BD"/>
    <w:rsid w:val="00611576"/>
    <w:rsid w:val="00620877"/>
    <w:rsid w:val="00653455"/>
    <w:rsid w:val="00680508"/>
    <w:rsid w:val="00680B1E"/>
    <w:rsid w:val="006B4418"/>
    <w:rsid w:val="006C52C4"/>
    <w:rsid w:val="006E5D4A"/>
    <w:rsid w:val="006E6964"/>
    <w:rsid w:val="006F3C69"/>
    <w:rsid w:val="006F4300"/>
    <w:rsid w:val="007279CE"/>
    <w:rsid w:val="00730CA0"/>
    <w:rsid w:val="00731E84"/>
    <w:rsid w:val="00782270"/>
    <w:rsid w:val="007A09B9"/>
    <w:rsid w:val="007D5578"/>
    <w:rsid w:val="00805CEF"/>
    <w:rsid w:val="008109CA"/>
    <w:rsid w:val="00826EE2"/>
    <w:rsid w:val="0082700B"/>
    <w:rsid w:val="00827F33"/>
    <w:rsid w:val="008443CC"/>
    <w:rsid w:val="008C6FFE"/>
    <w:rsid w:val="009009EE"/>
    <w:rsid w:val="00942333"/>
    <w:rsid w:val="009534C2"/>
    <w:rsid w:val="00983DE2"/>
    <w:rsid w:val="00985392"/>
    <w:rsid w:val="009A0AFF"/>
    <w:rsid w:val="009F4091"/>
    <w:rsid w:val="00A14090"/>
    <w:rsid w:val="00A3676E"/>
    <w:rsid w:val="00AA104F"/>
    <w:rsid w:val="00AA4C37"/>
    <w:rsid w:val="00AE06EE"/>
    <w:rsid w:val="00AE5B1B"/>
    <w:rsid w:val="00AE783B"/>
    <w:rsid w:val="00AE7A6E"/>
    <w:rsid w:val="00AF3628"/>
    <w:rsid w:val="00AF7DD5"/>
    <w:rsid w:val="00B06623"/>
    <w:rsid w:val="00BB46BC"/>
    <w:rsid w:val="00BC51ED"/>
    <w:rsid w:val="00C1688B"/>
    <w:rsid w:val="00C33F3F"/>
    <w:rsid w:val="00C51904"/>
    <w:rsid w:val="00C90FAA"/>
    <w:rsid w:val="00CA26ED"/>
    <w:rsid w:val="00CA2AEE"/>
    <w:rsid w:val="00CF2434"/>
    <w:rsid w:val="00D0137B"/>
    <w:rsid w:val="00D0282F"/>
    <w:rsid w:val="00D4188A"/>
    <w:rsid w:val="00D46724"/>
    <w:rsid w:val="00D51920"/>
    <w:rsid w:val="00D6691C"/>
    <w:rsid w:val="00DA6312"/>
    <w:rsid w:val="00DD0CD1"/>
    <w:rsid w:val="00DD116C"/>
    <w:rsid w:val="00DE6897"/>
    <w:rsid w:val="00E03441"/>
    <w:rsid w:val="00E26E3E"/>
    <w:rsid w:val="00E32C9A"/>
    <w:rsid w:val="00E4186F"/>
    <w:rsid w:val="00E57B34"/>
    <w:rsid w:val="00E774CA"/>
    <w:rsid w:val="00E8413A"/>
    <w:rsid w:val="00EA2F94"/>
    <w:rsid w:val="00ED6E4F"/>
    <w:rsid w:val="00EE7A09"/>
    <w:rsid w:val="00EF7A2E"/>
    <w:rsid w:val="00EF7FCF"/>
    <w:rsid w:val="00F63EFF"/>
    <w:rsid w:val="00FA1E08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BC868-12E1-42CB-9905-ADC40E6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paragraph" w:styleId="Textodeglobo">
    <w:name w:val="Balloon Text"/>
    <w:basedOn w:val="Normal"/>
    <w:semiHidden/>
    <w:rsid w:val="00D0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2018-06-25T12:07:00Z</cp:lastPrinted>
  <dcterms:created xsi:type="dcterms:W3CDTF">2018-06-27T12:23:00Z</dcterms:created>
  <dcterms:modified xsi:type="dcterms:W3CDTF">2018-06-27T12:23:00Z</dcterms:modified>
</cp:coreProperties>
</file>