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F42" w:rsidRPr="00691A61" w:rsidRDefault="00743F42" w:rsidP="007F4FF3">
      <w:pPr>
        <w:pStyle w:val="NormalWeb"/>
        <w:spacing w:before="0" w:beforeAutospacing="0" w:after="0" w:afterAutospacing="0"/>
        <w:jc w:val="center"/>
        <w:rPr>
          <w:rStyle w:val="copete1"/>
          <w:rFonts w:ascii="Batang" w:eastAsia="Batang" w:hAnsi="Batang" w:cs="Arial"/>
          <w:b/>
          <w:color w:val="auto"/>
          <w:sz w:val="24"/>
          <w:u w:val="single"/>
        </w:rPr>
      </w:pPr>
      <w:bookmarkStart w:id="0" w:name="_GoBack"/>
      <w:bookmarkEnd w:id="0"/>
      <w:r w:rsidRPr="00691A61">
        <w:rPr>
          <w:rStyle w:val="copete1"/>
          <w:rFonts w:ascii="Batang" w:eastAsia="Batang" w:hAnsi="Batang" w:cs="Arial"/>
          <w:b/>
          <w:color w:val="auto"/>
          <w:sz w:val="24"/>
          <w:u w:val="single"/>
        </w:rPr>
        <w:t xml:space="preserve">FUNDAMENTOS </w:t>
      </w:r>
    </w:p>
    <w:p w:rsidR="00743F42" w:rsidRPr="00691A61" w:rsidRDefault="00743F42" w:rsidP="007F4FF3">
      <w:pPr>
        <w:pStyle w:val="NormalWeb"/>
        <w:spacing w:before="0" w:beforeAutospacing="0" w:after="0" w:afterAutospacing="0"/>
        <w:jc w:val="center"/>
        <w:rPr>
          <w:rStyle w:val="copete1"/>
          <w:rFonts w:ascii="Batang" w:eastAsia="Batang" w:hAnsi="Batang" w:cs="Arial"/>
          <w:b/>
          <w:color w:val="auto"/>
          <w:sz w:val="24"/>
        </w:rPr>
      </w:pPr>
    </w:p>
    <w:p w:rsidR="00743F42" w:rsidRDefault="00743F42" w:rsidP="006F53F3">
      <w:pPr>
        <w:spacing w:line="360" w:lineRule="auto"/>
        <w:jc w:val="both"/>
        <w:rPr>
          <w:rFonts w:ascii="Batang" w:eastAsia="Batang" w:hAnsi="Batang" w:cs="Arial"/>
        </w:rPr>
      </w:pPr>
      <w:r w:rsidRPr="00691A61">
        <w:rPr>
          <w:rFonts w:ascii="Batang" w:eastAsia="Batang" w:hAnsi="Batang" w:cs="Arial"/>
        </w:rPr>
        <w:t>Señor Presidente:</w:t>
      </w:r>
    </w:p>
    <w:p w:rsidR="009900E1" w:rsidRDefault="009900E1" w:rsidP="006F53F3">
      <w:pPr>
        <w:spacing w:line="360" w:lineRule="auto"/>
        <w:jc w:val="both"/>
        <w:rPr>
          <w:rFonts w:ascii="Batang" w:eastAsia="Batang" w:hAnsi="Batang" w:cs="Arial"/>
        </w:rPr>
      </w:pPr>
    </w:p>
    <w:p w:rsidR="00483794" w:rsidRDefault="00147B7E" w:rsidP="006F53F3">
      <w:pPr>
        <w:spacing w:line="360" w:lineRule="auto"/>
        <w:jc w:val="both"/>
        <w:rPr>
          <w:rFonts w:ascii="Batang" w:eastAsia="Batang" w:hAnsi="Batang" w:cs="Arial"/>
        </w:rPr>
      </w:pPr>
      <w:r>
        <w:rPr>
          <w:rFonts w:ascii="Batang" w:eastAsia="Batang" w:hAnsi="Batang" w:cs="Arial"/>
        </w:rPr>
        <w:t xml:space="preserve">La Escuela Municipal de Equinoterapia ”La Merced”, </w:t>
      </w:r>
      <w:r w:rsidR="009900E1">
        <w:rPr>
          <w:rFonts w:ascii="Batang" w:eastAsia="Batang" w:hAnsi="Batang" w:cs="Arial"/>
        </w:rPr>
        <w:t>que</w:t>
      </w:r>
      <w:r>
        <w:rPr>
          <w:rFonts w:ascii="Batang" w:eastAsia="Batang" w:hAnsi="Batang" w:cs="Arial"/>
        </w:rPr>
        <w:t xml:space="preserve"> depende de la Dirección de Discapacidad del Municipio de Santa Rosa de Villaguay de nuestra provincia, fue creada con el fin de abarcar los aspectos sociales y recreativos en la rehabilitación de alteraciones motrices o cognitivas que anteriormente solo se abordaban desde la experiencia tradicional en centros asistenciales y/o educativos.</w:t>
      </w:r>
      <w:r w:rsidR="009900E1">
        <w:rPr>
          <w:rFonts w:ascii="Batang" w:eastAsia="Batang" w:hAnsi="Batang" w:cs="Arial"/>
        </w:rPr>
        <w:t xml:space="preserve"> </w:t>
      </w:r>
      <w:r w:rsidR="00483794">
        <w:rPr>
          <w:rFonts w:ascii="Batang" w:eastAsia="Batang" w:hAnsi="Batang" w:cs="Arial"/>
        </w:rPr>
        <w:t>Esta escuela integra acciones incluyendo aspectos sanitarios y sociales, desde una mirada integrativa de los animales, el medioambiente y mecanismos de seguridad</w:t>
      </w:r>
      <w:r w:rsidR="00FE2B08">
        <w:rPr>
          <w:rFonts w:ascii="Batang" w:eastAsia="Batang" w:hAnsi="Batang" w:cs="Arial"/>
        </w:rPr>
        <w:t>,</w:t>
      </w:r>
      <w:r w:rsidR="00483794">
        <w:rPr>
          <w:rFonts w:ascii="Batang" w:eastAsia="Batang" w:hAnsi="Batang" w:cs="Arial"/>
        </w:rPr>
        <w:t xml:space="preserve"> implementando la terapia con caballos.</w:t>
      </w:r>
      <w:r w:rsidR="009900E1">
        <w:rPr>
          <w:rFonts w:ascii="Batang" w:eastAsia="Batang" w:hAnsi="Batang" w:cs="Arial"/>
        </w:rPr>
        <w:t xml:space="preserve"> </w:t>
      </w:r>
      <w:r w:rsidR="00483794">
        <w:rPr>
          <w:rFonts w:ascii="Batang" w:eastAsia="Batang" w:hAnsi="Batang" w:cs="Arial"/>
        </w:rPr>
        <w:t>Su objetivo principal es impulsar la inclusión de las personas con discapacidades y su entorno.</w:t>
      </w:r>
    </w:p>
    <w:p w:rsidR="009900E1" w:rsidRDefault="009900E1" w:rsidP="006F53F3">
      <w:pPr>
        <w:spacing w:line="360" w:lineRule="auto"/>
        <w:jc w:val="both"/>
        <w:rPr>
          <w:rFonts w:ascii="Batang" w:eastAsia="Batang" w:hAnsi="Batang" w:cs="Arial"/>
        </w:rPr>
      </w:pPr>
    </w:p>
    <w:p w:rsidR="00483794" w:rsidRDefault="00483794" w:rsidP="006F53F3">
      <w:pPr>
        <w:spacing w:line="360" w:lineRule="auto"/>
        <w:jc w:val="both"/>
        <w:rPr>
          <w:rFonts w:ascii="Batang" w:eastAsia="Batang" w:hAnsi="Batang" w:cs="Arial"/>
        </w:rPr>
      </w:pPr>
      <w:r>
        <w:rPr>
          <w:rFonts w:ascii="Batang" w:eastAsia="Batang" w:hAnsi="Batang" w:cs="Arial"/>
        </w:rPr>
        <w:t xml:space="preserve">El aprendizaje institucional puso en valor la articulación de las aéreas inherentes, estructurándose sobre los principios básicos de la </w:t>
      </w:r>
      <w:r w:rsidR="009900E1">
        <w:rPr>
          <w:rFonts w:ascii="Batang" w:eastAsia="Batang" w:hAnsi="Batang" w:cs="Arial"/>
        </w:rPr>
        <w:t>e</w:t>
      </w:r>
      <w:r>
        <w:rPr>
          <w:rFonts w:ascii="Batang" w:eastAsia="Batang" w:hAnsi="Batang" w:cs="Arial"/>
        </w:rPr>
        <w:t xml:space="preserve">quinoterapia en un plan de acción terapéutico, educativo y recreativo, en la cual se toma al individuo como un ser biopsicosocial, entendiendo a la persona como una unidad mente, cuerpo y </w:t>
      </w:r>
      <w:r>
        <w:rPr>
          <w:rFonts w:ascii="Batang" w:eastAsia="Batang" w:hAnsi="Batang" w:cs="Arial"/>
        </w:rPr>
        <w:lastRenderedPageBreak/>
        <w:t>espíritu. Se abordan</w:t>
      </w:r>
      <w:r w:rsidR="00FE2B08">
        <w:rPr>
          <w:rFonts w:ascii="Batang" w:eastAsia="Batang" w:hAnsi="Batang" w:cs="Arial"/>
        </w:rPr>
        <w:t xml:space="preserve"> transdisciplinaria</w:t>
      </w:r>
      <w:r>
        <w:rPr>
          <w:rFonts w:ascii="Batang" w:eastAsia="Batang" w:hAnsi="Batang" w:cs="Arial"/>
        </w:rPr>
        <w:t xml:space="preserve">mente </w:t>
      </w:r>
      <w:r w:rsidR="00BB7EF6">
        <w:rPr>
          <w:rFonts w:ascii="Batang" w:eastAsia="Batang" w:hAnsi="Batang" w:cs="Arial"/>
        </w:rPr>
        <w:t>las àreas del lenguaje y de la comunicación cognitiva, mot</w:t>
      </w:r>
      <w:r w:rsidR="009900E1">
        <w:rPr>
          <w:rFonts w:ascii="Batang" w:eastAsia="Batang" w:hAnsi="Batang" w:cs="Arial"/>
        </w:rPr>
        <w:t>ricidad</w:t>
      </w:r>
      <w:r w:rsidR="00BB7EF6">
        <w:rPr>
          <w:rFonts w:ascii="Batang" w:eastAsia="Batang" w:hAnsi="Batang" w:cs="Arial"/>
        </w:rPr>
        <w:t xml:space="preserve"> gruesa y fina, sociabilidad y autocuidado. </w:t>
      </w:r>
    </w:p>
    <w:p w:rsidR="00BB7EF6" w:rsidRDefault="00BB7EF6" w:rsidP="006F53F3">
      <w:pPr>
        <w:spacing w:line="360" w:lineRule="auto"/>
        <w:jc w:val="both"/>
        <w:rPr>
          <w:rFonts w:ascii="Batang" w:eastAsia="Batang" w:hAnsi="Batang" w:cs="Arial"/>
        </w:rPr>
      </w:pPr>
      <w:r>
        <w:rPr>
          <w:rFonts w:ascii="Batang" w:eastAsia="Batang" w:hAnsi="Batang" w:cs="Arial"/>
        </w:rPr>
        <w:t>Sus acciones tienden al objetivo general de mejorar la vida de</w:t>
      </w:r>
      <w:r w:rsidR="009900E1">
        <w:rPr>
          <w:rFonts w:ascii="Batang" w:eastAsia="Batang" w:hAnsi="Batang" w:cs="Arial"/>
        </w:rPr>
        <w:t xml:space="preserve"> </w:t>
      </w:r>
      <w:r>
        <w:rPr>
          <w:rFonts w:ascii="Batang" w:eastAsia="Batang" w:hAnsi="Batang" w:cs="Arial"/>
        </w:rPr>
        <w:t>l</w:t>
      </w:r>
      <w:r w:rsidR="009900E1">
        <w:rPr>
          <w:rFonts w:ascii="Batang" w:eastAsia="Batang" w:hAnsi="Batang" w:cs="Arial"/>
        </w:rPr>
        <w:t>a</w:t>
      </w:r>
      <w:r>
        <w:rPr>
          <w:rFonts w:ascii="Batang" w:eastAsia="Batang" w:hAnsi="Batang" w:cs="Arial"/>
        </w:rPr>
        <w:t xml:space="preserve"> </w:t>
      </w:r>
      <w:r w:rsidR="009900E1">
        <w:rPr>
          <w:rFonts w:ascii="Batang" w:eastAsia="Batang" w:hAnsi="Batang" w:cs="Arial"/>
        </w:rPr>
        <w:t>persona con discapacidad</w:t>
      </w:r>
      <w:r>
        <w:rPr>
          <w:rFonts w:ascii="Batang" w:eastAsia="Batang" w:hAnsi="Batang" w:cs="Arial"/>
        </w:rPr>
        <w:t xml:space="preserve"> y su entorno familiar, en cumplimiento de las premisas que emanan de la Convención sobre los Derechos de las Personas con Discapacidad. Así son los niños los principales destinatarios de los juegos adaptados, quienes al interactuar con otros niños y sus familias potencian su desarrollo cognitivo, físico, emocional y social en igualdad de condiciones, en consonancia c</w:t>
      </w:r>
      <w:r w:rsidR="009900E1">
        <w:rPr>
          <w:rFonts w:ascii="Batang" w:eastAsia="Batang" w:hAnsi="Batang" w:cs="Arial"/>
        </w:rPr>
        <w:t>on lo establecido en la citada c</w:t>
      </w:r>
      <w:r>
        <w:rPr>
          <w:rFonts w:ascii="Batang" w:eastAsia="Batang" w:hAnsi="Batang" w:cs="Arial"/>
        </w:rPr>
        <w:t xml:space="preserve">onvención. </w:t>
      </w:r>
    </w:p>
    <w:p w:rsidR="009900E1" w:rsidRDefault="009900E1" w:rsidP="006F53F3">
      <w:pPr>
        <w:spacing w:line="360" w:lineRule="auto"/>
        <w:jc w:val="both"/>
        <w:rPr>
          <w:rFonts w:ascii="Batang" w:eastAsia="Batang" w:hAnsi="Batang" w:cs="Arial"/>
        </w:rPr>
      </w:pPr>
    </w:p>
    <w:p w:rsidR="002F201F" w:rsidRDefault="00BB7EF6" w:rsidP="006F53F3">
      <w:pPr>
        <w:spacing w:line="360" w:lineRule="auto"/>
        <w:jc w:val="both"/>
        <w:rPr>
          <w:rFonts w:ascii="Batang" w:eastAsia="Batang" w:hAnsi="Batang" w:cs="Arial"/>
        </w:rPr>
      </w:pPr>
      <w:r>
        <w:rPr>
          <w:rFonts w:ascii="Batang" w:eastAsia="Batang" w:hAnsi="Batang" w:cs="Arial"/>
        </w:rPr>
        <w:t xml:space="preserve">Cabe resaltar que la Escuela Municipal de Equinoterapia “La Merced”, fue pionera en nuestra </w:t>
      </w:r>
      <w:r w:rsidR="009900E1">
        <w:rPr>
          <w:rFonts w:ascii="Batang" w:eastAsia="Batang" w:hAnsi="Batang" w:cs="Arial"/>
        </w:rPr>
        <w:t>p</w:t>
      </w:r>
      <w:r>
        <w:rPr>
          <w:rFonts w:ascii="Batang" w:eastAsia="Batang" w:hAnsi="Batang" w:cs="Arial"/>
        </w:rPr>
        <w:t xml:space="preserve">rovincia, ya que es la única en su jurisdicción, totalmente gratuita, contemplando </w:t>
      </w:r>
      <w:r w:rsidR="00114C32">
        <w:rPr>
          <w:rFonts w:ascii="Batang" w:eastAsia="Batang" w:hAnsi="Batang" w:cs="Arial"/>
        </w:rPr>
        <w:t>clases semanales,</w:t>
      </w:r>
      <w:r w:rsidR="00FE2B08">
        <w:rPr>
          <w:rFonts w:ascii="Batang" w:eastAsia="Batang" w:hAnsi="Batang" w:cs="Arial"/>
        </w:rPr>
        <w:t xml:space="preserve"> brindando el seguro correspondiente</w:t>
      </w:r>
      <w:r w:rsidR="00114C32">
        <w:rPr>
          <w:rFonts w:ascii="Batang" w:eastAsia="Batang" w:hAnsi="Batang" w:cs="Arial"/>
        </w:rPr>
        <w:t xml:space="preserve"> a cada integrante que participe de la actividad</w:t>
      </w:r>
      <w:r w:rsidR="00FE2B08">
        <w:rPr>
          <w:rFonts w:ascii="Batang" w:eastAsia="Batang" w:hAnsi="Batang" w:cs="Arial"/>
        </w:rPr>
        <w:t>, como así también</w:t>
      </w:r>
      <w:r w:rsidR="00114C32">
        <w:rPr>
          <w:rFonts w:ascii="Batang" w:eastAsia="Batang" w:hAnsi="Batang" w:cs="Arial"/>
        </w:rPr>
        <w:t xml:space="preserve"> el traslado hasta sus instalaciones de quienes lo requieran.</w:t>
      </w:r>
      <w:r>
        <w:rPr>
          <w:rFonts w:ascii="Batang" w:eastAsia="Batang" w:hAnsi="Batang" w:cs="Arial"/>
        </w:rPr>
        <w:t xml:space="preserve"> </w:t>
      </w:r>
      <w:r w:rsidR="009900E1">
        <w:rPr>
          <w:rFonts w:ascii="Batang" w:eastAsia="Batang" w:hAnsi="Batang" w:cs="Arial"/>
        </w:rPr>
        <w:t>Su</w:t>
      </w:r>
      <w:r w:rsidR="00114C32">
        <w:rPr>
          <w:rFonts w:ascii="Batang" w:eastAsia="Batang" w:hAnsi="Batang" w:cs="Arial"/>
        </w:rPr>
        <w:t xml:space="preserve"> principal actividad </w:t>
      </w:r>
      <w:r w:rsidR="00FE2B08">
        <w:rPr>
          <w:rFonts w:ascii="Batang" w:eastAsia="Batang" w:hAnsi="Batang" w:cs="Arial"/>
        </w:rPr>
        <w:t>es la equinoterapia</w:t>
      </w:r>
      <w:r w:rsidR="00114C32">
        <w:rPr>
          <w:rFonts w:ascii="Batang" w:eastAsia="Batang" w:hAnsi="Batang" w:cs="Arial"/>
        </w:rPr>
        <w:t xml:space="preserve"> reeducativa, centrando la rehabilitación y recreación por medio del caballo, y está dirigida a niños jóvenes y adultos con discapacidad, a partir de un año y sin límite de edad. </w:t>
      </w:r>
      <w:r w:rsidR="009900E1">
        <w:rPr>
          <w:rFonts w:ascii="Batang" w:eastAsia="Batang" w:hAnsi="Batang" w:cs="Arial"/>
        </w:rPr>
        <w:t xml:space="preserve"> En la actualidad, </w:t>
      </w:r>
      <w:r w:rsidR="00114C32">
        <w:rPr>
          <w:rFonts w:ascii="Batang" w:eastAsia="Batang" w:hAnsi="Batang" w:cs="Arial"/>
        </w:rPr>
        <w:t xml:space="preserve">cuenta con una matrícula de 75 </w:t>
      </w:r>
      <w:r w:rsidR="009900E1">
        <w:rPr>
          <w:rFonts w:ascii="Batang" w:eastAsia="Batang" w:hAnsi="Batang" w:cs="Arial"/>
        </w:rPr>
        <w:t>personas</w:t>
      </w:r>
      <w:r w:rsidR="00114C32">
        <w:rPr>
          <w:rFonts w:ascii="Batang" w:eastAsia="Batang" w:hAnsi="Batang" w:cs="Arial"/>
        </w:rPr>
        <w:t xml:space="preserve"> con discapacidad de la ciudad de Santa Rosa de Villaguay y zonas aledañas. </w:t>
      </w:r>
      <w:r w:rsidR="002F201F">
        <w:rPr>
          <w:rFonts w:ascii="Batang" w:eastAsia="Batang" w:hAnsi="Batang" w:cs="Arial"/>
        </w:rPr>
        <w:t xml:space="preserve">Dispone </w:t>
      </w:r>
      <w:r w:rsidR="002F201F">
        <w:rPr>
          <w:rFonts w:ascii="Batang" w:eastAsia="Batang" w:hAnsi="Batang" w:cs="Arial"/>
        </w:rPr>
        <w:lastRenderedPageBreak/>
        <w:t xml:space="preserve">de un equipo interdisciplinario compuesto por kinesiólogos, profesores de educación física, docenes de educación especial, psicopedagogos y personal especializado; y articula sus acciones con escuelas de la ciudad, la residencia socio-educativa dependiente del COPNAF, jardines municipales, la Facultad de Ciencias de la Salud –UNER-,  la Universidad Favaloro y con la UADER. </w:t>
      </w:r>
      <w:r w:rsidR="007229D4">
        <w:rPr>
          <w:rFonts w:ascii="Batang" w:eastAsia="Batang" w:hAnsi="Batang" w:cs="Arial"/>
        </w:rPr>
        <w:t xml:space="preserve"> </w:t>
      </w:r>
      <w:r w:rsidR="00FE2B08">
        <w:rPr>
          <w:rFonts w:ascii="Batang" w:eastAsia="Batang" w:hAnsi="Batang" w:cs="Arial"/>
        </w:rPr>
        <w:t>Desde el año 2016</w:t>
      </w:r>
      <w:r w:rsidR="009900E1">
        <w:rPr>
          <w:rFonts w:ascii="Batang" w:eastAsia="Batang" w:hAnsi="Batang" w:cs="Arial"/>
        </w:rPr>
        <w:t>,</w:t>
      </w:r>
      <w:r w:rsidR="00FE2B08">
        <w:rPr>
          <w:rFonts w:ascii="Batang" w:eastAsia="Batang" w:hAnsi="Batang" w:cs="Arial"/>
        </w:rPr>
        <w:t xml:space="preserve"> </w:t>
      </w:r>
      <w:r w:rsidR="00E716BD">
        <w:rPr>
          <w:rFonts w:ascii="Batang" w:eastAsia="Batang" w:hAnsi="Batang" w:cs="Arial"/>
        </w:rPr>
        <w:t xml:space="preserve">promueve y favorece la inserción socio-laboral de personas con discapacidad, incorporando jóvenes mediante acciones de </w:t>
      </w:r>
      <w:r w:rsidR="007229D4">
        <w:rPr>
          <w:rFonts w:ascii="Batang" w:eastAsia="Batang" w:hAnsi="Batang" w:cs="Arial"/>
        </w:rPr>
        <w:t>e</w:t>
      </w:r>
      <w:r w:rsidR="00E716BD">
        <w:rPr>
          <w:rFonts w:ascii="Batang" w:eastAsia="Batang" w:hAnsi="Batang" w:cs="Arial"/>
        </w:rPr>
        <w:t xml:space="preserve">ntrenamiento </w:t>
      </w:r>
      <w:r w:rsidR="007229D4">
        <w:rPr>
          <w:rFonts w:ascii="Batang" w:eastAsia="Batang" w:hAnsi="Batang" w:cs="Arial"/>
        </w:rPr>
        <w:t>p</w:t>
      </w:r>
      <w:r w:rsidR="00E716BD">
        <w:rPr>
          <w:rFonts w:ascii="Batang" w:eastAsia="Batang" w:hAnsi="Batang" w:cs="Arial"/>
        </w:rPr>
        <w:t xml:space="preserve">ara el </w:t>
      </w:r>
      <w:r w:rsidR="007229D4">
        <w:rPr>
          <w:rFonts w:ascii="Batang" w:eastAsia="Batang" w:hAnsi="Batang" w:cs="Arial"/>
        </w:rPr>
        <w:t>t</w:t>
      </w:r>
      <w:r w:rsidR="00E716BD">
        <w:rPr>
          <w:rFonts w:ascii="Batang" w:eastAsia="Batang" w:hAnsi="Batang" w:cs="Arial"/>
        </w:rPr>
        <w:t>rabajo, que se gestionan en forma articulada con la Oficina de Empleo Local, habiendo promovido de este modo a 15 jóvenes participantes en el entorno de esta jurisdicción</w:t>
      </w:r>
      <w:r w:rsidR="00FE2B08">
        <w:rPr>
          <w:rFonts w:ascii="Batang" w:eastAsia="Batang" w:hAnsi="Batang" w:cs="Arial"/>
        </w:rPr>
        <w:t xml:space="preserve"> hasta la actualidad</w:t>
      </w:r>
      <w:r w:rsidR="00E716BD">
        <w:rPr>
          <w:rFonts w:ascii="Batang" w:eastAsia="Batang" w:hAnsi="Batang" w:cs="Arial"/>
        </w:rPr>
        <w:t xml:space="preserve">. </w:t>
      </w:r>
    </w:p>
    <w:p w:rsidR="007229D4" w:rsidRPr="00691A61" w:rsidRDefault="007229D4" w:rsidP="006F53F3">
      <w:pPr>
        <w:spacing w:line="360" w:lineRule="auto"/>
        <w:jc w:val="both"/>
        <w:rPr>
          <w:rFonts w:ascii="Batang" w:eastAsia="Batang" w:hAnsi="Batang" w:cs="Arial"/>
        </w:rPr>
      </w:pPr>
    </w:p>
    <w:p w:rsidR="00743F42" w:rsidRPr="00691A61" w:rsidRDefault="00147B7E" w:rsidP="00691A61">
      <w:pPr>
        <w:spacing w:line="360" w:lineRule="auto"/>
        <w:jc w:val="both"/>
        <w:rPr>
          <w:rFonts w:ascii="Batang" w:eastAsia="Batang" w:hAnsi="Batang"/>
        </w:rPr>
      </w:pPr>
      <w:r>
        <w:rPr>
          <w:rFonts w:ascii="Batang" w:eastAsia="Batang" w:hAnsi="Batang" w:cs="Arial"/>
        </w:rPr>
        <w:t>Los días 24 y 25 de Agosto</w:t>
      </w:r>
      <w:r w:rsidR="00743F42" w:rsidRPr="00691A61">
        <w:rPr>
          <w:rFonts w:ascii="Batang" w:eastAsia="Batang" w:hAnsi="Batang" w:cs="Arial"/>
        </w:rPr>
        <w:t xml:space="preserve"> del corriente año, en la ciudad de</w:t>
      </w:r>
      <w:r>
        <w:rPr>
          <w:rFonts w:ascii="Batang" w:eastAsia="Batang" w:hAnsi="Batang" w:cs="Arial"/>
        </w:rPr>
        <w:t xml:space="preserve"> Santa Rosa</w:t>
      </w:r>
      <w:r w:rsidR="00743F42" w:rsidRPr="00691A61">
        <w:rPr>
          <w:rFonts w:ascii="Batang" w:eastAsia="Batang" w:hAnsi="Batang" w:cs="Arial"/>
        </w:rPr>
        <w:t xml:space="preserve"> Villaguay</w:t>
      </w:r>
      <w:r w:rsidR="00743F42">
        <w:rPr>
          <w:rFonts w:ascii="Batang" w:eastAsia="Batang" w:hAnsi="Batang" w:cs="Arial"/>
        </w:rPr>
        <w:t xml:space="preserve"> E.R., </w:t>
      </w:r>
      <w:r>
        <w:rPr>
          <w:rFonts w:ascii="Batang" w:eastAsia="Batang" w:hAnsi="Batang" w:cs="Arial"/>
        </w:rPr>
        <w:t>se realizará un Taller de Capacitación en Introducción a la Equinoterapia, organizado y coordinado por la Dirección de Discapacidad del Municipio de Santa R</w:t>
      </w:r>
      <w:r w:rsidR="00E716BD">
        <w:rPr>
          <w:rFonts w:ascii="Batang" w:eastAsia="Batang" w:hAnsi="Batang" w:cs="Arial"/>
        </w:rPr>
        <w:t>o</w:t>
      </w:r>
      <w:r>
        <w:rPr>
          <w:rFonts w:ascii="Batang" w:eastAsia="Batang" w:hAnsi="Batang" w:cs="Arial"/>
        </w:rPr>
        <w:t xml:space="preserve">sa de Villaguay, la Facultad de Ciencias de la Salud </w:t>
      </w:r>
      <w:r w:rsidR="007229D4">
        <w:rPr>
          <w:rFonts w:ascii="Batang" w:eastAsia="Batang" w:hAnsi="Batang" w:cs="Arial"/>
        </w:rPr>
        <w:t>-</w:t>
      </w:r>
      <w:r>
        <w:rPr>
          <w:rFonts w:ascii="Batang" w:eastAsia="Batang" w:hAnsi="Batang" w:cs="Arial"/>
        </w:rPr>
        <w:t xml:space="preserve">UNER- y el Colegio de </w:t>
      </w:r>
      <w:r w:rsidR="00E716BD">
        <w:rPr>
          <w:rFonts w:ascii="Batang" w:eastAsia="Batang" w:hAnsi="Batang" w:cs="Arial"/>
        </w:rPr>
        <w:t>Kinesiólogos</w:t>
      </w:r>
      <w:r>
        <w:rPr>
          <w:rFonts w:ascii="Batang" w:eastAsia="Batang" w:hAnsi="Batang" w:cs="Arial"/>
        </w:rPr>
        <w:t xml:space="preserve"> de la Provincia.</w:t>
      </w:r>
      <w:r w:rsidR="007229D4">
        <w:rPr>
          <w:rFonts w:ascii="Batang" w:eastAsia="Batang" w:hAnsi="Batang" w:cs="Arial"/>
        </w:rPr>
        <w:t xml:space="preserve"> </w:t>
      </w:r>
      <w:r w:rsidR="00743F42" w:rsidRPr="00691A61">
        <w:rPr>
          <w:rFonts w:ascii="Batang" w:eastAsia="Batang" w:hAnsi="Batang"/>
        </w:rPr>
        <w:t xml:space="preserve">Considerando que </w:t>
      </w:r>
      <w:r w:rsidR="00E716BD">
        <w:rPr>
          <w:rFonts w:ascii="Batang" w:eastAsia="Batang" w:hAnsi="Batang"/>
        </w:rPr>
        <w:t xml:space="preserve">la Escuela Municipal de Equinoterapia “La Merced”, lleva a cabo una tarea primordial en lo que hace a la inclusión y accesibilidad universal de las personas con discapacidad, </w:t>
      </w:r>
      <w:r w:rsidR="00174FA7">
        <w:rPr>
          <w:rFonts w:ascii="Batang" w:eastAsia="Batang" w:hAnsi="Batang"/>
        </w:rPr>
        <w:t xml:space="preserve">favoreciendo tanto el fortalecimiento de vínculos y sociabilidad </w:t>
      </w:r>
      <w:r w:rsidR="00174FA7">
        <w:rPr>
          <w:rFonts w:ascii="Batang" w:eastAsia="Batang" w:hAnsi="Batang"/>
        </w:rPr>
        <w:lastRenderedPageBreak/>
        <w:t xml:space="preserve">como la dinámica familiar y social, potencializando los lazos de solidaridad en un marco de contención al paciente y su entorno afectivo, y que la actividad programada es de vital importancia por la trascendencia de sus logros en la comunidad, </w:t>
      </w:r>
      <w:r w:rsidR="00743F42" w:rsidRPr="00691A61">
        <w:rPr>
          <w:rFonts w:ascii="Batang" w:eastAsia="Batang" w:hAnsi="Batang"/>
        </w:rPr>
        <w:t xml:space="preserve">intereso a mis pares acompañar con su voto positivo el presente proyecto. </w:t>
      </w:r>
    </w:p>
    <w:p w:rsidR="00743F42" w:rsidRPr="00691A61" w:rsidRDefault="00743F42" w:rsidP="00AE31AD">
      <w:pPr>
        <w:pStyle w:val="Prrafodelista"/>
        <w:spacing w:line="360" w:lineRule="auto"/>
        <w:ind w:left="0"/>
        <w:jc w:val="both"/>
        <w:rPr>
          <w:rFonts w:ascii="Batang" w:eastAsia="Batang" w:hAnsi="Batang"/>
          <w:sz w:val="24"/>
          <w:szCs w:val="24"/>
        </w:rPr>
      </w:pPr>
    </w:p>
    <w:p w:rsidR="00743F42" w:rsidRDefault="00743F42" w:rsidP="00CA0CC3">
      <w:pPr>
        <w:pStyle w:val="Prrafodelista"/>
        <w:spacing w:line="360" w:lineRule="auto"/>
        <w:ind w:left="360"/>
        <w:jc w:val="both"/>
        <w:rPr>
          <w:rFonts w:ascii="Batang" w:eastAsia="Batang" w:hAnsi="Batang"/>
          <w:sz w:val="24"/>
          <w:szCs w:val="24"/>
        </w:rPr>
      </w:pPr>
      <w:r w:rsidRPr="00691A61">
        <w:rPr>
          <w:rFonts w:ascii="Batang" w:eastAsia="Batang" w:hAnsi="Batang"/>
          <w:sz w:val="24"/>
          <w:szCs w:val="24"/>
        </w:rPr>
        <w:t>Gracias Señor Presidente.</w:t>
      </w:r>
    </w:p>
    <w:p w:rsidR="00FE2B08" w:rsidRDefault="00FE2B08" w:rsidP="00CA0CC3">
      <w:pPr>
        <w:pStyle w:val="Prrafodelista"/>
        <w:spacing w:line="360" w:lineRule="auto"/>
        <w:ind w:left="360"/>
        <w:jc w:val="both"/>
        <w:rPr>
          <w:rFonts w:ascii="Batang" w:eastAsia="Batang" w:hAnsi="Batang"/>
          <w:sz w:val="24"/>
          <w:szCs w:val="24"/>
        </w:rPr>
      </w:pPr>
    </w:p>
    <w:p w:rsidR="00FE2B08" w:rsidRDefault="00FE2B08" w:rsidP="00CA0CC3">
      <w:pPr>
        <w:pStyle w:val="Prrafodelista"/>
        <w:spacing w:line="360" w:lineRule="auto"/>
        <w:ind w:left="360"/>
        <w:jc w:val="both"/>
        <w:rPr>
          <w:rFonts w:ascii="Batang" w:eastAsia="Batang" w:hAnsi="Batang"/>
          <w:sz w:val="24"/>
          <w:szCs w:val="24"/>
        </w:rPr>
      </w:pPr>
    </w:p>
    <w:p w:rsidR="00FE2B08" w:rsidRDefault="00FE2B08" w:rsidP="00CA0CC3">
      <w:pPr>
        <w:pStyle w:val="Prrafodelista"/>
        <w:spacing w:line="360" w:lineRule="auto"/>
        <w:ind w:left="360"/>
        <w:jc w:val="both"/>
        <w:rPr>
          <w:rFonts w:ascii="Batang" w:eastAsia="Batang" w:hAnsi="Batang"/>
          <w:sz w:val="24"/>
          <w:szCs w:val="24"/>
        </w:rPr>
      </w:pPr>
    </w:p>
    <w:p w:rsidR="00FE2B08" w:rsidRDefault="00FE2B08" w:rsidP="00CA0CC3">
      <w:pPr>
        <w:pStyle w:val="Prrafodelista"/>
        <w:spacing w:line="360" w:lineRule="auto"/>
        <w:ind w:left="360"/>
        <w:jc w:val="both"/>
        <w:rPr>
          <w:rFonts w:ascii="Batang" w:eastAsia="Batang" w:hAnsi="Batang"/>
          <w:sz w:val="24"/>
          <w:szCs w:val="24"/>
        </w:rPr>
      </w:pPr>
    </w:p>
    <w:p w:rsidR="00FE2B08" w:rsidRDefault="00FE2B08" w:rsidP="00CA0CC3">
      <w:pPr>
        <w:pStyle w:val="Prrafodelista"/>
        <w:spacing w:line="360" w:lineRule="auto"/>
        <w:ind w:left="360"/>
        <w:jc w:val="both"/>
        <w:rPr>
          <w:rFonts w:ascii="Batang" w:eastAsia="Batang" w:hAnsi="Batang"/>
          <w:sz w:val="24"/>
          <w:szCs w:val="24"/>
        </w:rPr>
      </w:pPr>
    </w:p>
    <w:p w:rsidR="00FE2B08" w:rsidRDefault="00FE2B08" w:rsidP="00CA0CC3">
      <w:pPr>
        <w:pStyle w:val="Prrafodelista"/>
        <w:spacing w:line="360" w:lineRule="auto"/>
        <w:ind w:left="360"/>
        <w:jc w:val="both"/>
        <w:rPr>
          <w:rFonts w:ascii="Batang" w:eastAsia="Batang" w:hAnsi="Batang"/>
          <w:sz w:val="24"/>
          <w:szCs w:val="24"/>
        </w:rPr>
      </w:pPr>
    </w:p>
    <w:p w:rsidR="00FE2B08" w:rsidRPr="00691A61" w:rsidRDefault="00FE2B08" w:rsidP="00CA0CC3">
      <w:pPr>
        <w:pStyle w:val="Prrafodelista"/>
        <w:spacing w:line="360" w:lineRule="auto"/>
        <w:ind w:left="360"/>
        <w:jc w:val="both"/>
        <w:rPr>
          <w:rFonts w:ascii="Batang" w:eastAsia="Batang" w:hAnsi="Batang" w:cs="Arial"/>
          <w:sz w:val="24"/>
          <w:szCs w:val="24"/>
        </w:rPr>
      </w:pPr>
    </w:p>
    <w:p w:rsidR="00743F42" w:rsidRPr="00691A61" w:rsidRDefault="00743F42" w:rsidP="006F53F3">
      <w:pPr>
        <w:pStyle w:val="NormalWeb"/>
        <w:spacing w:before="0" w:beforeAutospacing="0" w:after="0" w:afterAutospacing="0" w:line="360" w:lineRule="auto"/>
        <w:ind w:firstLine="709"/>
        <w:jc w:val="both"/>
        <w:rPr>
          <w:rFonts w:ascii="Batang" w:eastAsia="Batang" w:hAnsi="Batang" w:cs="Arial"/>
          <w:color w:val="auto"/>
        </w:rPr>
      </w:pPr>
    </w:p>
    <w:p w:rsidR="00743F42" w:rsidRPr="00691A61" w:rsidRDefault="00743F42" w:rsidP="006F53F3">
      <w:pPr>
        <w:pStyle w:val="NormalWeb"/>
        <w:spacing w:before="0" w:beforeAutospacing="0" w:after="0" w:afterAutospacing="0" w:line="360" w:lineRule="auto"/>
        <w:ind w:firstLine="709"/>
        <w:jc w:val="both"/>
        <w:rPr>
          <w:rFonts w:ascii="Batang" w:eastAsia="Batang" w:hAnsi="Batang" w:cs="Arial"/>
          <w:color w:val="auto"/>
        </w:rPr>
      </w:pPr>
    </w:p>
    <w:p w:rsidR="00743F42" w:rsidRPr="00691A61" w:rsidRDefault="00743F42" w:rsidP="006F53F3">
      <w:pPr>
        <w:pStyle w:val="NormalWeb"/>
        <w:spacing w:before="0" w:beforeAutospacing="0" w:after="0" w:afterAutospacing="0" w:line="360" w:lineRule="auto"/>
        <w:ind w:firstLine="709"/>
        <w:jc w:val="both"/>
        <w:rPr>
          <w:rFonts w:ascii="Batang" w:eastAsia="Batang" w:hAnsi="Batang" w:cs="Arial"/>
          <w:color w:val="auto"/>
        </w:rPr>
      </w:pPr>
    </w:p>
    <w:p w:rsidR="00743F42" w:rsidRPr="00691A61" w:rsidRDefault="00743F42" w:rsidP="006F53F3">
      <w:pPr>
        <w:pStyle w:val="NormalWeb"/>
        <w:spacing w:before="0" w:beforeAutospacing="0" w:after="0" w:afterAutospacing="0" w:line="360" w:lineRule="auto"/>
        <w:ind w:firstLine="709"/>
        <w:jc w:val="both"/>
        <w:rPr>
          <w:rFonts w:ascii="Batang" w:eastAsia="Batang" w:hAnsi="Batang" w:cs="Arial"/>
          <w:color w:val="auto"/>
        </w:rPr>
      </w:pPr>
    </w:p>
    <w:p w:rsidR="00743F42" w:rsidRPr="00691A61" w:rsidRDefault="00743F42" w:rsidP="006F53F3">
      <w:pPr>
        <w:pStyle w:val="NormalWeb"/>
        <w:spacing w:before="0" w:beforeAutospacing="0" w:after="0" w:afterAutospacing="0" w:line="360" w:lineRule="auto"/>
        <w:ind w:firstLine="709"/>
        <w:jc w:val="both"/>
        <w:rPr>
          <w:rFonts w:ascii="Batang" w:eastAsia="Batang" w:hAnsi="Batang" w:cs="Arial"/>
          <w:color w:val="auto"/>
        </w:rPr>
      </w:pPr>
    </w:p>
    <w:p w:rsidR="00743F42" w:rsidRPr="00691A61" w:rsidRDefault="00743F42" w:rsidP="005E4F36">
      <w:pPr>
        <w:pStyle w:val="Puesto"/>
        <w:spacing w:line="360" w:lineRule="auto"/>
        <w:rPr>
          <w:rFonts w:ascii="Batang" w:eastAsia="Batang" w:hAnsi="Batang"/>
          <w:sz w:val="24"/>
          <w:szCs w:val="24"/>
        </w:rPr>
      </w:pPr>
      <w:r w:rsidRPr="00691A61">
        <w:rPr>
          <w:rFonts w:ascii="Batang" w:eastAsia="Batang" w:hAnsi="Batang"/>
          <w:sz w:val="24"/>
          <w:szCs w:val="24"/>
        </w:rPr>
        <w:lastRenderedPageBreak/>
        <w:t>LA HONORABLE CÁMARA DE SENADORES DE LA PROVINCIA DE ENTRE RÍOS</w:t>
      </w:r>
    </w:p>
    <w:p w:rsidR="00743F42" w:rsidRPr="00691A61" w:rsidRDefault="00743F42" w:rsidP="005E4F36">
      <w:pPr>
        <w:spacing w:line="360" w:lineRule="auto"/>
        <w:jc w:val="center"/>
        <w:rPr>
          <w:rFonts w:ascii="Batang" w:eastAsia="Batang" w:hAnsi="Batang"/>
          <w:b/>
        </w:rPr>
      </w:pPr>
    </w:p>
    <w:p w:rsidR="00743F42" w:rsidRPr="00691A61" w:rsidRDefault="00743F42" w:rsidP="005E4F36">
      <w:pPr>
        <w:spacing w:line="360" w:lineRule="auto"/>
        <w:jc w:val="center"/>
        <w:rPr>
          <w:rFonts w:ascii="Batang" w:eastAsia="Batang" w:hAnsi="Batang"/>
          <w:b/>
        </w:rPr>
      </w:pPr>
      <w:r w:rsidRPr="00691A61">
        <w:rPr>
          <w:rFonts w:ascii="Batang" w:eastAsia="Batang" w:hAnsi="Batang"/>
          <w:b/>
        </w:rPr>
        <w:t>D E C L A R A:</w:t>
      </w:r>
    </w:p>
    <w:p w:rsidR="00743F42" w:rsidRPr="00691A61" w:rsidRDefault="00743F42" w:rsidP="005E4F36">
      <w:pPr>
        <w:rPr>
          <w:rFonts w:ascii="Batang" w:eastAsia="Batang" w:hAnsi="Batang" w:cs="Arial"/>
          <w:b/>
          <w:lang w:val="es-MX"/>
        </w:rPr>
      </w:pPr>
    </w:p>
    <w:p w:rsidR="00174FA7" w:rsidRDefault="00743F42" w:rsidP="00174FA7">
      <w:pPr>
        <w:spacing w:line="360" w:lineRule="auto"/>
        <w:jc w:val="both"/>
        <w:rPr>
          <w:rFonts w:ascii="Batang" w:eastAsia="Batang" w:hAnsi="Batang" w:cs="Arial"/>
        </w:rPr>
      </w:pPr>
      <w:r w:rsidRPr="00691A61">
        <w:rPr>
          <w:rFonts w:ascii="Batang" w:eastAsia="Batang" w:hAnsi="Batang" w:cs="Arial"/>
          <w:b/>
          <w:u w:val="single"/>
        </w:rPr>
        <w:t>PRIMERO:</w:t>
      </w:r>
      <w:r w:rsidR="00174FA7">
        <w:rPr>
          <w:rFonts w:ascii="Batang" w:eastAsia="Batang" w:hAnsi="Batang" w:cs="Arial"/>
          <w:bCs/>
        </w:rPr>
        <w:t xml:space="preserve"> De Interés Institucional, Educativo y</w:t>
      </w:r>
      <w:r w:rsidRPr="00691A61">
        <w:rPr>
          <w:rFonts w:ascii="Batang" w:eastAsia="Batang" w:hAnsi="Batang" w:cs="Arial"/>
          <w:bCs/>
        </w:rPr>
        <w:t xml:space="preserve"> Social de esta H. Cámara </w:t>
      </w:r>
      <w:r w:rsidR="00174FA7">
        <w:rPr>
          <w:rFonts w:ascii="Batang" w:eastAsia="Batang" w:hAnsi="Batang" w:cs="Arial"/>
          <w:bCs/>
        </w:rPr>
        <w:t xml:space="preserve">el Taller de Capacitación Teórico Práctica de Introducción a la Equinoterapia,  </w:t>
      </w:r>
      <w:r w:rsidR="00174FA7">
        <w:rPr>
          <w:rFonts w:ascii="Batang" w:eastAsia="Batang" w:hAnsi="Batang" w:cs="Arial"/>
        </w:rPr>
        <w:t xml:space="preserve">organizado y coordinado por la Dirección de Discapacidad del Municipio de Santa Rosa de Villaguay, la Facultad de Ciencias de la Salud –UNER- y el Colegio de Kinesiólogos de la Provincia de E.R., que se llevará a cabo los días 24 y 25 de Agosto del corriente año, en el Centro de Convenciones “Papa Francisco” de la ciudad de Santa Rosa de Villaguay. </w:t>
      </w:r>
    </w:p>
    <w:p w:rsidR="00743F42" w:rsidRPr="00691A61" w:rsidRDefault="00743F42" w:rsidP="005E4F36">
      <w:pPr>
        <w:spacing w:line="360" w:lineRule="auto"/>
        <w:jc w:val="both"/>
        <w:rPr>
          <w:rFonts w:ascii="Batang" w:eastAsia="Batang" w:hAnsi="Batang" w:cs="Arial"/>
          <w:b/>
        </w:rPr>
      </w:pPr>
    </w:p>
    <w:p w:rsidR="00743F42" w:rsidRPr="00691A61" w:rsidRDefault="00743F42" w:rsidP="00FE2B08">
      <w:pPr>
        <w:pStyle w:val="primero"/>
        <w:shd w:val="clear" w:color="auto" w:fill="FFFFFF"/>
        <w:spacing w:before="0" w:beforeAutospacing="0" w:after="0" w:afterAutospacing="0" w:line="360" w:lineRule="auto"/>
        <w:jc w:val="both"/>
        <w:textAlignment w:val="baseline"/>
        <w:rPr>
          <w:rFonts w:ascii="Helvetica" w:hAnsi="Helvetica" w:cs="Helvetica"/>
          <w:color w:val="666666"/>
          <w:sz w:val="20"/>
          <w:szCs w:val="20"/>
        </w:rPr>
      </w:pPr>
      <w:r w:rsidRPr="00691A61">
        <w:rPr>
          <w:rFonts w:ascii="Batang" w:eastAsia="Batang" w:hAnsi="Batang"/>
          <w:b/>
          <w:bCs/>
          <w:u w:val="single"/>
        </w:rPr>
        <w:t>SEGUNDO:</w:t>
      </w:r>
      <w:r w:rsidR="00FE2B08">
        <w:rPr>
          <w:rFonts w:ascii="Batang" w:eastAsia="Batang" w:hAnsi="Batang" w:cs="Arial"/>
        </w:rPr>
        <w:t xml:space="preserve"> Comuníquese al Municipio</w:t>
      </w:r>
      <w:r w:rsidRPr="00691A61">
        <w:rPr>
          <w:rFonts w:ascii="Batang" w:eastAsia="Batang" w:hAnsi="Batang" w:cs="Arial"/>
        </w:rPr>
        <w:t xml:space="preserve"> de Villaguay, </w:t>
      </w:r>
      <w:r w:rsidR="00FE2B08">
        <w:rPr>
          <w:rFonts w:ascii="Batang" w:eastAsia="Batang" w:hAnsi="Batang" w:cs="Arial"/>
        </w:rPr>
        <w:t xml:space="preserve">a la Facultad de Ciencias de la Salud –UNER- y al Colegio de Kinesiólogos de la Provincia de E.R. </w:t>
      </w:r>
    </w:p>
    <w:p w:rsidR="00743F42" w:rsidRPr="005E4F36" w:rsidRDefault="00743F42" w:rsidP="006F53F3">
      <w:pPr>
        <w:pStyle w:val="NormalWeb"/>
        <w:spacing w:before="0" w:beforeAutospacing="0" w:after="0" w:afterAutospacing="0" w:line="360" w:lineRule="auto"/>
        <w:ind w:firstLine="709"/>
        <w:jc w:val="both"/>
        <w:rPr>
          <w:rFonts w:ascii="Arial" w:hAnsi="Arial" w:cs="Arial"/>
          <w:color w:val="auto"/>
          <w:lang w:val="es-MX"/>
        </w:rPr>
      </w:pPr>
    </w:p>
    <w:sectPr w:rsidR="00743F42" w:rsidRPr="005E4F36" w:rsidSect="00773537">
      <w:pgSz w:w="11906" w:h="16838" w:code="9"/>
      <w:pgMar w:top="3686" w:right="851" w:bottom="85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E27" w:rsidRDefault="001E0E27">
      <w:r>
        <w:separator/>
      </w:r>
    </w:p>
  </w:endnote>
  <w:endnote w:type="continuationSeparator" w:id="0">
    <w:p w:rsidR="001E0E27" w:rsidRDefault="001E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E27" w:rsidRDefault="001E0E27">
      <w:r>
        <w:separator/>
      </w:r>
    </w:p>
  </w:footnote>
  <w:footnote w:type="continuationSeparator" w:id="0">
    <w:p w:rsidR="001E0E27" w:rsidRDefault="001E0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E2B18"/>
    <w:multiLevelType w:val="hybridMultilevel"/>
    <w:tmpl w:val="37B46580"/>
    <w:lvl w:ilvl="0" w:tplc="2C0A0011">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
    <w:nsid w:val="1CAF2982"/>
    <w:multiLevelType w:val="hybridMultilevel"/>
    <w:tmpl w:val="391AEB4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FD451C8"/>
    <w:multiLevelType w:val="hybridMultilevel"/>
    <w:tmpl w:val="3AB24C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E6"/>
    <w:rsid w:val="00027F70"/>
    <w:rsid w:val="00036225"/>
    <w:rsid w:val="0003775A"/>
    <w:rsid w:val="00061C27"/>
    <w:rsid w:val="000652BC"/>
    <w:rsid w:val="00073E3F"/>
    <w:rsid w:val="000956C2"/>
    <w:rsid w:val="00096C2D"/>
    <w:rsid w:val="000B00CD"/>
    <w:rsid w:val="000B16E9"/>
    <w:rsid w:val="000D4F9A"/>
    <w:rsid w:val="000E6ED0"/>
    <w:rsid w:val="000F179E"/>
    <w:rsid w:val="00102BF5"/>
    <w:rsid w:val="00114C32"/>
    <w:rsid w:val="001264C6"/>
    <w:rsid w:val="00147B7E"/>
    <w:rsid w:val="001705F0"/>
    <w:rsid w:val="00170914"/>
    <w:rsid w:val="00174FA7"/>
    <w:rsid w:val="001B6CDE"/>
    <w:rsid w:val="001C08E2"/>
    <w:rsid w:val="001E0E27"/>
    <w:rsid w:val="001F05D6"/>
    <w:rsid w:val="001F2DB7"/>
    <w:rsid w:val="00200AC0"/>
    <w:rsid w:val="00231EE0"/>
    <w:rsid w:val="0023233E"/>
    <w:rsid w:val="00236A09"/>
    <w:rsid w:val="00261123"/>
    <w:rsid w:val="00284630"/>
    <w:rsid w:val="002A342B"/>
    <w:rsid w:val="002A55BB"/>
    <w:rsid w:val="002B4B96"/>
    <w:rsid w:val="002F201F"/>
    <w:rsid w:val="00302639"/>
    <w:rsid w:val="00314700"/>
    <w:rsid w:val="00330CFB"/>
    <w:rsid w:val="00336AAF"/>
    <w:rsid w:val="00346FC7"/>
    <w:rsid w:val="00353E2A"/>
    <w:rsid w:val="00361EA3"/>
    <w:rsid w:val="003747A7"/>
    <w:rsid w:val="003A31B9"/>
    <w:rsid w:val="003B05FD"/>
    <w:rsid w:val="003B62D7"/>
    <w:rsid w:val="003D29B1"/>
    <w:rsid w:val="003D3970"/>
    <w:rsid w:val="003D64F5"/>
    <w:rsid w:val="003E2960"/>
    <w:rsid w:val="004209EE"/>
    <w:rsid w:val="00425B0B"/>
    <w:rsid w:val="00470662"/>
    <w:rsid w:val="00470D60"/>
    <w:rsid w:val="00474D87"/>
    <w:rsid w:val="00483794"/>
    <w:rsid w:val="004A34BC"/>
    <w:rsid w:val="004F3F2A"/>
    <w:rsid w:val="004F4BA5"/>
    <w:rsid w:val="005059D6"/>
    <w:rsid w:val="00570FF3"/>
    <w:rsid w:val="0059089C"/>
    <w:rsid w:val="00593CEE"/>
    <w:rsid w:val="005A7241"/>
    <w:rsid w:val="005C2104"/>
    <w:rsid w:val="005D3B5F"/>
    <w:rsid w:val="005D614A"/>
    <w:rsid w:val="005E4F36"/>
    <w:rsid w:val="00601A3E"/>
    <w:rsid w:val="00623C63"/>
    <w:rsid w:val="006323A8"/>
    <w:rsid w:val="006402C5"/>
    <w:rsid w:val="00671970"/>
    <w:rsid w:val="00672A4A"/>
    <w:rsid w:val="00691A61"/>
    <w:rsid w:val="006B22E6"/>
    <w:rsid w:val="006B4B12"/>
    <w:rsid w:val="006D2D64"/>
    <w:rsid w:val="006D486E"/>
    <w:rsid w:val="006E39A9"/>
    <w:rsid w:val="006F494D"/>
    <w:rsid w:val="006F53F3"/>
    <w:rsid w:val="007229D4"/>
    <w:rsid w:val="00743F42"/>
    <w:rsid w:val="00747648"/>
    <w:rsid w:val="007610B9"/>
    <w:rsid w:val="00773537"/>
    <w:rsid w:val="007A7218"/>
    <w:rsid w:val="007B30B3"/>
    <w:rsid w:val="007D1C10"/>
    <w:rsid w:val="007F08E0"/>
    <w:rsid w:val="007F4FF3"/>
    <w:rsid w:val="00802969"/>
    <w:rsid w:val="00836244"/>
    <w:rsid w:val="00881F03"/>
    <w:rsid w:val="008C270C"/>
    <w:rsid w:val="008C3FE7"/>
    <w:rsid w:val="008C702A"/>
    <w:rsid w:val="008E61F1"/>
    <w:rsid w:val="008E6E20"/>
    <w:rsid w:val="008F0909"/>
    <w:rsid w:val="008F7D1B"/>
    <w:rsid w:val="00904EAE"/>
    <w:rsid w:val="00924CEE"/>
    <w:rsid w:val="009333DB"/>
    <w:rsid w:val="009342F7"/>
    <w:rsid w:val="00960416"/>
    <w:rsid w:val="00982148"/>
    <w:rsid w:val="0098374C"/>
    <w:rsid w:val="009900E1"/>
    <w:rsid w:val="009A6FBD"/>
    <w:rsid w:val="009C1CE1"/>
    <w:rsid w:val="009D0D90"/>
    <w:rsid w:val="009E1DAB"/>
    <w:rsid w:val="009E47D3"/>
    <w:rsid w:val="009E63BA"/>
    <w:rsid w:val="00A23EC6"/>
    <w:rsid w:val="00A2665E"/>
    <w:rsid w:val="00A31CFE"/>
    <w:rsid w:val="00A4637B"/>
    <w:rsid w:val="00A510E1"/>
    <w:rsid w:val="00A52A3A"/>
    <w:rsid w:val="00A818B3"/>
    <w:rsid w:val="00A84A85"/>
    <w:rsid w:val="00A86885"/>
    <w:rsid w:val="00A94CEA"/>
    <w:rsid w:val="00AC550A"/>
    <w:rsid w:val="00AE2E03"/>
    <w:rsid w:val="00AE31AD"/>
    <w:rsid w:val="00AF4C00"/>
    <w:rsid w:val="00AF7620"/>
    <w:rsid w:val="00B419BE"/>
    <w:rsid w:val="00B41C50"/>
    <w:rsid w:val="00B51915"/>
    <w:rsid w:val="00B72BA9"/>
    <w:rsid w:val="00B93626"/>
    <w:rsid w:val="00BA3198"/>
    <w:rsid w:val="00BB60EC"/>
    <w:rsid w:val="00BB7EF6"/>
    <w:rsid w:val="00BC4AFD"/>
    <w:rsid w:val="00C12A6E"/>
    <w:rsid w:val="00C566A5"/>
    <w:rsid w:val="00C64610"/>
    <w:rsid w:val="00C669AE"/>
    <w:rsid w:val="00C66FF7"/>
    <w:rsid w:val="00C73012"/>
    <w:rsid w:val="00CA0CC3"/>
    <w:rsid w:val="00CC6CEF"/>
    <w:rsid w:val="00CD15EF"/>
    <w:rsid w:val="00CD46B9"/>
    <w:rsid w:val="00CE5A3B"/>
    <w:rsid w:val="00D2608E"/>
    <w:rsid w:val="00D42DF9"/>
    <w:rsid w:val="00D55188"/>
    <w:rsid w:val="00D92A9A"/>
    <w:rsid w:val="00DB2551"/>
    <w:rsid w:val="00DC470E"/>
    <w:rsid w:val="00DC7FD8"/>
    <w:rsid w:val="00DF770F"/>
    <w:rsid w:val="00E11069"/>
    <w:rsid w:val="00E37111"/>
    <w:rsid w:val="00E43588"/>
    <w:rsid w:val="00E56F98"/>
    <w:rsid w:val="00E62381"/>
    <w:rsid w:val="00E65D8A"/>
    <w:rsid w:val="00E716BD"/>
    <w:rsid w:val="00EE7B03"/>
    <w:rsid w:val="00F00DFB"/>
    <w:rsid w:val="00F14A61"/>
    <w:rsid w:val="00F472DC"/>
    <w:rsid w:val="00F54610"/>
    <w:rsid w:val="00FD1C41"/>
    <w:rsid w:val="00FE2B08"/>
    <w:rsid w:val="00FF56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86A224-23C7-4778-946F-6710703B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8E2"/>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6B22E6"/>
    <w:rPr>
      <w:rFonts w:cs="Times New Roman"/>
      <w:color w:val="003399"/>
      <w:u w:val="none"/>
      <w:effect w:val="none"/>
    </w:rPr>
  </w:style>
  <w:style w:type="character" w:customStyle="1" w:styleId="copete1">
    <w:name w:val="copete1"/>
    <w:uiPriority w:val="99"/>
    <w:rsid w:val="006B22E6"/>
    <w:rPr>
      <w:rFonts w:ascii="Trebuchet MS" w:hAnsi="Trebuchet MS"/>
      <w:color w:val="000000"/>
      <w:sz w:val="21"/>
    </w:rPr>
  </w:style>
  <w:style w:type="character" w:customStyle="1" w:styleId="texto1">
    <w:name w:val="texto1"/>
    <w:uiPriority w:val="99"/>
    <w:rsid w:val="006B22E6"/>
    <w:rPr>
      <w:rFonts w:ascii="Arial" w:hAnsi="Arial"/>
      <w:color w:val="333333"/>
      <w:sz w:val="21"/>
    </w:rPr>
  </w:style>
  <w:style w:type="character" w:customStyle="1" w:styleId="corchete-llamada1">
    <w:name w:val="corchete-llamada1"/>
    <w:uiPriority w:val="99"/>
    <w:rsid w:val="00C12A6E"/>
    <w:rPr>
      <w:vanish/>
    </w:rPr>
  </w:style>
  <w:style w:type="paragraph" w:styleId="NormalWeb">
    <w:name w:val="Normal (Web)"/>
    <w:basedOn w:val="Normal"/>
    <w:uiPriority w:val="99"/>
    <w:rsid w:val="00C12A6E"/>
    <w:pPr>
      <w:spacing w:before="100" w:beforeAutospacing="1" w:after="100" w:afterAutospacing="1"/>
    </w:pPr>
    <w:rPr>
      <w:color w:val="000000"/>
    </w:rPr>
  </w:style>
  <w:style w:type="character" w:styleId="Textoennegrita">
    <w:name w:val="Strong"/>
    <w:basedOn w:val="Fuentedeprrafopredeter"/>
    <w:uiPriority w:val="99"/>
    <w:qFormat/>
    <w:rsid w:val="00C12A6E"/>
    <w:rPr>
      <w:rFonts w:cs="Times New Roman"/>
      <w:b/>
    </w:rPr>
  </w:style>
  <w:style w:type="paragraph" w:customStyle="1" w:styleId="primero">
    <w:name w:val="primero"/>
    <w:basedOn w:val="Normal"/>
    <w:uiPriority w:val="99"/>
    <w:rsid w:val="00474D87"/>
    <w:pPr>
      <w:spacing w:before="100" w:beforeAutospacing="1" w:after="100" w:afterAutospacing="1"/>
    </w:pPr>
  </w:style>
  <w:style w:type="character" w:customStyle="1" w:styleId="apple-converted-space">
    <w:name w:val="apple-converted-space"/>
    <w:basedOn w:val="Fuentedeprrafopredeter"/>
    <w:uiPriority w:val="99"/>
    <w:rsid w:val="00474D87"/>
    <w:rPr>
      <w:rFonts w:cs="Times New Roman"/>
    </w:rPr>
  </w:style>
  <w:style w:type="character" w:customStyle="1" w:styleId="ilad">
    <w:name w:val="il_ad"/>
    <w:basedOn w:val="Fuentedeprrafopredeter"/>
    <w:uiPriority w:val="99"/>
    <w:rsid w:val="00474D87"/>
    <w:rPr>
      <w:rFonts w:cs="Times New Roman"/>
    </w:rPr>
  </w:style>
  <w:style w:type="character" w:styleId="nfasis">
    <w:name w:val="Emphasis"/>
    <w:basedOn w:val="Fuentedeprrafopredeter"/>
    <w:uiPriority w:val="99"/>
    <w:qFormat/>
    <w:rsid w:val="00802969"/>
    <w:rPr>
      <w:rFonts w:cs="Times New Roman"/>
      <w:i/>
    </w:rPr>
  </w:style>
  <w:style w:type="paragraph" w:styleId="Textonotapie">
    <w:name w:val="footnote text"/>
    <w:basedOn w:val="Normal"/>
    <w:link w:val="TextonotapieCar"/>
    <w:uiPriority w:val="99"/>
    <w:semiHidden/>
    <w:rsid w:val="00A23EC6"/>
    <w:rPr>
      <w:sz w:val="20"/>
      <w:szCs w:val="20"/>
    </w:rPr>
  </w:style>
  <w:style w:type="character" w:customStyle="1" w:styleId="TextonotapieCar">
    <w:name w:val="Texto nota pie Car"/>
    <w:basedOn w:val="Fuentedeprrafopredeter"/>
    <w:link w:val="Textonotapie"/>
    <w:uiPriority w:val="99"/>
    <w:semiHidden/>
    <w:locked/>
    <w:rsid w:val="00924CEE"/>
    <w:rPr>
      <w:rFonts w:cs="Times New Roman"/>
      <w:sz w:val="20"/>
      <w:szCs w:val="20"/>
      <w:lang w:val="es-ES" w:eastAsia="es-ES"/>
    </w:rPr>
  </w:style>
  <w:style w:type="character" w:styleId="Refdenotaalpie">
    <w:name w:val="footnote reference"/>
    <w:basedOn w:val="Fuentedeprrafopredeter"/>
    <w:uiPriority w:val="99"/>
    <w:semiHidden/>
    <w:rsid w:val="00A23EC6"/>
    <w:rPr>
      <w:rFonts w:cs="Times New Roman"/>
      <w:vertAlign w:val="superscript"/>
    </w:rPr>
  </w:style>
  <w:style w:type="paragraph" w:styleId="Puesto">
    <w:name w:val="Title"/>
    <w:basedOn w:val="Normal"/>
    <w:link w:val="PuestoCar"/>
    <w:uiPriority w:val="99"/>
    <w:qFormat/>
    <w:locked/>
    <w:rsid w:val="00096C2D"/>
    <w:pPr>
      <w:spacing w:line="240" w:lineRule="exact"/>
      <w:jc w:val="center"/>
    </w:pPr>
    <w:rPr>
      <w:rFonts w:ascii="Arial" w:hAnsi="Arial"/>
      <w:b/>
      <w:sz w:val="23"/>
      <w:szCs w:val="3276"/>
    </w:rPr>
  </w:style>
  <w:style w:type="character" w:customStyle="1" w:styleId="PuestoCar">
    <w:name w:val="Puesto Car"/>
    <w:basedOn w:val="Fuentedeprrafopredeter"/>
    <w:link w:val="Puesto"/>
    <w:uiPriority w:val="99"/>
    <w:locked/>
    <w:rsid w:val="00924CEE"/>
    <w:rPr>
      <w:rFonts w:ascii="Cambria" w:hAnsi="Cambria" w:cs="Times New Roman"/>
      <w:b/>
      <w:bCs/>
      <w:kern w:val="28"/>
      <w:sz w:val="32"/>
      <w:szCs w:val="32"/>
      <w:lang w:val="es-ES" w:eastAsia="es-ES"/>
    </w:rPr>
  </w:style>
  <w:style w:type="character" w:customStyle="1" w:styleId="A2">
    <w:name w:val="A2"/>
    <w:uiPriority w:val="99"/>
    <w:rsid w:val="009D0D90"/>
    <w:rPr>
      <w:color w:val="000000"/>
      <w:sz w:val="18"/>
    </w:rPr>
  </w:style>
  <w:style w:type="character" w:customStyle="1" w:styleId="A6">
    <w:name w:val="A6"/>
    <w:uiPriority w:val="99"/>
    <w:rsid w:val="009D0D90"/>
    <w:rPr>
      <w:color w:val="000000"/>
      <w:sz w:val="17"/>
    </w:rPr>
  </w:style>
  <w:style w:type="paragraph" w:styleId="Prrafodelista">
    <w:name w:val="List Paragraph"/>
    <w:basedOn w:val="Normal"/>
    <w:uiPriority w:val="99"/>
    <w:qFormat/>
    <w:rsid w:val="009D0D90"/>
    <w:pPr>
      <w:spacing w:after="200" w:line="276" w:lineRule="auto"/>
      <w:ind w:left="720"/>
      <w:contextualSpacing/>
    </w:pPr>
    <w:rPr>
      <w:rFonts w:ascii="Calibri" w:hAnsi="Calibri"/>
      <w:sz w:val="22"/>
      <w:szCs w:val="22"/>
      <w:lang w:val="es-AR" w:eastAsia="en-US"/>
    </w:rPr>
  </w:style>
  <w:style w:type="character" w:customStyle="1" w:styleId="textexposedshow">
    <w:name w:val="text_exposed_show"/>
    <w:basedOn w:val="Fuentedeprrafopredeter"/>
    <w:uiPriority w:val="99"/>
    <w:rsid w:val="00904E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324379">
      <w:marLeft w:val="0"/>
      <w:marRight w:val="0"/>
      <w:marTop w:val="0"/>
      <w:marBottom w:val="0"/>
      <w:divBdr>
        <w:top w:val="none" w:sz="0" w:space="0" w:color="auto"/>
        <w:left w:val="none" w:sz="0" w:space="0" w:color="auto"/>
        <w:bottom w:val="none" w:sz="0" w:space="0" w:color="auto"/>
        <w:right w:val="none" w:sz="0" w:space="0" w:color="auto"/>
      </w:divBdr>
    </w:div>
    <w:div w:id="701324380">
      <w:marLeft w:val="0"/>
      <w:marRight w:val="0"/>
      <w:marTop w:val="0"/>
      <w:marBottom w:val="0"/>
      <w:divBdr>
        <w:top w:val="none" w:sz="0" w:space="0" w:color="auto"/>
        <w:left w:val="none" w:sz="0" w:space="0" w:color="auto"/>
        <w:bottom w:val="none" w:sz="0" w:space="0" w:color="auto"/>
        <w:right w:val="none" w:sz="0" w:space="0" w:color="auto"/>
      </w:divBdr>
    </w:div>
    <w:div w:id="701324382">
      <w:marLeft w:val="0"/>
      <w:marRight w:val="0"/>
      <w:marTop w:val="0"/>
      <w:marBottom w:val="0"/>
      <w:divBdr>
        <w:top w:val="none" w:sz="0" w:space="0" w:color="auto"/>
        <w:left w:val="none" w:sz="0" w:space="0" w:color="auto"/>
        <w:bottom w:val="none" w:sz="0" w:space="0" w:color="auto"/>
        <w:right w:val="none" w:sz="0" w:space="0" w:color="auto"/>
      </w:divBdr>
      <w:divsChild>
        <w:div w:id="70132438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4383">
      <w:marLeft w:val="0"/>
      <w:marRight w:val="0"/>
      <w:marTop w:val="0"/>
      <w:marBottom w:val="0"/>
      <w:divBdr>
        <w:top w:val="none" w:sz="0" w:space="0" w:color="auto"/>
        <w:left w:val="none" w:sz="0" w:space="0" w:color="auto"/>
        <w:bottom w:val="none" w:sz="0" w:space="0" w:color="auto"/>
        <w:right w:val="none" w:sz="0" w:space="0" w:color="auto"/>
      </w:divBdr>
      <w:divsChild>
        <w:div w:id="701324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748</Words>
  <Characters>4117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El Ministerio de Salud de la Nación determinó que el producto tiene propiedades carcinogénicas, provoca alteraciones neurológicas y afecta el sistema inmunológico de los seres humanos</vt:lpstr>
    </vt:vector>
  </TitlesOfParts>
  <Company>Windows uE</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Ministerio de Salud de la Nación determinó que el producto tiene propiedades carcinogénicas, provoca alteraciones neurológicas y afecta el sistema inmunológico de los seres humanos</dc:title>
  <dc:creator>Municipalidad de Paraná</dc:creator>
  <cp:lastModifiedBy>Senado</cp:lastModifiedBy>
  <cp:revision>2</cp:revision>
  <dcterms:created xsi:type="dcterms:W3CDTF">2018-07-24T22:47:00Z</dcterms:created>
  <dcterms:modified xsi:type="dcterms:W3CDTF">2018-07-24T22:47:00Z</dcterms:modified>
</cp:coreProperties>
</file>