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7AE" w:rsidRPr="0033429F" w:rsidRDefault="004427AE" w:rsidP="00706F05">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bookmarkStart w:id="0" w:name="_GoBack"/>
      <w:bookmarkEnd w:id="0"/>
      <w:smartTag w:uri="urn:schemas-microsoft-com:office:smarttags" w:element="PersonName">
        <w:smartTagPr>
          <w:attr w:name="ProductID" w:val="LA HONORABLE CÁMARA"/>
        </w:smartTagPr>
        <w:r w:rsidRPr="0033429F">
          <w:rPr>
            <w:rFonts w:ascii="Times New Roman" w:eastAsia="Times New Roman" w:hAnsi="Times New Roman"/>
            <w:b/>
            <w:bCs/>
            <w:kern w:val="1"/>
            <w:sz w:val="24"/>
            <w:szCs w:val="24"/>
            <w:lang w:eastAsia="es-ES"/>
          </w:rPr>
          <w:t>LA HONORABLE CÁMARA</w:t>
        </w:r>
      </w:smartTag>
      <w:r w:rsidRPr="0033429F">
        <w:rPr>
          <w:rFonts w:ascii="Times New Roman" w:eastAsia="Times New Roman" w:hAnsi="Times New Roman"/>
          <w:b/>
          <w:bCs/>
          <w:kern w:val="1"/>
          <w:sz w:val="24"/>
          <w:szCs w:val="24"/>
          <w:lang w:eastAsia="es-ES"/>
        </w:rPr>
        <w:t xml:space="preserve"> DE SENADORES DE </w:t>
      </w:r>
      <w:smartTag w:uri="urn:schemas-microsoft-com:office:smarttags" w:element="PersonName">
        <w:smartTagPr>
          <w:attr w:name="ProductID" w:val="LA PROVINCIA DE"/>
        </w:smartTagPr>
        <w:r w:rsidRPr="0033429F">
          <w:rPr>
            <w:rFonts w:ascii="Times New Roman" w:eastAsia="Times New Roman" w:hAnsi="Times New Roman"/>
            <w:b/>
            <w:bCs/>
            <w:kern w:val="1"/>
            <w:sz w:val="24"/>
            <w:szCs w:val="24"/>
            <w:lang w:eastAsia="es-ES"/>
          </w:rPr>
          <w:t>LA PROVINCIA DE</w:t>
        </w:r>
      </w:smartTag>
    </w:p>
    <w:p w:rsidR="004427AE" w:rsidRPr="0033429F" w:rsidRDefault="004427AE" w:rsidP="00706F05">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r w:rsidRPr="0033429F">
        <w:rPr>
          <w:rFonts w:ascii="Times New Roman" w:eastAsia="Times New Roman" w:hAnsi="Times New Roman"/>
          <w:b/>
          <w:bCs/>
          <w:kern w:val="1"/>
          <w:sz w:val="24"/>
          <w:szCs w:val="24"/>
          <w:lang w:eastAsia="es-ES"/>
        </w:rPr>
        <w:t>ENTRE RÍOS DECLARA:</w:t>
      </w:r>
    </w:p>
    <w:p w:rsidR="004427AE" w:rsidRPr="0033429F" w:rsidRDefault="004427AE" w:rsidP="00706F05">
      <w:pPr>
        <w:widowControl w:val="0"/>
        <w:suppressAutoHyphens/>
        <w:overflowPunct w:val="0"/>
        <w:autoSpaceDE w:val="0"/>
        <w:autoSpaceDN w:val="0"/>
        <w:adjustRightInd w:val="0"/>
        <w:spacing w:after="0" w:line="480" w:lineRule="auto"/>
        <w:jc w:val="both"/>
        <w:textAlignment w:val="baseline"/>
        <w:rPr>
          <w:rFonts w:ascii="Times New Roman" w:eastAsia="Times New Roman" w:hAnsi="Times New Roman"/>
          <w:kern w:val="1"/>
          <w:sz w:val="24"/>
          <w:szCs w:val="24"/>
          <w:lang w:eastAsia="es-ES"/>
        </w:rPr>
      </w:pPr>
    </w:p>
    <w:p w:rsidR="00C245EB" w:rsidRPr="00C245EB" w:rsidRDefault="00946EF2" w:rsidP="00C245EB">
      <w:pPr>
        <w:pStyle w:val="Textosinformato"/>
        <w:spacing w:line="480" w:lineRule="auto"/>
        <w:ind w:left="0"/>
        <w:rPr>
          <w:rFonts w:cs="Arial"/>
          <w:szCs w:val="24"/>
        </w:rPr>
      </w:pPr>
      <w:r w:rsidRPr="001B1A44">
        <w:rPr>
          <w:rFonts w:ascii="Times New Roman" w:hAnsi="Times New Roman"/>
          <w:b/>
          <w:bCs/>
          <w:szCs w:val="24"/>
        </w:rPr>
        <w:t>Artículo</w:t>
      </w:r>
      <w:r w:rsidRPr="001B1A44">
        <w:rPr>
          <w:rFonts w:ascii="Times New Roman" w:hAnsi="Times New Roman"/>
          <w:b/>
          <w:bCs/>
          <w:caps w:val="0"/>
          <w:szCs w:val="24"/>
        </w:rPr>
        <w:t xml:space="preserve"> 1º </w:t>
      </w:r>
      <w:r w:rsidRPr="006C16B0">
        <w:rPr>
          <w:rFonts w:ascii="Times New Roman" w:hAnsi="Times New Roman"/>
          <w:b/>
          <w:bCs/>
          <w:szCs w:val="24"/>
        </w:rPr>
        <w:t>-</w:t>
      </w:r>
      <w:r w:rsidR="006C16B0" w:rsidRPr="006C16B0">
        <w:rPr>
          <w:rFonts w:ascii="Times New Roman" w:hAnsi="Times New Roman"/>
          <w:b/>
          <w:bCs/>
          <w:szCs w:val="24"/>
        </w:rPr>
        <w:t xml:space="preserve">   </w:t>
      </w:r>
      <w:r w:rsidR="006C16B0">
        <w:rPr>
          <w:rFonts w:eastAsia="Times New Roman" w:cs="Arial"/>
          <w:caps w:val="0"/>
          <w:kern w:val="1"/>
          <w:szCs w:val="24"/>
        </w:rPr>
        <w:t>D</w:t>
      </w:r>
      <w:r w:rsidR="00C245EB" w:rsidRPr="006C16B0">
        <w:rPr>
          <w:rFonts w:cs="Arial"/>
          <w:caps w:val="0"/>
          <w:szCs w:val="24"/>
        </w:rPr>
        <w:t>e interés legislativo de esta Honorable Cámara la celebración de los Ciento Veinti</w:t>
      </w:r>
      <w:r w:rsidR="00A84E8B" w:rsidRPr="006C16B0">
        <w:rPr>
          <w:rFonts w:cs="Arial"/>
          <w:caps w:val="0"/>
          <w:szCs w:val="24"/>
        </w:rPr>
        <w:t>ocho</w:t>
      </w:r>
      <w:r w:rsidR="00C245EB" w:rsidRPr="006C16B0">
        <w:rPr>
          <w:rFonts w:cs="Arial"/>
          <w:caps w:val="0"/>
          <w:szCs w:val="24"/>
        </w:rPr>
        <w:t xml:space="preserve"> años de la fundación de la ciudad Urdinarrain,  el día 23 de Septiembre.-</w:t>
      </w:r>
    </w:p>
    <w:p w:rsidR="00946EF2" w:rsidRPr="001B1A44" w:rsidRDefault="00946EF2" w:rsidP="00946EF2">
      <w:pPr>
        <w:spacing w:after="0" w:line="480" w:lineRule="auto"/>
        <w:jc w:val="both"/>
        <w:rPr>
          <w:rFonts w:ascii="Times New Roman" w:hAnsi="Times New Roman"/>
          <w:szCs w:val="24"/>
        </w:rPr>
      </w:pPr>
    </w:p>
    <w:p w:rsidR="00946EF2" w:rsidRPr="001B1A44" w:rsidRDefault="00946EF2" w:rsidP="00946EF2">
      <w:pPr>
        <w:spacing w:after="0" w:line="480" w:lineRule="auto"/>
        <w:jc w:val="both"/>
        <w:rPr>
          <w:rFonts w:ascii="Times New Roman" w:eastAsia="Times New Roman" w:hAnsi="Times New Roman"/>
          <w:sz w:val="24"/>
          <w:szCs w:val="24"/>
          <w:lang w:eastAsia="es-AR"/>
        </w:rPr>
      </w:pPr>
      <w:r w:rsidRPr="001B1A44">
        <w:rPr>
          <w:rFonts w:ascii="Times New Roman" w:hAnsi="Times New Roman"/>
          <w:b/>
          <w:bCs/>
          <w:sz w:val="24"/>
          <w:szCs w:val="24"/>
        </w:rPr>
        <w:t xml:space="preserve">Artículo </w:t>
      </w:r>
      <w:r>
        <w:rPr>
          <w:rFonts w:ascii="Times New Roman" w:hAnsi="Times New Roman"/>
          <w:b/>
          <w:bCs/>
          <w:caps/>
          <w:sz w:val="24"/>
          <w:szCs w:val="24"/>
        </w:rPr>
        <w:t>11</w:t>
      </w:r>
      <w:r w:rsidRPr="001B1A44">
        <w:rPr>
          <w:rFonts w:ascii="Times New Roman" w:hAnsi="Times New Roman"/>
          <w:b/>
          <w:bCs/>
          <w:caps/>
          <w:sz w:val="24"/>
          <w:szCs w:val="24"/>
        </w:rPr>
        <w:t xml:space="preserve"> -</w:t>
      </w:r>
      <w:r w:rsidRPr="001B1A44">
        <w:rPr>
          <w:rFonts w:ascii="Times New Roman" w:hAnsi="Times New Roman"/>
          <w:bCs/>
          <w:sz w:val="24"/>
          <w:szCs w:val="24"/>
        </w:rPr>
        <w:t xml:space="preserve"> De forma.</w:t>
      </w:r>
    </w:p>
    <w:p w:rsidR="00FD42E9" w:rsidRDefault="00FD42E9" w:rsidP="00706F05">
      <w:pPr>
        <w:spacing w:after="0" w:line="480" w:lineRule="auto"/>
        <w:jc w:val="both"/>
        <w:rPr>
          <w:rFonts w:ascii="Times New Roman" w:eastAsia="Times New Roman" w:hAnsi="Times New Roman"/>
          <w:sz w:val="24"/>
          <w:szCs w:val="24"/>
          <w:lang w:eastAsia="es-AR"/>
        </w:rPr>
      </w:pPr>
    </w:p>
    <w:p w:rsidR="006C16B0" w:rsidRDefault="006C16B0" w:rsidP="00706F05">
      <w:pPr>
        <w:spacing w:after="0" w:line="480" w:lineRule="auto"/>
        <w:jc w:val="both"/>
        <w:rPr>
          <w:rFonts w:ascii="Times New Roman" w:eastAsia="Times New Roman" w:hAnsi="Times New Roman"/>
          <w:sz w:val="24"/>
          <w:szCs w:val="24"/>
          <w:lang w:eastAsia="es-AR"/>
        </w:rPr>
      </w:pPr>
    </w:p>
    <w:p w:rsidR="006C16B0" w:rsidRDefault="006C16B0" w:rsidP="00706F05">
      <w:pPr>
        <w:spacing w:after="0" w:line="480" w:lineRule="auto"/>
        <w:jc w:val="both"/>
        <w:rPr>
          <w:rFonts w:ascii="Times New Roman" w:eastAsia="Times New Roman" w:hAnsi="Times New Roman"/>
          <w:sz w:val="24"/>
          <w:szCs w:val="24"/>
          <w:lang w:eastAsia="es-AR"/>
        </w:rPr>
      </w:pPr>
    </w:p>
    <w:p w:rsidR="006C16B0" w:rsidRDefault="006C16B0" w:rsidP="00706F05">
      <w:pPr>
        <w:spacing w:after="0" w:line="480" w:lineRule="auto"/>
        <w:jc w:val="both"/>
        <w:rPr>
          <w:rFonts w:ascii="Times New Roman" w:eastAsia="Times New Roman" w:hAnsi="Times New Roman"/>
          <w:sz w:val="24"/>
          <w:szCs w:val="24"/>
          <w:lang w:eastAsia="es-AR"/>
        </w:rPr>
      </w:pPr>
    </w:p>
    <w:p w:rsidR="006C16B0" w:rsidRDefault="006C16B0" w:rsidP="00706F05">
      <w:pPr>
        <w:spacing w:after="0" w:line="480" w:lineRule="auto"/>
        <w:jc w:val="both"/>
        <w:rPr>
          <w:rFonts w:ascii="Times New Roman" w:eastAsia="Times New Roman" w:hAnsi="Times New Roman"/>
          <w:sz w:val="24"/>
          <w:szCs w:val="24"/>
          <w:lang w:eastAsia="es-AR"/>
        </w:rPr>
      </w:pPr>
    </w:p>
    <w:p w:rsidR="006C16B0" w:rsidRDefault="006C16B0" w:rsidP="00706F05">
      <w:pPr>
        <w:spacing w:after="0" w:line="480" w:lineRule="auto"/>
        <w:jc w:val="both"/>
        <w:rPr>
          <w:rFonts w:ascii="Times New Roman" w:eastAsia="Times New Roman" w:hAnsi="Times New Roman"/>
          <w:sz w:val="24"/>
          <w:szCs w:val="24"/>
          <w:lang w:eastAsia="es-AR"/>
        </w:rPr>
      </w:pPr>
    </w:p>
    <w:p w:rsidR="006C16B0" w:rsidRDefault="006C16B0" w:rsidP="00706F05">
      <w:pPr>
        <w:spacing w:after="0" w:line="480" w:lineRule="auto"/>
        <w:jc w:val="both"/>
        <w:rPr>
          <w:rFonts w:ascii="Times New Roman" w:eastAsia="Times New Roman" w:hAnsi="Times New Roman"/>
          <w:sz w:val="24"/>
          <w:szCs w:val="24"/>
          <w:lang w:eastAsia="es-AR"/>
        </w:rPr>
      </w:pPr>
    </w:p>
    <w:p w:rsidR="006C16B0" w:rsidRPr="0033429F" w:rsidRDefault="006C16B0"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7E3FE8" w:rsidRPr="00334960" w:rsidRDefault="007E3FE8" w:rsidP="00706F05">
      <w:pPr>
        <w:spacing w:after="0" w:line="480" w:lineRule="auto"/>
        <w:jc w:val="center"/>
        <w:rPr>
          <w:rFonts w:ascii="Times New Roman" w:eastAsia="Times New Roman" w:hAnsi="Times New Roman"/>
          <w:b/>
          <w:sz w:val="24"/>
          <w:szCs w:val="24"/>
          <w:u w:val="single"/>
          <w:lang w:eastAsia="es-AR"/>
        </w:rPr>
      </w:pPr>
      <w:r w:rsidRPr="00334960">
        <w:rPr>
          <w:rFonts w:ascii="Times New Roman" w:eastAsia="Times New Roman" w:hAnsi="Times New Roman"/>
          <w:b/>
          <w:sz w:val="24"/>
          <w:szCs w:val="24"/>
          <w:u w:val="single"/>
          <w:lang w:eastAsia="es-AR"/>
        </w:rPr>
        <w:t>FUNDAMENTOS</w:t>
      </w:r>
    </w:p>
    <w:p w:rsidR="00334960" w:rsidRDefault="00334960" w:rsidP="00706F05">
      <w:pPr>
        <w:pStyle w:val="Ttulo1"/>
        <w:spacing w:before="0" w:beforeAutospacing="0" w:after="0" w:afterAutospacing="0" w:line="480" w:lineRule="auto"/>
        <w:jc w:val="both"/>
        <w:rPr>
          <w:b w:val="0"/>
          <w:sz w:val="24"/>
          <w:szCs w:val="24"/>
        </w:rPr>
      </w:pPr>
    </w:p>
    <w:p w:rsidR="00A84E8B" w:rsidRDefault="00706F05" w:rsidP="00A84E8B">
      <w:pPr>
        <w:pStyle w:val="Ttulo1"/>
        <w:spacing w:after="0" w:line="480" w:lineRule="auto"/>
        <w:jc w:val="both"/>
        <w:rPr>
          <w:b w:val="0"/>
          <w:sz w:val="24"/>
          <w:szCs w:val="24"/>
        </w:rPr>
      </w:pPr>
      <w:r>
        <w:rPr>
          <w:b w:val="0"/>
          <w:sz w:val="24"/>
          <w:szCs w:val="24"/>
        </w:rPr>
        <w:t>Señor Presidente:</w:t>
      </w:r>
      <w:r w:rsidR="00294B66" w:rsidRPr="0033429F">
        <w:rPr>
          <w:b w:val="0"/>
          <w:sz w:val="24"/>
          <w:szCs w:val="24"/>
        </w:rPr>
        <w:tab/>
      </w:r>
    </w:p>
    <w:p w:rsidR="00A84E8B" w:rsidRPr="00A84E8B" w:rsidRDefault="00A84E8B" w:rsidP="00A84E8B">
      <w:pPr>
        <w:pStyle w:val="Ttulo1"/>
        <w:spacing w:after="0" w:line="480" w:lineRule="auto"/>
        <w:rPr>
          <w:b w:val="0"/>
          <w:sz w:val="24"/>
          <w:szCs w:val="24"/>
        </w:rPr>
      </w:pPr>
      <w:r>
        <w:rPr>
          <w:b w:val="0"/>
          <w:sz w:val="24"/>
          <w:szCs w:val="24"/>
        </w:rPr>
        <w:t xml:space="preserve">                               </w:t>
      </w:r>
      <w:r w:rsidRPr="00A84E8B">
        <w:rPr>
          <w:b w:val="0"/>
          <w:sz w:val="24"/>
          <w:szCs w:val="24"/>
        </w:rPr>
        <w:t>La ciudad de Urdinarrain se llama así en honor al general Manuel Urdinarrain. El 23 de septiembre de 1890 se inauguró la Estación Urdinarrain, llamada entonces Estación Villa Florida, al margen de las líneas del ferrocarril General Urquiza, hoy desaparecido. Las líneas férreas separaron en dos a la villa que, por un lado seguía siendo Florida y por el otro Villa Mitre pero, luego del censo de 1895, se unificó bajo el nombre de Urdinarrain, en honor al jefe de caballería del general Justo José de Urquiza.</w:t>
      </w:r>
    </w:p>
    <w:p w:rsidR="00A84E8B" w:rsidRPr="00A84E8B" w:rsidRDefault="00A84E8B" w:rsidP="00A84E8B">
      <w:pPr>
        <w:pStyle w:val="Ttulo1"/>
        <w:spacing w:after="0" w:line="480" w:lineRule="auto"/>
        <w:rPr>
          <w:b w:val="0"/>
          <w:sz w:val="24"/>
          <w:szCs w:val="24"/>
        </w:rPr>
      </w:pPr>
      <w:r w:rsidRPr="00A84E8B">
        <w:rPr>
          <w:b w:val="0"/>
          <w:sz w:val="24"/>
          <w:szCs w:val="24"/>
        </w:rPr>
        <w:t>El poblado comenzó a recibir inmigrantes europeos, en el cual confluenciaron en esa zona y favorecidos por el reparto de tierras que propiciaba el gobierno  nacional.</w:t>
      </w:r>
    </w:p>
    <w:p w:rsidR="00A84E8B" w:rsidRPr="00A84E8B" w:rsidRDefault="00A84E8B" w:rsidP="00A84E8B">
      <w:pPr>
        <w:pStyle w:val="Ttulo1"/>
        <w:spacing w:after="0" w:line="480" w:lineRule="auto"/>
        <w:rPr>
          <w:b w:val="0"/>
          <w:sz w:val="24"/>
          <w:szCs w:val="24"/>
        </w:rPr>
      </w:pPr>
      <w:r w:rsidRPr="00A84E8B">
        <w:rPr>
          <w:b w:val="0"/>
          <w:sz w:val="24"/>
          <w:szCs w:val="24"/>
        </w:rPr>
        <w:t>A los habitantes criollos se sumaron:</w:t>
      </w:r>
      <w:r>
        <w:rPr>
          <w:b w:val="0"/>
          <w:sz w:val="24"/>
          <w:szCs w:val="24"/>
        </w:rPr>
        <w:t xml:space="preserve"> </w:t>
      </w:r>
      <w:r w:rsidRPr="00A84E8B">
        <w:rPr>
          <w:b w:val="0"/>
          <w:sz w:val="24"/>
          <w:szCs w:val="24"/>
        </w:rPr>
        <w:t>suizos,</w:t>
      </w:r>
      <w:r>
        <w:rPr>
          <w:b w:val="0"/>
          <w:sz w:val="24"/>
          <w:szCs w:val="24"/>
        </w:rPr>
        <w:t xml:space="preserve"> </w:t>
      </w:r>
      <w:r w:rsidRPr="00A84E8B">
        <w:rPr>
          <w:b w:val="0"/>
          <w:sz w:val="24"/>
          <w:szCs w:val="24"/>
        </w:rPr>
        <w:t>franceses,</w:t>
      </w:r>
      <w:r>
        <w:rPr>
          <w:b w:val="0"/>
          <w:sz w:val="24"/>
          <w:szCs w:val="24"/>
        </w:rPr>
        <w:t xml:space="preserve"> </w:t>
      </w:r>
      <w:r w:rsidRPr="00A84E8B">
        <w:rPr>
          <w:b w:val="0"/>
          <w:sz w:val="24"/>
          <w:szCs w:val="24"/>
        </w:rPr>
        <w:t>alemanes,</w:t>
      </w:r>
      <w:r>
        <w:rPr>
          <w:b w:val="0"/>
          <w:sz w:val="24"/>
          <w:szCs w:val="24"/>
        </w:rPr>
        <w:t xml:space="preserve"> </w:t>
      </w:r>
      <w:r w:rsidRPr="00A84E8B">
        <w:rPr>
          <w:b w:val="0"/>
          <w:sz w:val="24"/>
          <w:szCs w:val="24"/>
        </w:rPr>
        <w:t>Italianos  españoles, neerlandeses,</w:t>
      </w:r>
      <w:r>
        <w:rPr>
          <w:b w:val="0"/>
          <w:sz w:val="24"/>
          <w:szCs w:val="24"/>
        </w:rPr>
        <w:t xml:space="preserve"> </w:t>
      </w:r>
      <w:r w:rsidRPr="00A84E8B">
        <w:rPr>
          <w:b w:val="0"/>
          <w:sz w:val="24"/>
          <w:szCs w:val="24"/>
        </w:rPr>
        <w:t>belgas, británicos, rusos, checos, eslovacos, búlgaros, rumanos, irlandeses y polacos, además de otras nacionalidades.</w:t>
      </w:r>
    </w:p>
    <w:p w:rsidR="00A84E8B" w:rsidRPr="00A84E8B" w:rsidRDefault="00A84E8B" w:rsidP="00A84E8B">
      <w:pPr>
        <w:pStyle w:val="Ttulo1"/>
        <w:spacing w:after="0" w:line="480" w:lineRule="auto"/>
        <w:rPr>
          <w:b w:val="0"/>
          <w:sz w:val="24"/>
          <w:szCs w:val="24"/>
        </w:rPr>
      </w:pPr>
      <w:r w:rsidRPr="00A84E8B">
        <w:rPr>
          <w:b w:val="0"/>
          <w:sz w:val="24"/>
          <w:szCs w:val="24"/>
        </w:rPr>
        <w:lastRenderedPageBreak/>
        <w:t>El crecimiento agrícola y ganadero se hizo sostenido a través del tiempo y en los primeros años del siglo XX el pueblo ya evidenciaba un progreso perseverante y continuo. En 1825 Carlos Meillard y Francisca Kreynborg instalaron en su estancia un generador de energía eléctrica, que se convirtió en el primero en la zona. Luego en 1926 llegó de visita oficial al pueblo el Presidente Marcelo T. de Alvear junto a su esposa, en una jornada que fue la primera gran fiesta popular de Urdinarrain y luego presenciaron un día de “yerra” en la estancia de don Santiago Crosa.</w:t>
      </w:r>
    </w:p>
    <w:p w:rsidR="00706F05" w:rsidRDefault="00A84E8B" w:rsidP="00A84E8B">
      <w:pPr>
        <w:pStyle w:val="Ttulo1"/>
        <w:spacing w:before="0" w:beforeAutospacing="0" w:after="0" w:afterAutospacing="0" w:line="480" w:lineRule="auto"/>
        <w:rPr>
          <w:b w:val="0"/>
          <w:sz w:val="24"/>
          <w:szCs w:val="24"/>
        </w:rPr>
      </w:pPr>
      <w:r w:rsidRPr="00A84E8B">
        <w:rPr>
          <w:b w:val="0"/>
          <w:sz w:val="24"/>
          <w:szCs w:val="24"/>
        </w:rPr>
        <w:t>Con el transcurso de los años, al poblado se le fueron sumando escuelas, clubes, paseos y fiestas populares, como también se han popularizado en este último tiempo bandas de rock formadas por adolescentes.</w:t>
      </w:r>
    </w:p>
    <w:p w:rsidR="00946EF2" w:rsidRDefault="00946EF2" w:rsidP="00A84E8B">
      <w:pPr>
        <w:pStyle w:val="Ttulo1"/>
        <w:spacing w:before="0" w:beforeAutospacing="0" w:after="0" w:afterAutospacing="0" w:line="480" w:lineRule="auto"/>
        <w:ind w:firstLine="709"/>
        <w:rPr>
          <w:b w:val="0"/>
          <w:sz w:val="24"/>
          <w:szCs w:val="24"/>
        </w:rPr>
      </w:pPr>
    </w:p>
    <w:p w:rsidR="004427AE" w:rsidRPr="00706F05" w:rsidRDefault="004427AE" w:rsidP="00A84E8B">
      <w:pPr>
        <w:pStyle w:val="Ttulo1"/>
        <w:spacing w:before="0" w:beforeAutospacing="0" w:after="0" w:afterAutospacing="0" w:line="480" w:lineRule="auto"/>
        <w:ind w:firstLine="709"/>
        <w:rPr>
          <w:b w:val="0"/>
          <w:sz w:val="24"/>
          <w:szCs w:val="24"/>
          <w:lang w:eastAsia="es-AR"/>
        </w:rPr>
      </w:pPr>
      <w:r w:rsidRPr="00706F05">
        <w:rPr>
          <w:b w:val="0"/>
          <w:sz w:val="24"/>
          <w:szCs w:val="24"/>
        </w:rPr>
        <w:t>Por las razones expuestas es que solicito a mis pares la aprobación del presente proyecto de declaración.</w:t>
      </w:r>
    </w:p>
    <w:sectPr w:rsidR="004427AE" w:rsidRPr="00706F05" w:rsidSect="00934D5D">
      <w:pgSz w:w="12240" w:h="15840"/>
      <w:pgMar w:top="3402" w:right="1701" w:bottom="1985" w:left="1701"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0BB" w:rsidRDefault="00D310BB" w:rsidP="008B3BA6">
      <w:pPr>
        <w:spacing w:after="0" w:line="240" w:lineRule="auto"/>
      </w:pPr>
      <w:r>
        <w:separator/>
      </w:r>
    </w:p>
  </w:endnote>
  <w:endnote w:type="continuationSeparator" w:id="0">
    <w:p w:rsidR="00D310BB" w:rsidRDefault="00D310BB" w:rsidP="008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0BB" w:rsidRDefault="00D310BB" w:rsidP="008B3BA6">
      <w:pPr>
        <w:spacing w:after="0" w:line="240" w:lineRule="auto"/>
      </w:pPr>
      <w:r>
        <w:separator/>
      </w:r>
    </w:p>
  </w:footnote>
  <w:footnote w:type="continuationSeparator" w:id="0">
    <w:p w:rsidR="00D310BB" w:rsidRDefault="00D310BB" w:rsidP="008B3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2">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7">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4"/>
  </w:num>
  <w:num w:numId="2">
    <w:abstractNumId w:val="1"/>
  </w:num>
  <w:num w:numId="3">
    <w:abstractNumId w:val="7"/>
  </w:num>
  <w:num w:numId="4">
    <w:abstractNumId w:val="6"/>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99"/>
    <w:rsid w:val="000326C3"/>
    <w:rsid w:val="000431C9"/>
    <w:rsid w:val="00075C66"/>
    <w:rsid w:val="0009770B"/>
    <w:rsid w:val="001265BD"/>
    <w:rsid w:val="001578C0"/>
    <w:rsid w:val="001C2632"/>
    <w:rsid w:val="001E74BE"/>
    <w:rsid w:val="00212ED4"/>
    <w:rsid w:val="00290446"/>
    <w:rsid w:val="00294B66"/>
    <w:rsid w:val="002D5F58"/>
    <w:rsid w:val="00324E9C"/>
    <w:rsid w:val="0033429F"/>
    <w:rsid w:val="00334960"/>
    <w:rsid w:val="00353E57"/>
    <w:rsid w:val="00373C32"/>
    <w:rsid w:val="003D6664"/>
    <w:rsid w:val="003E0F15"/>
    <w:rsid w:val="003F30DE"/>
    <w:rsid w:val="00413568"/>
    <w:rsid w:val="004427AE"/>
    <w:rsid w:val="00491ED3"/>
    <w:rsid w:val="004D25C9"/>
    <w:rsid w:val="004D352A"/>
    <w:rsid w:val="00523335"/>
    <w:rsid w:val="0054025F"/>
    <w:rsid w:val="00545A40"/>
    <w:rsid w:val="00587872"/>
    <w:rsid w:val="005A7B0B"/>
    <w:rsid w:val="005D32F7"/>
    <w:rsid w:val="00637C4B"/>
    <w:rsid w:val="00657AAE"/>
    <w:rsid w:val="00664F2E"/>
    <w:rsid w:val="00686B6D"/>
    <w:rsid w:val="006C16B0"/>
    <w:rsid w:val="00706F05"/>
    <w:rsid w:val="00777C5D"/>
    <w:rsid w:val="00782513"/>
    <w:rsid w:val="007E3FE8"/>
    <w:rsid w:val="007E5AC6"/>
    <w:rsid w:val="00831107"/>
    <w:rsid w:val="0083471E"/>
    <w:rsid w:val="008B3BA6"/>
    <w:rsid w:val="008F026D"/>
    <w:rsid w:val="00934D5D"/>
    <w:rsid w:val="00946EF2"/>
    <w:rsid w:val="00991A4D"/>
    <w:rsid w:val="009A3483"/>
    <w:rsid w:val="009A363B"/>
    <w:rsid w:val="00A64FDF"/>
    <w:rsid w:val="00A83671"/>
    <w:rsid w:val="00A84E8B"/>
    <w:rsid w:val="00AB1AEF"/>
    <w:rsid w:val="00AD1CFA"/>
    <w:rsid w:val="00B01D66"/>
    <w:rsid w:val="00BE46A2"/>
    <w:rsid w:val="00C22D99"/>
    <w:rsid w:val="00C245EB"/>
    <w:rsid w:val="00C31803"/>
    <w:rsid w:val="00C4147D"/>
    <w:rsid w:val="00C65485"/>
    <w:rsid w:val="00C707C6"/>
    <w:rsid w:val="00C8064B"/>
    <w:rsid w:val="00CA29D0"/>
    <w:rsid w:val="00CF23D9"/>
    <w:rsid w:val="00D310BB"/>
    <w:rsid w:val="00D36994"/>
    <w:rsid w:val="00D96ED2"/>
    <w:rsid w:val="00DD2C88"/>
    <w:rsid w:val="00DE6FDC"/>
    <w:rsid w:val="00E31D1A"/>
    <w:rsid w:val="00E62C85"/>
    <w:rsid w:val="00EB58AA"/>
    <w:rsid w:val="00EF336B"/>
    <w:rsid w:val="00F2568C"/>
    <w:rsid w:val="00F315ED"/>
    <w:rsid w:val="00F4077F"/>
    <w:rsid w:val="00F52425"/>
    <w:rsid w:val="00FD42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59678D62-2E27-4564-9443-1F12E07C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link w:val="Ttulo1Car"/>
    <w:qFormat/>
    <w:rsid w:val="003F30DE"/>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lang w:val="es-ES" w:eastAsia="es-ES"/>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sinformato">
    <w:name w:val="Plain Text"/>
    <w:aliases w:val="L2"/>
    <w:basedOn w:val="Normal"/>
    <w:link w:val="TextosinformatoCar"/>
    <w:semiHidden/>
    <w:rsid w:val="004427AE"/>
    <w:pPr>
      <w:keepNext/>
      <w:keepLines/>
      <w:spacing w:after="0" w:line="240" w:lineRule="auto"/>
      <w:ind w:left="680"/>
      <w:jc w:val="both"/>
    </w:pPr>
    <w:rPr>
      <w:rFonts w:ascii="Arial" w:eastAsia="MS Mincho" w:hAnsi="Arial"/>
      <w:caps/>
      <w:sz w:val="24"/>
      <w:szCs w:val="20"/>
      <w:lang w:eastAsia="es-ES"/>
    </w:rPr>
  </w:style>
  <w:style w:type="character" w:customStyle="1" w:styleId="TextosinformatoCar">
    <w:name w:val="Texto sin formato Car"/>
    <w:aliases w:val="L2 Car"/>
    <w:link w:val="Textosinformato"/>
    <w:semiHidden/>
    <w:rsid w:val="004427AE"/>
    <w:rPr>
      <w:rFonts w:ascii="Arial" w:eastAsia="MS Mincho" w:hAnsi="Arial"/>
      <w:caps/>
      <w:sz w:val="24"/>
      <w:lang w:val="es-AR"/>
    </w:rPr>
  </w:style>
  <w:style w:type="character" w:customStyle="1" w:styleId="apple-converted-space">
    <w:name w:val="apple-converted-space"/>
    <w:rsid w:val="00294B66"/>
  </w:style>
  <w:style w:type="character" w:styleId="Textoennegrita">
    <w:name w:val="Strong"/>
    <w:qFormat/>
    <w:rsid w:val="00294B66"/>
    <w:rPr>
      <w:b/>
      <w:bCs/>
    </w:rPr>
  </w:style>
  <w:style w:type="character" w:customStyle="1" w:styleId="Ttulo1Car">
    <w:name w:val="Título 1 Car"/>
    <w:link w:val="Ttulo1"/>
    <w:rsid w:val="003F30DE"/>
    <w:rPr>
      <w:rFonts w:ascii="Times New Roman" w:eastAsia="Times New Roman" w:hAnsi="Times New Roman"/>
      <w:b/>
      <w:bCs/>
      <w:kern w:val="36"/>
      <w:sz w:val="48"/>
      <w:szCs w:val="48"/>
    </w:rPr>
  </w:style>
  <w:style w:type="paragraph" w:styleId="NormalWeb">
    <w:name w:val="Normal (Web)"/>
    <w:basedOn w:val="Normal"/>
    <w:rsid w:val="00B01D66"/>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55705">
      <w:bodyDiv w:val="1"/>
      <w:marLeft w:val="0"/>
      <w:marRight w:val="0"/>
      <w:marTop w:val="0"/>
      <w:marBottom w:val="0"/>
      <w:divBdr>
        <w:top w:val="none" w:sz="0" w:space="0" w:color="auto"/>
        <w:left w:val="none" w:sz="0" w:space="0" w:color="auto"/>
        <w:bottom w:val="none" w:sz="0" w:space="0" w:color="auto"/>
        <w:right w:val="none" w:sz="0" w:space="0" w:color="auto"/>
      </w:divBdr>
    </w:div>
    <w:div w:id="524175545">
      <w:bodyDiv w:val="1"/>
      <w:marLeft w:val="0"/>
      <w:marRight w:val="0"/>
      <w:marTop w:val="0"/>
      <w:marBottom w:val="0"/>
      <w:divBdr>
        <w:top w:val="none" w:sz="0" w:space="0" w:color="auto"/>
        <w:left w:val="none" w:sz="0" w:space="0" w:color="auto"/>
        <w:bottom w:val="none" w:sz="0" w:space="0" w:color="auto"/>
        <w:right w:val="none" w:sz="0" w:space="0" w:color="auto"/>
      </w:divBdr>
      <w:divsChild>
        <w:div w:id="856117094">
          <w:blockQuote w:val="1"/>
          <w:marLeft w:val="600"/>
          <w:marRight w:val="0"/>
          <w:marTop w:val="0"/>
          <w:marBottom w:val="0"/>
          <w:divBdr>
            <w:top w:val="none" w:sz="0" w:space="0" w:color="auto"/>
            <w:left w:val="none" w:sz="0" w:space="0" w:color="auto"/>
            <w:bottom w:val="none" w:sz="0" w:space="0" w:color="auto"/>
            <w:right w:val="none" w:sz="0" w:space="0" w:color="auto"/>
          </w:divBdr>
          <w:divsChild>
            <w:div w:id="884173416">
              <w:marLeft w:val="0"/>
              <w:marRight w:val="0"/>
              <w:marTop w:val="0"/>
              <w:marBottom w:val="0"/>
              <w:divBdr>
                <w:top w:val="none" w:sz="0" w:space="0" w:color="auto"/>
                <w:left w:val="none" w:sz="0" w:space="0" w:color="auto"/>
                <w:bottom w:val="none" w:sz="0" w:space="0" w:color="auto"/>
                <w:right w:val="none" w:sz="0" w:space="0" w:color="auto"/>
              </w:divBdr>
              <w:divsChild>
                <w:div w:id="1122577279">
                  <w:marLeft w:val="0"/>
                  <w:marRight w:val="0"/>
                  <w:marTop w:val="0"/>
                  <w:marBottom w:val="0"/>
                  <w:divBdr>
                    <w:top w:val="none" w:sz="0" w:space="0" w:color="auto"/>
                    <w:left w:val="none" w:sz="0" w:space="0" w:color="auto"/>
                    <w:bottom w:val="none" w:sz="0" w:space="0" w:color="auto"/>
                    <w:right w:val="none" w:sz="0" w:space="0" w:color="auto"/>
                  </w:divBdr>
                </w:div>
              </w:divsChild>
            </w:div>
            <w:div w:id="1094088180">
              <w:marLeft w:val="0"/>
              <w:marRight w:val="0"/>
              <w:marTop w:val="0"/>
              <w:marBottom w:val="0"/>
              <w:divBdr>
                <w:top w:val="none" w:sz="0" w:space="0" w:color="auto"/>
                <w:left w:val="none" w:sz="0" w:space="0" w:color="auto"/>
                <w:bottom w:val="none" w:sz="0" w:space="0" w:color="auto"/>
                <w:right w:val="none" w:sz="0" w:space="0" w:color="auto"/>
              </w:divBdr>
              <w:divsChild>
                <w:div w:id="382296806">
                  <w:marLeft w:val="0"/>
                  <w:marRight w:val="0"/>
                  <w:marTop w:val="0"/>
                  <w:marBottom w:val="0"/>
                  <w:divBdr>
                    <w:top w:val="none" w:sz="0" w:space="0" w:color="auto"/>
                    <w:left w:val="none" w:sz="0" w:space="0" w:color="auto"/>
                    <w:bottom w:val="none" w:sz="0" w:space="0" w:color="auto"/>
                    <w:right w:val="none" w:sz="0" w:space="0" w:color="auto"/>
                  </w:divBdr>
                </w:div>
              </w:divsChild>
            </w:div>
            <w:div w:id="1282303375">
              <w:marLeft w:val="0"/>
              <w:marRight w:val="0"/>
              <w:marTop w:val="0"/>
              <w:marBottom w:val="0"/>
              <w:divBdr>
                <w:top w:val="none" w:sz="0" w:space="0" w:color="auto"/>
                <w:left w:val="none" w:sz="0" w:space="0" w:color="auto"/>
                <w:bottom w:val="none" w:sz="0" w:space="0" w:color="auto"/>
                <w:right w:val="none" w:sz="0" w:space="0" w:color="auto"/>
              </w:divBdr>
              <w:divsChild>
                <w:div w:id="1081219940">
                  <w:marLeft w:val="0"/>
                  <w:marRight w:val="0"/>
                  <w:marTop w:val="0"/>
                  <w:marBottom w:val="0"/>
                  <w:divBdr>
                    <w:top w:val="none" w:sz="0" w:space="0" w:color="auto"/>
                    <w:left w:val="none" w:sz="0" w:space="0" w:color="auto"/>
                    <w:bottom w:val="none" w:sz="0" w:space="0" w:color="auto"/>
                    <w:right w:val="none" w:sz="0" w:space="0" w:color="auto"/>
                  </w:divBdr>
                </w:div>
              </w:divsChild>
            </w:div>
            <w:div w:id="1703050130">
              <w:marLeft w:val="0"/>
              <w:marRight w:val="0"/>
              <w:marTop w:val="0"/>
              <w:marBottom w:val="0"/>
              <w:divBdr>
                <w:top w:val="none" w:sz="0" w:space="0" w:color="auto"/>
                <w:left w:val="none" w:sz="0" w:space="0" w:color="auto"/>
                <w:bottom w:val="none" w:sz="0" w:space="0" w:color="auto"/>
                <w:right w:val="none" w:sz="0" w:space="0" w:color="auto"/>
              </w:divBdr>
              <w:divsChild>
                <w:div w:id="11343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328</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Senado</cp:lastModifiedBy>
  <cp:revision>2</cp:revision>
  <cp:lastPrinted>2016-08-02T12:49:00Z</cp:lastPrinted>
  <dcterms:created xsi:type="dcterms:W3CDTF">2018-08-07T21:32:00Z</dcterms:created>
  <dcterms:modified xsi:type="dcterms:W3CDTF">2018-08-07T21:32:00Z</dcterms:modified>
</cp:coreProperties>
</file>