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 xml:space="preserve">Expediente Nº </w:t>
      </w:r>
      <w:r w:rsidR="00501414">
        <w:rPr>
          <w:rFonts w:ascii="Times New Roman" w:hAnsi="Times New Roman" w:cs="Times New Roman"/>
          <w:b/>
          <w:bCs/>
          <w:sz w:val="24"/>
          <w:szCs w:val="24"/>
        </w:rPr>
        <w:t>21.910</w:t>
      </w:r>
      <w:r w:rsidR="00501414">
        <w:rPr>
          <w:rFonts w:ascii="Times New Roman" w:hAnsi="Times New Roman" w:cs="Times New Roman"/>
          <w:sz w:val="24"/>
          <w:szCs w:val="24"/>
        </w:rPr>
        <w:t>, autoría del</w:t>
      </w:r>
      <w:r w:rsidR="00E534C8">
        <w:rPr>
          <w:rFonts w:ascii="Times New Roman" w:hAnsi="Times New Roman" w:cs="Times New Roman"/>
          <w:sz w:val="24"/>
          <w:szCs w:val="24"/>
        </w:rPr>
        <w:t xml:space="preserve"> Diputad</w:t>
      </w:r>
      <w:r w:rsidR="00501414">
        <w:rPr>
          <w:rFonts w:ascii="Times New Roman" w:hAnsi="Times New Roman" w:cs="Times New Roman"/>
          <w:sz w:val="24"/>
          <w:szCs w:val="24"/>
        </w:rPr>
        <w:t>o</w:t>
      </w:r>
      <w:r w:rsidR="00E534C8">
        <w:rPr>
          <w:rFonts w:ascii="Times New Roman" w:hAnsi="Times New Roman" w:cs="Times New Roman"/>
          <w:sz w:val="24"/>
          <w:szCs w:val="24"/>
        </w:rPr>
        <w:t xml:space="preserve"> </w:t>
      </w:r>
      <w:proofErr w:type="spellStart"/>
      <w:r w:rsidR="00501414">
        <w:rPr>
          <w:rFonts w:ascii="Times New Roman" w:hAnsi="Times New Roman" w:cs="Times New Roman"/>
          <w:sz w:val="24"/>
          <w:szCs w:val="24"/>
        </w:rPr>
        <w:t>Zavallo</w:t>
      </w:r>
      <w:proofErr w:type="spellEnd"/>
      <w:r w:rsidRPr="00E534C8">
        <w:rPr>
          <w:rFonts w:ascii="Times New Roman" w:hAnsi="Times New Roman" w:cs="Times New Roman"/>
          <w:sz w:val="24"/>
          <w:szCs w:val="24"/>
        </w:rPr>
        <w:t xml:space="preserve">, </w:t>
      </w:r>
      <w:r w:rsidR="00501414">
        <w:rPr>
          <w:rFonts w:ascii="Times New Roman" w:hAnsi="Times New Roman" w:cs="Times New Roman"/>
          <w:sz w:val="24"/>
          <w:szCs w:val="24"/>
        </w:rPr>
        <w:t>c</w:t>
      </w:r>
      <w:r w:rsidR="00501414" w:rsidRPr="00501414">
        <w:rPr>
          <w:rFonts w:ascii="Times New Roman" w:hAnsi="Times New Roman" w:cs="Times New Roman"/>
          <w:color w:val="333333"/>
          <w:sz w:val="24"/>
          <w:szCs w:val="24"/>
          <w:shd w:val="clear" w:color="auto" w:fill="FFFFFF"/>
        </w:rPr>
        <w:t>rea el Colegio de Profesionales en Ciencias Naturales de Entre Ríos</w:t>
      </w:r>
      <w:r w:rsidR="00713A6F" w:rsidRPr="00E534C8">
        <w:rPr>
          <w:rFonts w:ascii="Times New Roman" w:hAnsi="Times New Roman" w:cs="Times New Roman"/>
          <w:sz w:val="24"/>
          <w:szCs w:val="24"/>
        </w:rPr>
        <w:t>,</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E82BF7">
        <w:rPr>
          <w:rFonts w:ascii="Times New Roman" w:hAnsi="Times New Roman" w:cs="Times New Roman"/>
          <w:sz w:val="24"/>
          <w:szCs w:val="24"/>
        </w:rPr>
        <w:t>05</w:t>
      </w:r>
      <w:r w:rsidRPr="00C271D4">
        <w:rPr>
          <w:rFonts w:ascii="Times New Roman" w:hAnsi="Times New Roman" w:cs="Times New Roman"/>
          <w:sz w:val="24"/>
          <w:szCs w:val="24"/>
        </w:rPr>
        <w:t xml:space="preserve"> de </w:t>
      </w:r>
      <w:r w:rsidR="00E82BF7">
        <w:rPr>
          <w:rFonts w:ascii="Times New Roman" w:hAnsi="Times New Roman" w:cs="Times New Roman"/>
          <w:sz w:val="24"/>
          <w:szCs w:val="24"/>
        </w:rPr>
        <w:t>Noviembre</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Senadores </w:t>
      </w:r>
      <w:proofErr w:type="spellStart"/>
      <w:r w:rsidR="00C611F8" w:rsidRPr="00C271D4">
        <w:rPr>
          <w:rFonts w:ascii="Times New Roman" w:hAnsi="Times New Roman" w:cs="Times New Roman"/>
          <w:sz w:val="24"/>
          <w:szCs w:val="24"/>
        </w:rPr>
        <w:t>Amavet</w:t>
      </w:r>
      <w:proofErr w:type="spellEnd"/>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Mara</w:t>
      </w:r>
      <w:r w:rsidR="00E82BF7">
        <w:rPr>
          <w:rFonts w:ascii="Times New Roman" w:hAnsi="Times New Roman" w:cs="Times New Roman"/>
          <w:sz w:val="24"/>
          <w:szCs w:val="24"/>
        </w:rPr>
        <w:t>dey</w:t>
      </w:r>
      <w:proofErr w:type="spellEnd"/>
      <w:r w:rsidR="00E82BF7">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00E82BF7">
        <w:rPr>
          <w:rFonts w:ascii="Times New Roman" w:hAnsi="Times New Roman" w:cs="Times New Roman"/>
          <w:sz w:val="24"/>
          <w:szCs w:val="24"/>
        </w:rPr>
        <w:t xml:space="preserve">, </w:t>
      </w:r>
      <w:proofErr w:type="spellStart"/>
      <w:r w:rsidR="00E82BF7">
        <w:rPr>
          <w:rFonts w:ascii="Times New Roman" w:hAnsi="Times New Roman" w:cs="Times New Roman"/>
          <w:sz w:val="24"/>
          <w:szCs w:val="24"/>
        </w:rPr>
        <w:t>Dal</w:t>
      </w:r>
      <w:proofErr w:type="spellEnd"/>
      <w:r w:rsidR="00E82BF7">
        <w:rPr>
          <w:rFonts w:ascii="Times New Roman" w:hAnsi="Times New Roman" w:cs="Times New Roman"/>
          <w:sz w:val="24"/>
          <w:szCs w:val="24"/>
        </w:rPr>
        <w:t xml:space="preserve"> </w:t>
      </w:r>
      <w:proofErr w:type="spellStart"/>
      <w:r w:rsidR="00E82BF7">
        <w:rPr>
          <w:rFonts w:ascii="Times New Roman" w:hAnsi="Times New Roman" w:cs="Times New Roman"/>
          <w:sz w:val="24"/>
          <w:szCs w:val="24"/>
        </w:rPr>
        <w:t>Molin</w:t>
      </w:r>
      <w:proofErr w:type="spellEnd"/>
      <w:r w:rsidR="00E82BF7">
        <w:rPr>
          <w:rFonts w:ascii="Times New Roman" w:hAnsi="Times New Roman" w:cs="Times New Roman"/>
          <w:sz w:val="24"/>
          <w:szCs w:val="24"/>
        </w:rPr>
        <w:t xml:space="preserve"> y </w:t>
      </w:r>
      <w:proofErr w:type="spellStart"/>
      <w:r w:rsidR="00E82BF7">
        <w:rPr>
          <w:rFonts w:ascii="Times New Roman" w:hAnsi="Times New Roman" w:cs="Times New Roman"/>
          <w:sz w:val="24"/>
          <w:szCs w:val="24"/>
        </w:rPr>
        <w:t>Bagnat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LA LEGISLATURA DE LA PROVINCIA DE ENTRE RIOS</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SANCIONA CON FUERZA DE</w:t>
      </w:r>
    </w:p>
    <w:p w:rsidR="005D610C" w:rsidRPr="00E534C8" w:rsidRDefault="005D610C" w:rsidP="00E534C8">
      <w:pPr>
        <w:spacing w:line="360" w:lineRule="auto"/>
        <w:jc w:val="center"/>
        <w:rPr>
          <w:rFonts w:ascii="Times New Roman" w:hAnsi="Times New Roman" w:cs="Times New Roman"/>
          <w:b/>
          <w:sz w:val="24"/>
          <w:szCs w:val="24"/>
        </w:rPr>
      </w:pPr>
      <w:r w:rsidRPr="00E534C8">
        <w:rPr>
          <w:rFonts w:ascii="Times New Roman" w:hAnsi="Times New Roman" w:cs="Times New Roman"/>
          <w:b/>
          <w:sz w:val="24"/>
          <w:szCs w:val="24"/>
        </w:rPr>
        <w:t>LEY:</w:t>
      </w:r>
    </w:p>
    <w:p w:rsidR="00C56863" w:rsidRP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C56863">
        <w:rPr>
          <w:rFonts w:ascii="Times New Roman" w:hAnsi="Times New Roman" w:cs="Times New Roman"/>
          <w:b/>
        </w:rPr>
        <w:t xml:space="preserve">TÍTULO I </w:t>
      </w:r>
    </w:p>
    <w:p w:rsidR="00C56863" w:rsidRPr="00C56863" w:rsidRDefault="00C56863"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P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C56863">
        <w:rPr>
          <w:rFonts w:ascii="Times New Roman" w:hAnsi="Times New Roman" w:cs="Times New Roman"/>
          <w:b/>
        </w:rPr>
        <w:t xml:space="preserve">Colegio de Profesionales en Ciencias Naturales de Entre Ríos </w:t>
      </w:r>
    </w:p>
    <w:p w:rsidR="00C56863" w:rsidRPr="00C56863" w:rsidRDefault="00C56863"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P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C56863">
        <w:rPr>
          <w:rFonts w:ascii="Times New Roman" w:hAnsi="Times New Roman" w:cs="Times New Roman"/>
          <w:b/>
        </w:rPr>
        <w:t xml:space="preserve">Capítulo I – Denominación, Personalidad, Domicilio y Ámbito de aplicación </w:t>
      </w:r>
    </w:p>
    <w:p w:rsidR="00C56863" w:rsidRPr="00C56863" w:rsidRDefault="00C56863"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Default="00C56863" w:rsidP="00501414">
      <w:pPr>
        <w:tabs>
          <w:tab w:val="left" w:pos="708"/>
          <w:tab w:val="center" w:pos="4419"/>
          <w:tab w:val="right" w:pos="8838"/>
        </w:tabs>
        <w:spacing w:after="0" w:line="360" w:lineRule="auto"/>
        <w:contextualSpacing/>
        <w:jc w:val="both"/>
        <w:rPr>
          <w:rFonts w:ascii="Times New Roman" w:hAnsi="Times New Roman" w:cs="Times New Roman"/>
        </w:rPr>
      </w:pPr>
      <w:r w:rsidRPr="00C56863">
        <w:rPr>
          <w:rFonts w:ascii="Times New Roman" w:hAnsi="Times New Roman" w:cs="Times New Roman"/>
          <w:b/>
        </w:rPr>
        <w:t>ARTÍCULO 1º:</w:t>
      </w:r>
      <w:r w:rsidR="00501414" w:rsidRPr="00501414">
        <w:rPr>
          <w:rFonts w:ascii="Times New Roman" w:hAnsi="Times New Roman" w:cs="Times New Roman"/>
        </w:rPr>
        <w:t xml:space="preserve"> </w:t>
      </w:r>
      <w:r w:rsidR="00501414" w:rsidRPr="00740089">
        <w:rPr>
          <w:rFonts w:ascii="Times New Roman" w:hAnsi="Times New Roman" w:cs="Times New Roman"/>
          <w:b/>
        </w:rPr>
        <w:t>Creación. Personalidad.</w:t>
      </w:r>
      <w:r w:rsidR="00501414" w:rsidRPr="00501414">
        <w:rPr>
          <w:rFonts w:ascii="Times New Roman" w:hAnsi="Times New Roman" w:cs="Times New Roman"/>
        </w:rPr>
        <w:t xml:space="preserve"> Créase el Colegio de Profesionales en Ciencias Naturales de Entre Ríos, el que funcionará con carácter de persona jurídica de derecho público no estatal, con capacidad para adquirir derechos y contraer obligaciones de acuerdo a las leyes vigentes y para ejercer las potestades inherentes al cumplimiento de los objetivos públicos asignados, actuando como titular de las obligaciones, derechos y atribuciones que se le reconocen y otorgan por esta ley.- </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927D9D">
        <w:rPr>
          <w:rFonts w:ascii="Times New Roman" w:hAnsi="Times New Roman" w:cs="Times New Roman"/>
          <w:b/>
        </w:rPr>
        <w:lastRenderedPageBreak/>
        <w:t>ARTÍCULO 2º</w:t>
      </w:r>
      <w:r w:rsidR="00C56863" w:rsidRPr="00927D9D">
        <w:rPr>
          <w:rFonts w:ascii="Times New Roman" w:hAnsi="Times New Roman" w:cs="Times New Roman"/>
          <w:b/>
        </w:rPr>
        <w:t>:</w:t>
      </w:r>
      <w:r w:rsidRPr="00501414">
        <w:rPr>
          <w:rFonts w:ascii="Times New Roman" w:hAnsi="Times New Roman" w:cs="Times New Roman"/>
        </w:rPr>
        <w:t xml:space="preserve"> </w:t>
      </w:r>
      <w:r w:rsidRPr="00740089">
        <w:rPr>
          <w:rFonts w:ascii="Times New Roman" w:hAnsi="Times New Roman" w:cs="Times New Roman"/>
          <w:b/>
        </w:rPr>
        <w:t>Domicilio. Jurisdicción. Ámbito de aplicación territorial.</w:t>
      </w:r>
      <w:r w:rsidRPr="00501414">
        <w:rPr>
          <w:rFonts w:ascii="Times New Roman" w:hAnsi="Times New Roman" w:cs="Times New Roman"/>
        </w:rPr>
        <w:t xml:space="preserve"> El colegio tendrá su domicilio legal en la ciudad de Paraná, con competencia para aplicar y hacer aplicar la presente ley en toda la jurisdicción provincial.- </w:t>
      </w:r>
    </w:p>
    <w:p w:rsidR="00740089" w:rsidRDefault="00927D9D" w:rsidP="00501414">
      <w:pPr>
        <w:tabs>
          <w:tab w:val="left" w:pos="708"/>
          <w:tab w:val="center" w:pos="4419"/>
          <w:tab w:val="right" w:pos="8838"/>
        </w:tabs>
        <w:spacing w:after="0" w:line="360" w:lineRule="auto"/>
        <w:contextualSpacing/>
        <w:jc w:val="both"/>
        <w:rPr>
          <w:rFonts w:ascii="Times New Roman" w:hAnsi="Times New Roman" w:cs="Times New Roman"/>
        </w:rPr>
      </w:pPr>
      <w:r w:rsidRPr="00927D9D">
        <w:rPr>
          <w:rFonts w:ascii="Times New Roman" w:hAnsi="Times New Roman" w:cs="Times New Roman"/>
          <w:b/>
        </w:rPr>
        <w:t>ARTÍCULO 3º:</w:t>
      </w:r>
      <w:r w:rsidR="00501414" w:rsidRPr="00740089">
        <w:rPr>
          <w:rFonts w:ascii="Times New Roman" w:hAnsi="Times New Roman" w:cs="Times New Roman"/>
          <w:b/>
        </w:rPr>
        <w:t xml:space="preserve"> Ámbito de aplicación personal. Colegiados. </w:t>
      </w:r>
      <w:r w:rsidR="00501414" w:rsidRPr="00501414">
        <w:rPr>
          <w:rFonts w:ascii="Times New Roman" w:hAnsi="Times New Roman" w:cs="Times New Roman"/>
        </w:rPr>
        <w:t xml:space="preserve">El Colegio estará integrado obligatoriamente por todos los profesionales con título universitario y/o superior terciario de cuatro o más años de duración, expedido por Universidad Nacional, Provincial o Privada reconocida por el Estado, o por Universidad Extranjera previo reconocimiento de habilitación o reválida, según los Tratados Internacionales sobre la materia, que acredite para el ejercicio de una profesión atinente a las Ciencias Naturales y que en lo sucesivo se matriculen en el Colegio de Profesionales en Ciencias Naturales de Entre Ríos, siendo su colegiación obligatoria para poder ejercer la profesión. Los profesionales que a la fecha de promulgación de esta ley se encuentren matriculados en otros Colegios de la Provincia de Entre Ríos, podrán optar por permanecer en el mismo o transferir su matriculación al presente Colegio.- </w:t>
      </w:r>
    </w:p>
    <w:p w:rsidR="00740089" w:rsidRDefault="00740089"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740089">
        <w:rPr>
          <w:rFonts w:ascii="Times New Roman" w:hAnsi="Times New Roman" w:cs="Times New Roman"/>
          <w:b/>
        </w:rPr>
        <w:t xml:space="preserve">Capítulo II – Fines, funciones y atribuciones </w:t>
      </w:r>
    </w:p>
    <w:p w:rsidR="00740089" w:rsidRPr="00740089" w:rsidRDefault="00740089" w:rsidP="00501414">
      <w:pPr>
        <w:tabs>
          <w:tab w:val="left" w:pos="708"/>
          <w:tab w:val="center" w:pos="4419"/>
          <w:tab w:val="right" w:pos="8838"/>
        </w:tabs>
        <w:spacing w:after="0" w:line="360" w:lineRule="auto"/>
        <w:contextualSpacing/>
        <w:jc w:val="both"/>
        <w:rPr>
          <w:rFonts w:ascii="Times New Roman" w:hAnsi="Times New Roman" w:cs="Times New Roman"/>
          <w:b/>
        </w:rPr>
      </w:pPr>
    </w:p>
    <w:p w:rsidR="00FB3F37" w:rsidRDefault="00740089" w:rsidP="00501414">
      <w:pPr>
        <w:tabs>
          <w:tab w:val="left" w:pos="708"/>
          <w:tab w:val="center" w:pos="4419"/>
          <w:tab w:val="right" w:pos="8838"/>
        </w:tabs>
        <w:spacing w:after="0" w:line="360" w:lineRule="auto"/>
        <w:contextualSpacing/>
        <w:jc w:val="both"/>
        <w:rPr>
          <w:rFonts w:ascii="Times New Roman" w:hAnsi="Times New Roman" w:cs="Times New Roman"/>
        </w:rPr>
      </w:pPr>
      <w:r w:rsidRPr="00740089">
        <w:rPr>
          <w:rFonts w:ascii="Times New Roman" w:hAnsi="Times New Roman" w:cs="Times New Roman"/>
          <w:b/>
        </w:rPr>
        <w:t>ARTÍCULO 4º:</w:t>
      </w:r>
      <w:r w:rsidR="00501414" w:rsidRPr="00740089">
        <w:rPr>
          <w:rFonts w:ascii="Times New Roman" w:hAnsi="Times New Roman" w:cs="Times New Roman"/>
          <w:b/>
        </w:rPr>
        <w:t xml:space="preserve"> Fines.</w:t>
      </w:r>
      <w:r w:rsidR="00501414" w:rsidRPr="00501414">
        <w:rPr>
          <w:rFonts w:ascii="Times New Roman" w:hAnsi="Times New Roman" w:cs="Times New Roman"/>
        </w:rPr>
        <w:t xml:space="preserve"> El Colegio de Profesionales en Ciencias Naturales de Entre Ríos tendrá como fines: </w:t>
      </w:r>
    </w:p>
    <w:p w:rsidR="00FB3F37"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Velar por el cumplimiento de las disposiciones de la presente ley, de las reglamentaciones que en su consecuencia se dicten y de las demás normas del ejercicio profesional</w:t>
      </w:r>
      <w:r w:rsidR="00FB3F37">
        <w:rPr>
          <w:rFonts w:ascii="Times New Roman" w:hAnsi="Times New Roman" w:cs="Times New Roman"/>
        </w:rPr>
        <w:t>;</w:t>
      </w:r>
    </w:p>
    <w:p w:rsidR="00FB3F37"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Impedir que la profesión sea ejercida por quienes no han cumplido los requisitos legales de haber obtenido el correspondiente título habilitante y de haberse matriculado ante el Colegio</w:t>
      </w:r>
      <w:r w:rsidR="00FB3F37">
        <w:rPr>
          <w:rFonts w:ascii="Times New Roman" w:hAnsi="Times New Roman" w:cs="Times New Roman"/>
        </w:rPr>
        <w:t>;</w:t>
      </w:r>
    </w:p>
    <w:p w:rsidR="00F46BA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c) Verificar la autenticidad de los títulos habilitantes de su competencia y desarrollar permanentemente las funciones de vigilancia y control correspondientes</w:t>
      </w:r>
      <w:r w:rsidR="00F46BAC">
        <w:rPr>
          <w:rFonts w:ascii="Times New Roman" w:hAnsi="Times New Roman" w:cs="Times New Roman"/>
        </w:rPr>
        <w:t>;</w:t>
      </w:r>
    </w:p>
    <w:p w:rsidR="00F46BA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d) Fiscalizar el ejercicio profesional</w:t>
      </w:r>
      <w:r w:rsidR="00F46BAC">
        <w:rPr>
          <w:rFonts w:ascii="Times New Roman" w:hAnsi="Times New Roman" w:cs="Times New Roman"/>
        </w:rPr>
        <w:t>;</w:t>
      </w:r>
    </w:p>
    <w:p w:rsidR="001F75F1" w:rsidRP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e) </w:t>
      </w:r>
      <w:r w:rsidRPr="000B6546">
        <w:rPr>
          <w:rFonts w:ascii="Times New Roman" w:hAnsi="Times New Roman" w:cs="Times New Roman"/>
        </w:rPr>
        <w:t>Asegurar la responsabilidad en que incurran quienes ejerzan la profesión, haciendo efectivas las medidas de su competencia por transgres</w:t>
      </w:r>
      <w:r w:rsidR="000B6546">
        <w:rPr>
          <w:rFonts w:ascii="Times New Roman" w:hAnsi="Times New Roman" w:cs="Times New Roman"/>
        </w:rPr>
        <w:t>ión a los deberes profesionales;</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f) Obrar gremialmente, actuando como organización profesional para defensa de los derechos e intereses comunes de sus matriculados, relacionados con sus condiciones de vida y de trabajo</w:t>
      </w:r>
      <w:r w:rsidR="000B6546">
        <w:rPr>
          <w:rFonts w:ascii="Times New Roman" w:hAnsi="Times New Roman" w:cs="Times New Roman"/>
        </w:rPr>
        <w:t>;</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g) Promover y establecer servicios de asistencia y seguridad social que amparen a los colegiados</w:t>
      </w:r>
      <w:r w:rsidR="005F39D1">
        <w:rPr>
          <w:rFonts w:ascii="Times New Roman" w:hAnsi="Times New Roman" w:cs="Times New Roman"/>
        </w:rPr>
        <w:t xml:space="preserve"> y </w:t>
      </w:r>
      <w:r w:rsidR="000B6546">
        <w:rPr>
          <w:rFonts w:ascii="Times New Roman" w:hAnsi="Times New Roman" w:cs="Times New Roman"/>
        </w:rPr>
        <w:t xml:space="preserve"> </w:t>
      </w:r>
      <w:r w:rsidRPr="00501414">
        <w:rPr>
          <w:rFonts w:ascii="Times New Roman" w:hAnsi="Times New Roman" w:cs="Times New Roman"/>
        </w:rPr>
        <w:t>familiares o personas a su cargo de las contingencias sociales de origen biológico, patológico o eco</w:t>
      </w:r>
      <w:r w:rsidR="000B6546">
        <w:rPr>
          <w:rFonts w:ascii="Times New Roman" w:hAnsi="Times New Roman" w:cs="Times New Roman"/>
        </w:rPr>
        <w:t>nómico-social;</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lastRenderedPageBreak/>
        <w:t>h) Difundir y promover en el medio social y entre los colegiados el conocimiento científico, técnico y artístico, desarrollando las actividades concernientes al campo de actividad de las Ciencias Naturales</w:t>
      </w:r>
      <w:r w:rsidR="000B6546">
        <w:rPr>
          <w:rFonts w:ascii="Times New Roman" w:hAnsi="Times New Roman" w:cs="Times New Roman"/>
        </w:rPr>
        <w:t>;</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i) Promover la capacitación </w:t>
      </w:r>
      <w:proofErr w:type="gramStart"/>
      <w:r w:rsidR="000B6546" w:rsidRPr="00501414">
        <w:rPr>
          <w:rFonts w:ascii="Times New Roman" w:hAnsi="Times New Roman" w:cs="Times New Roman"/>
        </w:rPr>
        <w:t>continua</w:t>
      </w:r>
      <w:proofErr w:type="gramEnd"/>
      <w:r w:rsidRPr="00501414">
        <w:rPr>
          <w:rFonts w:ascii="Times New Roman" w:hAnsi="Times New Roman" w:cs="Times New Roman"/>
        </w:rPr>
        <w:t xml:space="preserve"> de sus matriculados</w:t>
      </w:r>
      <w:r w:rsidR="000B6546">
        <w:rPr>
          <w:rFonts w:ascii="Times New Roman" w:hAnsi="Times New Roman" w:cs="Times New Roman"/>
        </w:rPr>
        <w:t>;</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j) Perseguir los demás fines implícitos y emergentes de l</w:t>
      </w:r>
      <w:r w:rsidR="000B6546">
        <w:rPr>
          <w:rFonts w:ascii="Times New Roman" w:hAnsi="Times New Roman" w:cs="Times New Roman"/>
        </w:rPr>
        <w:t>os precedentemente enunciados.</w:t>
      </w:r>
    </w:p>
    <w:p w:rsidR="000B6546" w:rsidRDefault="000B6546" w:rsidP="00501414">
      <w:pPr>
        <w:tabs>
          <w:tab w:val="left" w:pos="708"/>
          <w:tab w:val="center" w:pos="4419"/>
          <w:tab w:val="right" w:pos="8838"/>
        </w:tabs>
        <w:spacing w:after="0" w:line="360" w:lineRule="auto"/>
        <w:contextualSpacing/>
        <w:jc w:val="both"/>
        <w:rPr>
          <w:rFonts w:ascii="Times New Roman" w:hAnsi="Times New Roman" w:cs="Times New Roman"/>
        </w:rPr>
      </w:pPr>
      <w:r w:rsidRPr="000B6546">
        <w:rPr>
          <w:rFonts w:ascii="Times New Roman" w:hAnsi="Times New Roman" w:cs="Times New Roman"/>
          <w:b/>
        </w:rPr>
        <w:t>ARTÍCULO 5º:</w:t>
      </w:r>
      <w:r w:rsidR="00501414" w:rsidRPr="000B6546">
        <w:rPr>
          <w:rFonts w:ascii="Times New Roman" w:hAnsi="Times New Roman" w:cs="Times New Roman"/>
          <w:b/>
        </w:rPr>
        <w:t xml:space="preserve"> Funciones y atribuciones.</w:t>
      </w:r>
      <w:r w:rsidR="00501414" w:rsidRPr="00501414">
        <w:rPr>
          <w:rFonts w:ascii="Times New Roman" w:hAnsi="Times New Roman" w:cs="Times New Roman"/>
        </w:rPr>
        <w:t xml:space="preserve"> El Colegio tendrá las siguientes funciones y atribuciones: </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Administrar la matricula, actualizando y co</w:t>
      </w:r>
      <w:r w:rsidR="00C56863">
        <w:rPr>
          <w:rFonts w:ascii="Times New Roman" w:hAnsi="Times New Roman" w:cs="Times New Roman"/>
        </w:rPr>
        <w:t>ntrolando la matriculación de lo</w:t>
      </w:r>
      <w:r w:rsidRPr="00501414">
        <w:rPr>
          <w:rFonts w:ascii="Times New Roman" w:hAnsi="Times New Roman" w:cs="Times New Roman"/>
        </w:rPr>
        <w:t>s profesion</w:t>
      </w:r>
      <w:r w:rsidR="00C56863">
        <w:rPr>
          <w:rFonts w:ascii="Times New Roman" w:hAnsi="Times New Roman" w:cs="Times New Roman"/>
        </w:rPr>
        <w:t>ales</w:t>
      </w:r>
      <w:r w:rsidRPr="00501414">
        <w:rPr>
          <w:rFonts w:ascii="Times New Roman" w:hAnsi="Times New Roman" w:cs="Times New Roman"/>
        </w:rPr>
        <w:t xml:space="preserve"> que comprende la presente ley y el correspondiente Registro Oficial, con facultades de conceder, suspender y cancelar la inscripción de la misma</w:t>
      </w:r>
      <w:r w:rsidR="000B6546">
        <w:rPr>
          <w:rFonts w:ascii="Times New Roman" w:hAnsi="Times New Roman" w:cs="Times New Roman"/>
        </w:rPr>
        <w:t xml:space="preserve"> de acuerdo a sus disposiciones;</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Asegurar el correcto y regular ejercicio de la profesión, e incrementar su prestigio</w:t>
      </w:r>
      <w:r w:rsidR="000B6546">
        <w:rPr>
          <w:rFonts w:ascii="Times New Roman" w:hAnsi="Times New Roman" w:cs="Times New Roman"/>
        </w:rPr>
        <w:t>;</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c) Estimular la armonía y solidaridad profesional entre los colegiados</w:t>
      </w:r>
      <w:r w:rsidR="000B6546">
        <w:rPr>
          <w:rFonts w:ascii="Times New Roman" w:hAnsi="Times New Roman" w:cs="Times New Roman"/>
        </w:rPr>
        <w:t>;</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d) Defender y proteger a los matriculados en su condición de trabajo y remuneraciones, cualquier sea la forma de su ejercicio profesional o de prestación de servicio, ante toda clase de institución pública o privada</w:t>
      </w:r>
      <w:r w:rsidR="000B6546">
        <w:rPr>
          <w:rFonts w:ascii="Times New Roman" w:hAnsi="Times New Roman" w:cs="Times New Roman"/>
        </w:rPr>
        <w:t>;</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e) Representar a los profesionales en sus relaciones con los poderes públicos defendiendo sus derechos e intereses en cuestiones que atañen a su profesión y jerarquizando el ejercicio profesional en el </w:t>
      </w:r>
      <w:r w:rsidR="000B6546">
        <w:rPr>
          <w:rFonts w:ascii="Times New Roman" w:hAnsi="Times New Roman" w:cs="Times New Roman"/>
        </w:rPr>
        <w:t>desempeño de la función pública;</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f) Defender, a pedido del colegiado, su legítimo interés profesional tanto en su aspecto general como en las cuestiones que pudieran suscitarse con las entidades públicas o privadas, para asegurarle el libre ejercicio de la profesión conforme a las leyes vigentes</w:t>
      </w:r>
      <w:r w:rsidR="000B6546">
        <w:rPr>
          <w:rFonts w:ascii="Times New Roman" w:hAnsi="Times New Roman" w:cs="Times New Roman"/>
        </w:rPr>
        <w:t>;</w:t>
      </w:r>
    </w:p>
    <w:p w:rsidR="000B6546"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g) Velar por el fiel cumplimiento de las normas de ética profesional</w:t>
      </w:r>
      <w:r w:rsidR="005F39D1">
        <w:rPr>
          <w:rFonts w:ascii="Times New Roman" w:hAnsi="Times New Roman" w:cs="Times New Roman"/>
        </w:rPr>
        <w:t>.</w:t>
      </w:r>
      <w:r w:rsidRPr="00501414">
        <w:rPr>
          <w:rFonts w:ascii="Times New Roman" w:hAnsi="Times New Roman" w:cs="Times New Roman"/>
        </w:rPr>
        <w:t xml:space="preserve"> Ejercer el poder disciplinario sobre los matriculados y aplicar sanciones previo procedimiento que garantice el debido proceso y el ejercicio del derecho de defensa, conforme a las disposiciones de esta ley</w:t>
      </w:r>
      <w:r w:rsidR="000B6546">
        <w:rPr>
          <w:rFonts w:ascii="Times New Roman" w:hAnsi="Times New Roman" w:cs="Times New Roman"/>
        </w:rPr>
        <w:t>;</w:t>
      </w:r>
    </w:p>
    <w:p w:rsidR="000B6546"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h</w:t>
      </w:r>
      <w:r w:rsidR="00501414" w:rsidRPr="00501414">
        <w:rPr>
          <w:rFonts w:ascii="Times New Roman" w:hAnsi="Times New Roman" w:cs="Times New Roman"/>
        </w:rPr>
        <w:t>) Fiscalizar los avisos, anuncios y toda forma de propaganda relacionada con los títulos o profe</w:t>
      </w:r>
      <w:r w:rsidR="000B6546">
        <w:rPr>
          <w:rFonts w:ascii="Times New Roman" w:hAnsi="Times New Roman" w:cs="Times New Roman"/>
        </w:rPr>
        <w:t>siones comprendidas en esta ley;</w:t>
      </w:r>
    </w:p>
    <w:p w:rsidR="000B6546"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i</w:t>
      </w:r>
      <w:r w:rsidR="00501414" w:rsidRPr="00501414">
        <w:rPr>
          <w:rFonts w:ascii="Times New Roman" w:hAnsi="Times New Roman" w:cs="Times New Roman"/>
        </w:rPr>
        <w:t>) Denunciar o querellar penalmente ante las autoridades competentes a los responsables de usurpación de título y eje</w:t>
      </w:r>
      <w:r w:rsidR="000B6546">
        <w:rPr>
          <w:rFonts w:ascii="Times New Roman" w:hAnsi="Times New Roman" w:cs="Times New Roman"/>
        </w:rPr>
        <w:t>rcicio ilegal de la profesión;</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j</w:t>
      </w:r>
      <w:r w:rsidR="00501414" w:rsidRPr="00501414">
        <w:rPr>
          <w:rFonts w:ascii="Times New Roman" w:hAnsi="Times New Roman" w:cs="Times New Roman"/>
        </w:rPr>
        <w:t>) Colaborar con las autoridades mediante la elaboración y presentación de informes, estudios, asesoramientos, proyectos y demás trabajos relacionados con la profesión, las ciencias y técnicas y la legislación respectiva. Participar en la elaboración y aplicación de programas oficia</w:t>
      </w:r>
      <w:r w:rsidR="000B6546">
        <w:rPr>
          <w:rFonts w:ascii="Times New Roman" w:hAnsi="Times New Roman" w:cs="Times New Roman"/>
        </w:rPr>
        <w:t xml:space="preserve">les en las materias referidas. </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lastRenderedPageBreak/>
        <w:t>k</w:t>
      </w:r>
      <w:r w:rsidR="00501414" w:rsidRPr="00501414">
        <w:rPr>
          <w:rFonts w:ascii="Times New Roman" w:hAnsi="Times New Roman" w:cs="Times New Roman"/>
        </w:rPr>
        <w:t>) Fundar y sostener bibliotecas, publicar revistas, periódicos u obras destinadas a fomentar el conocimiento y el perfecciona</w:t>
      </w:r>
      <w:r>
        <w:rPr>
          <w:rFonts w:ascii="Times New Roman" w:hAnsi="Times New Roman" w:cs="Times New Roman"/>
        </w:rPr>
        <w:t>miento profesional en general;</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l</w:t>
      </w:r>
      <w:r w:rsidR="00501414" w:rsidRPr="00501414">
        <w:rPr>
          <w:rFonts w:ascii="Times New Roman" w:hAnsi="Times New Roman" w:cs="Times New Roman"/>
        </w:rPr>
        <w:t>) Instituir becas para estudiantes y profesionales, premios estímulos para ser adjudicados en razón de concurso</w:t>
      </w:r>
      <w:r w:rsidR="000B6546">
        <w:rPr>
          <w:rFonts w:ascii="Times New Roman" w:hAnsi="Times New Roman" w:cs="Times New Roman"/>
        </w:rPr>
        <w:t>s, trabajos e investigaciones</w:t>
      </w:r>
      <w:r>
        <w:rPr>
          <w:rFonts w:ascii="Times New Roman" w:hAnsi="Times New Roman" w:cs="Times New Roman"/>
        </w:rPr>
        <w:t>;</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m</w:t>
      </w:r>
      <w:r w:rsidR="000B6546">
        <w:rPr>
          <w:rFonts w:ascii="Times New Roman" w:hAnsi="Times New Roman" w:cs="Times New Roman"/>
        </w:rPr>
        <w:t>) Ex</w:t>
      </w:r>
      <w:r>
        <w:rPr>
          <w:rFonts w:ascii="Times New Roman" w:hAnsi="Times New Roman" w:cs="Times New Roman"/>
        </w:rPr>
        <w:t>pedir certificados;</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n</w:t>
      </w:r>
      <w:r w:rsidR="00501414" w:rsidRPr="00501414">
        <w:rPr>
          <w:rFonts w:ascii="Times New Roman" w:hAnsi="Times New Roman" w:cs="Times New Roman"/>
        </w:rPr>
        <w:t>) Dictar su reglamento interno, de sumarios, electoral y toda reglamentación general o resolución particular necesaria a los fin</w:t>
      </w:r>
      <w:r>
        <w:rPr>
          <w:rFonts w:ascii="Times New Roman" w:hAnsi="Times New Roman" w:cs="Times New Roman"/>
        </w:rPr>
        <w:t>es de la aplicación de esta ley,</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ñ</w:t>
      </w:r>
      <w:r w:rsidR="00501414" w:rsidRPr="00501414">
        <w:rPr>
          <w:rFonts w:ascii="Times New Roman" w:hAnsi="Times New Roman" w:cs="Times New Roman"/>
        </w:rPr>
        <w:t>) Recaudar y administrar todos los fondos y recursos que ingresen a su patrimonio y las reservas</w:t>
      </w:r>
      <w:r>
        <w:rPr>
          <w:rFonts w:ascii="Times New Roman" w:hAnsi="Times New Roman" w:cs="Times New Roman"/>
        </w:rPr>
        <w:t xml:space="preserve"> que se efectuare;</w:t>
      </w:r>
    </w:p>
    <w:p w:rsidR="005F39D1" w:rsidRDefault="005F39D1"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o</w:t>
      </w:r>
      <w:r w:rsidR="00501414" w:rsidRPr="00501414">
        <w:rPr>
          <w:rFonts w:ascii="Times New Roman" w:hAnsi="Times New Roman" w:cs="Times New Roman"/>
        </w:rPr>
        <w:t>) Nombrar, sanc</w:t>
      </w:r>
      <w:r>
        <w:rPr>
          <w:rFonts w:ascii="Times New Roman" w:hAnsi="Times New Roman" w:cs="Times New Roman"/>
        </w:rPr>
        <w:t>ionar y remover a sus empleados;</w:t>
      </w:r>
    </w:p>
    <w:p w:rsidR="0018164B"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p) Adquirir, enajenar, administrar y gravar bienes muebles, inmuebles registrables, contraer deudas por créditos con garantías o sin ellas. Aceptar y recibir legados y donaciones con o sin cargo y realizar todo acto de administración y disposición compatible con sus fines</w:t>
      </w:r>
      <w:r w:rsidR="0018164B">
        <w:rPr>
          <w:rFonts w:ascii="Times New Roman" w:hAnsi="Times New Roman" w:cs="Times New Roman"/>
        </w:rPr>
        <w:t>;</w:t>
      </w:r>
    </w:p>
    <w:p w:rsidR="0018164B"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q) Actuar en pleitos como parte actora, demandada o tercero citado en juicio e intervenir necesariamente y como parte en los recursos o juicios contencioso administrativos en que se cuestionen sus relaciones definitivas o ventilen materias de su competencia, por intermedio de sus representantes legales o letrados apoderados</w:t>
      </w:r>
      <w:r w:rsidR="0018164B">
        <w:rPr>
          <w:rFonts w:ascii="Times New Roman" w:hAnsi="Times New Roman" w:cs="Times New Roman"/>
        </w:rPr>
        <w:t>;</w:t>
      </w:r>
    </w:p>
    <w:p w:rsidR="0018164B"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r) Establecer y mantener vinculaciones con entidades similares, gremiales y científicas, dentro y fuera del país. Formar parte de Federaciones, Confederaciones y otros organismos permanentes o transitorios de carácter regional, provincial, nacional o internacional, oficialmente reconocidos y que existan en razón de la profesión o su organización y acción gremial, siempre que la incorporación o integración a las mismas no implique renuncia o delegación de las potestades públicas conferidas por esta ley al Colegio en materia de matriculación, control profesional y ejercicio del poder disciplinario</w:t>
      </w:r>
      <w:r w:rsidR="0018164B">
        <w:rPr>
          <w:rFonts w:ascii="Times New Roman" w:hAnsi="Times New Roman" w:cs="Times New Roman"/>
        </w:rPr>
        <w:t>;</w:t>
      </w:r>
    </w:p>
    <w:p w:rsidR="0018164B"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s) Fijar el derecho de inscripción en la matricula, las cuotas periódicas que deberán abonar los profesionales matriculados en concepto de derecho para ejercer la profesión y para el sustento del Colegio y los adiciona</w:t>
      </w:r>
      <w:r w:rsidR="0018164B">
        <w:rPr>
          <w:rFonts w:ascii="Times New Roman" w:hAnsi="Times New Roman" w:cs="Times New Roman"/>
        </w:rPr>
        <w:t>les y recargos correspondientes;</w:t>
      </w:r>
    </w:p>
    <w:p w:rsidR="0018164B"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t) Ejercer los demás derechos, atribuciones y potestades explícita o implícitamente establecidas por la presente ley.- </w:t>
      </w:r>
    </w:p>
    <w:p w:rsidR="0018164B" w:rsidRDefault="0018164B"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18164B" w:rsidRDefault="00501414" w:rsidP="0018164B">
      <w:pPr>
        <w:tabs>
          <w:tab w:val="left" w:pos="708"/>
          <w:tab w:val="center" w:pos="4419"/>
          <w:tab w:val="right" w:pos="8838"/>
        </w:tabs>
        <w:spacing w:after="0" w:line="360" w:lineRule="auto"/>
        <w:contextualSpacing/>
        <w:rPr>
          <w:rFonts w:ascii="Times New Roman" w:hAnsi="Times New Roman" w:cs="Times New Roman"/>
          <w:b/>
        </w:rPr>
      </w:pPr>
      <w:r w:rsidRPr="0018164B">
        <w:rPr>
          <w:rFonts w:ascii="Times New Roman" w:hAnsi="Times New Roman" w:cs="Times New Roman"/>
          <w:b/>
        </w:rPr>
        <w:t>Capítulo III – Patrimonio y recursos económicos</w:t>
      </w:r>
    </w:p>
    <w:p w:rsidR="0018164B" w:rsidRDefault="0018164B"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Default="0018164B" w:rsidP="00501414">
      <w:pPr>
        <w:tabs>
          <w:tab w:val="left" w:pos="708"/>
          <w:tab w:val="center" w:pos="4419"/>
          <w:tab w:val="right" w:pos="8838"/>
        </w:tabs>
        <w:spacing w:after="0" w:line="360" w:lineRule="auto"/>
        <w:contextualSpacing/>
        <w:jc w:val="both"/>
        <w:rPr>
          <w:rFonts w:ascii="Times New Roman" w:hAnsi="Times New Roman" w:cs="Times New Roman"/>
        </w:rPr>
      </w:pPr>
      <w:r w:rsidRPr="0018164B">
        <w:rPr>
          <w:rFonts w:ascii="Times New Roman" w:hAnsi="Times New Roman" w:cs="Times New Roman"/>
          <w:b/>
        </w:rPr>
        <w:lastRenderedPageBreak/>
        <w:t>ARTÍCULO 6º:</w:t>
      </w:r>
      <w:r w:rsidR="00501414" w:rsidRPr="0018164B">
        <w:rPr>
          <w:rFonts w:ascii="Times New Roman" w:hAnsi="Times New Roman" w:cs="Times New Roman"/>
          <w:b/>
        </w:rPr>
        <w:t xml:space="preserve"> Patrimonio.</w:t>
      </w:r>
      <w:r w:rsidR="00501414" w:rsidRPr="00501414">
        <w:rPr>
          <w:rFonts w:ascii="Times New Roman" w:hAnsi="Times New Roman" w:cs="Times New Roman"/>
        </w:rPr>
        <w:t xml:space="preserve"> El patrimonio del Colegio de Profesionales en Ciencias Naturales de la Provincia de Entre Ríos estará constituido por el conjunto de sus derechos y bienes de cualquier naturaleza que ingresen al mismo, incluyendo los derechos a los bienes muebles o inmuebles de toda índole y el producto de sus recursos económicos.- </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18164B">
        <w:rPr>
          <w:rFonts w:ascii="Times New Roman" w:hAnsi="Times New Roman" w:cs="Times New Roman"/>
          <w:b/>
        </w:rPr>
        <w:t>ARTÍCULO 7º</w:t>
      </w:r>
      <w:r w:rsidR="0018164B">
        <w:rPr>
          <w:rFonts w:ascii="Times New Roman" w:hAnsi="Times New Roman" w:cs="Times New Roman"/>
          <w:b/>
        </w:rPr>
        <w:t>:</w:t>
      </w:r>
      <w:r w:rsidRPr="0018164B">
        <w:rPr>
          <w:rFonts w:ascii="Times New Roman" w:hAnsi="Times New Roman" w:cs="Times New Roman"/>
          <w:b/>
        </w:rPr>
        <w:t xml:space="preserve"> Recursos económicos</w:t>
      </w:r>
      <w:r w:rsidRPr="00501414">
        <w:rPr>
          <w:rFonts w:ascii="Times New Roman" w:hAnsi="Times New Roman" w:cs="Times New Roman"/>
        </w:rPr>
        <w:t xml:space="preserve">. El Colegio tendrá como recursos económicos los provenientes de: </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El derecho de inscripción de los profesionales en la matrícula</w:t>
      </w:r>
      <w:r w:rsidR="00101112">
        <w:rPr>
          <w:rFonts w:ascii="Times New Roman" w:hAnsi="Times New Roman" w:cs="Times New Roman"/>
        </w:rPr>
        <w:t>;</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La cuota periódica que establezca el Directorio a los matriculados</w:t>
      </w:r>
      <w:r w:rsidR="00101112">
        <w:rPr>
          <w:rFonts w:ascii="Times New Roman" w:hAnsi="Times New Roman" w:cs="Times New Roman"/>
        </w:rPr>
        <w:t>;</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c) Las tasas, importes o porcentajes que el Directorio o la Asamblea establezcan por prestación de servicio</w:t>
      </w:r>
      <w:r w:rsidR="00101112">
        <w:rPr>
          <w:rFonts w:ascii="Times New Roman" w:hAnsi="Times New Roman" w:cs="Times New Roman"/>
        </w:rPr>
        <w:t>s</w:t>
      </w:r>
      <w:r w:rsidRPr="00501414">
        <w:rPr>
          <w:rFonts w:ascii="Times New Roman" w:hAnsi="Times New Roman" w:cs="Times New Roman"/>
        </w:rPr>
        <w:t xml:space="preserve"> y expedición de estampillas, timbres o formularios oficiales del Colegio para cer</w:t>
      </w:r>
      <w:r w:rsidR="00101112">
        <w:rPr>
          <w:rFonts w:ascii="Times New Roman" w:hAnsi="Times New Roman" w:cs="Times New Roman"/>
        </w:rPr>
        <w:t>tificaciones y actos similares;</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d) Las multas impuestas como sanción disciplinaria a los colegiad</w:t>
      </w:r>
      <w:r w:rsidR="00101112">
        <w:rPr>
          <w:rFonts w:ascii="Times New Roman" w:hAnsi="Times New Roman" w:cs="Times New Roman"/>
        </w:rPr>
        <w:t>os;</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e) Las contribuciones extraordinarias que establezca la Asamblea</w:t>
      </w:r>
      <w:r w:rsidR="00101112">
        <w:rPr>
          <w:rFonts w:ascii="Times New Roman" w:hAnsi="Times New Roman" w:cs="Times New Roman"/>
        </w:rPr>
        <w:t>;</w:t>
      </w:r>
    </w:p>
    <w:p w:rsidR="0010111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f) Los aportes adicionales que fije la Asamblea para la creación y sostenimiento </w:t>
      </w:r>
      <w:r w:rsidR="00101112">
        <w:rPr>
          <w:rFonts w:ascii="Times New Roman" w:hAnsi="Times New Roman" w:cs="Times New Roman"/>
        </w:rPr>
        <w:t>del Sistema de Seguridad Social;</w:t>
      </w:r>
    </w:p>
    <w:p w:rsidR="007843B9"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g) La renta que produzcan sus bienes y actividades productivas</w:t>
      </w:r>
      <w:r w:rsidR="007843B9">
        <w:rPr>
          <w:rFonts w:ascii="Times New Roman" w:hAnsi="Times New Roman" w:cs="Times New Roman"/>
        </w:rPr>
        <w:t>;</w:t>
      </w:r>
    </w:p>
    <w:p w:rsidR="007843B9"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h) Las donaciones, legados y subsidios o subvenciones que se le hicieren</w:t>
      </w:r>
      <w:r w:rsidR="007843B9">
        <w:rPr>
          <w:rFonts w:ascii="Times New Roman" w:hAnsi="Times New Roman" w:cs="Times New Roman"/>
        </w:rPr>
        <w:t>;</w:t>
      </w:r>
    </w:p>
    <w:p w:rsidR="007843B9"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i) Las retribuciones o compensaciones por prestación de servicios y venta</w:t>
      </w:r>
      <w:r w:rsidR="007843B9">
        <w:rPr>
          <w:rFonts w:ascii="Times New Roman" w:hAnsi="Times New Roman" w:cs="Times New Roman"/>
        </w:rPr>
        <w:t>s</w:t>
      </w:r>
      <w:r w:rsidRPr="00501414">
        <w:rPr>
          <w:rFonts w:ascii="Times New Roman" w:hAnsi="Times New Roman" w:cs="Times New Roman"/>
        </w:rPr>
        <w:t xml:space="preserve"> de publicaciones, materiales, instrumental y equipo d</w:t>
      </w:r>
      <w:r w:rsidR="007843B9">
        <w:rPr>
          <w:rFonts w:ascii="Times New Roman" w:hAnsi="Times New Roman" w:cs="Times New Roman"/>
        </w:rPr>
        <w:t>e interés para los matriculados;</w:t>
      </w:r>
    </w:p>
    <w:p w:rsidR="007843B9"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j) El producto de la administración del fondo de reservas y de recursos, mediante operaciones de depósitos en cajas de ahorro o plazo fijo en instituciones bancarias o a través de la inversión en divisas, valores, título de la deuda pública o bonos emitidos por los gobiernos de las Provincias, la Nación y entidades autárquicas estatales</w:t>
      </w:r>
      <w:r w:rsidR="007843B9">
        <w:rPr>
          <w:rFonts w:ascii="Times New Roman" w:hAnsi="Times New Roman" w:cs="Times New Roman"/>
        </w:rPr>
        <w:t>;</w:t>
      </w:r>
    </w:p>
    <w:p w:rsidR="007843B9"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k) El producto en concepto de contraprestaciones por estudios y asesoramientos que preste el Colegio a terceros, uso o transferencia de bienes y demás actividades que realice la entidad en cumplimiento </w:t>
      </w:r>
      <w:r w:rsidR="007843B9">
        <w:rPr>
          <w:rFonts w:ascii="Times New Roman" w:hAnsi="Times New Roman" w:cs="Times New Roman"/>
        </w:rPr>
        <w:t>de sus fines;</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l) Los demás recursos lícitos que se creen por ley, o que disponga la Asamblea o el Directorio dentro de sus atribuciones. La omisión de la estampilla o timbre y de la utilización de formularios que prevé el inciso c) restará todo valor y eficacia al documento y al acto profesional a que se refiera, no pudiendo ser considerado a ningún efecto por el Colegio ni por las autoridades públicas hasta que se subsane la omisión.- </w:t>
      </w:r>
    </w:p>
    <w:p w:rsidR="00C56863" w:rsidRDefault="002C7E9D" w:rsidP="00501414">
      <w:pPr>
        <w:tabs>
          <w:tab w:val="left" w:pos="708"/>
          <w:tab w:val="center" w:pos="4419"/>
          <w:tab w:val="right" w:pos="8838"/>
        </w:tabs>
        <w:spacing w:after="0" w:line="360" w:lineRule="auto"/>
        <w:contextualSpacing/>
        <w:jc w:val="both"/>
        <w:rPr>
          <w:rFonts w:ascii="Times New Roman" w:hAnsi="Times New Roman" w:cs="Times New Roman"/>
        </w:rPr>
      </w:pPr>
      <w:r w:rsidRPr="002C7E9D">
        <w:rPr>
          <w:rFonts w:ascii="Times New Roman" w:hAnsi="Times New Roman" w:cs="Times New Roman"/>
          <w:b/>
        </w:rPr>
        <w:lastRenderedPageBreak/>
        <w:t>ARTÍCULO 8º:</w:t>
      </w:r>
      <w:r>
        <w:rPr>
          <w:rFonts w:ascii="Times New Roman" w:hAnsi="Times New Roman" w:cs="Times New Roman"/>
        </w:rPr>
        <w:t xml:space="preserve"> </w:t>
      </w:r>
      <w:r w:rsidR="00501414" w:rsidRPr="00DF0A89">
        <w:rPr>
          <w:rFonts w:ascii="Times New Roman" w:hAnsi="Times New Roman" w:cs="Times New Roman"/>
          <w:b/>
        </w:rPr>
        <w:t>Mecanismo de ingreso</w:t>
      </w:r>
      <w:r w:rsidR="00501414" w:rsidRPr="00501414">
        <w:rPr>
          <w:rFonts w:ascii="Times New Roman" w:hAnsi="Times New Roman" w:cs="Times New Roman"/>
        </w:rPr>
        <w:t xml:space="preserve">. Los importes provenientes de los recursos mencionados en los incisos a) al i) del Artículo anterior deberán ser abonados por los colegiados en las fechas, plazos y demás condiciones que establezca esta ley y sus normas reglamentarias.- </w:t>
      </w:r>
    </w:p>
    <w:p w:rsidR="00DF0A89" w:rsidRDefault="002C7E9D" w:rsidP="00501414">
      <w:pPr>
        <w:tabs>
          <w:tab w:val="left" w:pos="708"/>
          <w:tab w:val="center" w:pos="4419"/>
          <w:tab w:val="right" w:pos="8838"/>
        </w:tabs>
        <w:spacing w:after="0" w:line="360" w:lineRule="auto"/>
        <w:contextualSpacing/>
        <w:jc w:val="both"/>
        <w:rPr>
          <w:rFonts w:ascii="Times New Roman" w:hAnsi="Times New Roman" w:cs="Times New Roman"/>
        </w:rPr>
      </w:pPr>
      <w:r w:rsidRPr="002C7E9D">
        <w:rPr>
          <w:rFonts w:ascii="Times New Roman" w:hAnsi="Times New Roman" w:cs="Times New Roman"/>
          <w:b/>
        </w:rPr>
        <w:t>ARTÍCULO 9º:</w:t>
      </w:r>
      <w:r w:rsidR="00501414" w:rsidRPr="00501414">
        <w:rPr>
          <w:rFonts w:ascii="Times New Roman" w:hAnsi="Times New Roman" w:cs="Times New Roman"/>
        </w:rPr>
        <w:t xml:space="preserve"> </w:t>
      </w:r>
      <w:r w:rsidR="00501414" w:rsidRPr="00DF0A89">
        <w:rPr>
          <w:rFonts w:ascii="Times New Roman" w:hAnsi="Times New Roman" w:cs="Times New Roman"/>
          <w:b/>
        </w:rPr>
        <w:t>Incumplimiento.</w:t>
      </w:r>
      <w:r w:rsidR="00501414" w:rsidRPr="00501414">
        <w:rPr>
          <w:rFonts w:ascii="Times New Roman" w:hAnsi="Times New Roman" w:cs="Times New Roman"/>
        </w:rPr>
        <w:t xml:space="preserve"> </w:t>
      </w:r>
      <w:r w:rsidR="00501414" w:rsidRPr="00DF0A89">
        <w:rPr>
          <w:rFonts w:ascii="Times New Roman" w:hAnsi="Times New Roman" w:cs="Times New Roman"/>
          <w:b/>
        </w:rPr>
        <w:t>Cobro compulsivo</w:t>
      </w:r>
      <w:r w:rsidR="00501414" w:rsidRPr="00501414">
        <w:rPr>
          <w:rFonts w:ascii="Times New Roman" w:hAnsi="Times New Roman" w:cs="Times New Roman"/>
        </w:rPr>
        <w:t xml:space="preserve">. El incumplimiento de cualquiera de las precitadas obligaciones hará incurrir al colegiado en mora automática de pleno derecho y sin necesidad de interpelación judicial o extrajudicial previa, procediendo su cobro compulsivo contra el profesional y el comitente, en su caso, por vía del juicio ejecutivo, constituyendo título suficiente la planilla de liquidación del monto adeudado, con descripción de conceptos, suscripta por el presidente, secretario y tesorero del Directorio.- </w:t>
      </w:r>
    </w:p>
    <w:p w:rsidR="00DF0A89" w:rsidRDefault="00DF0A89"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DF0A89"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DF0A89">
        <w:rPr>
          <w:rFonts w:ascii="Times New Roman" w:hAnsi="Times New Roman" w:cs="Times New Roman"/>
          <w:b/>
        </w:rPr>
        <w:t xml:space="preserve">Capítulo IV – Órganos directivos y autoridades del Colegio </w:t>
      </w:r>
    </w:p>
    <w:p w:rsidR="00DF0A89" w:rsidRDefault="00DF0A89" w:rsidP="00501414">
      <w:pPr>
        <w:tabs>
          <w:tab w:val="left" w:pos="708"/>
          <w:tab w:val="center" w:pos="4419"/>
          <w:tab w:val="right" w:pos="8838"/>
        </w:tabs>
        <w:spacing w:after="0" w:line="360" w:lineRule="auto"/>
        <w:contextualSpacing/>
        <w:jc w:val="both"/>
        <w:rPr>
          <w:rFonts w:ascii="Times New Roman" w:hAnsi="Times New Roman" w:cs="Times New Roman"/>
        </w:rPr>
      </w:pPr>
    </w:p>
    <w:p w:rsidR="00DC06B3" w:rsidRDefault="00DC06B3" w:rsidP="00501414">
      <w:pPr>
        <w:tabs>
          <w:tab w:val="left" w:pos="708"/>
          <w:tab w:val="center" w:pos="4419"/>
          <w:tab w:val="right" w:pos="8838"/>
        </w:tabs>
        <w:spacing w:after="0" w:line="360" w:lineRule="auto"/>
        <w:contextualSpacing/>
        <w:jc w:val="both"/>
        <w:rPr>
          <w:rFonts w:ascii="Times New Roman" w:hAnsi="Times New Roman" w:cs="Times New Roman"/>
        </w:rPr>
      </w:pPr>
      <w:r w:rsidRPr="00DC06B3">
        <w:rPr>
          <w:rFonts w:ascii="Times New Roman" w:hAnsi="Times New Roman" w:cs="Times New Roman"/>
          <w:b/>
        </w:rPr>
        <w:t>ARTÍCULO 10º:</w:t>
      </w:r>
      <w:r w:rsidR="00501414" w:rsidRPr="00501414">
        <w:rPr>
          <w:rFonts w:ascii="Times New Roman" w:hAnsi="Times New Roman" w:cs="Times New Roman"/>
        </w:rPr>
        <w:t xml:space="preserve"> La conducción, gobierno y administración del Colegio se llevara a cabo mediante el funcionamiento dentro de sus respectivas atribuciones y funciones, de los siguientes órganos: </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La A</w:t>
      </w:r>
      <w:r w:rsidR="00DC06B3">
        <w:rPr>
          <w:rFonts w:ascii="Times New Roman" w:hAnsi="Times New Roman" w:cs="Times New Roman"/>
        </w:rPr>
        <w:t>samblea general de matriculados;</w:t>
      </w:r>
      <w:r w:rsidRPr="00501414">
        <w:rPr>
          <w:rFonts w:ascii="Times New Roman" w:hAnsi="Times New Roman" w:cs="Times New Roman"/>
        </w:rPr>
        <w:t xml:space="preserve"> </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w:t>
      </w:r>
      <w:r w:rsidR="00DC06B3">
        <w:rPr>
          <w:rFonts w:ascii="Times New Roman" w:hAnsi="Times New Roman" w:cs="Times New Roman"/>
        </w:rPr>
        <w:t>) El Directorio;</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 c) La Co</w:t>
      </w:r>
      <w:r w:rsidR="00DC06B3">
        <w:rPr>
          <w:rFonts w:ascii="Times New Roman" w:hAnsi="Times New Roman" w:cs="Times New Roman"/>
        </w:rPr>
        <w:t>misión Fiscalizadora de Cuentas;</w:t>
      </w:r>
      <w:r w:rsidRPr="00501414">
        <w:rPr>
          <w:rFonts w:ascii="Times New Roman" w:hAnsi="Times New Roman" w:cs="Times New Roman"/>
        </w:rPr>
        <w:t xml:space="preserve"> </w:t>
      </w:r>
    </w:p>
    <w:p w:rsidR="00DC06B3" w:rsidRDefault="00DC06B3"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rPr>
        <w:t>d) El Tribunal de Ética.</w:t>
      </w:r>
      <w:r w:rsidR="00501414" w:rsidRPr="00501414">
        <w:rPr>
          <w:rFonts w:ascii="Times New Roman" w:hAnsi="Times New Roman" w:cs="Times New Roman"/>
        </w:rPr>
        <w:t xml:space="preserve"> </w:t>
      </w:r>
    </w:p>
    <w:p w:rsidR="00DC06B3" w:rsidRDefault="00DC06B3"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DC06B3">
        <w:rPr>
          <w:rFonts w:ascii="Times New Roman" w:hAnsi="Times New Roman" w:cs="Times New Roman"/>
          <w:b/>
        </w:rPr>
        <w:t xml:space="preserve">Capítulo V – De la Asamblea </w:t>
      </w:r>
      <w:r w:rsidR="00DC06B3">
        <w:rPr>
          <w:rFonts w:ascii="Times New Roman" w:hAnsi="Times New Roman" w:cs="Times New Roman"/>
          <w:b/>
        </w:rPr>
        <w:t>G</w:t>
      </w:r>
      <w:r w:rsidRPr="00DC06B3">
        <w:rPr>
          <w:rFonts w:ascii="Times New Roman" w:hAnsi="Times New Roman" w:cs="Times New Roman"/>
          <w:b/>
        </w:rPr>
        <w:t xml:space="preserve">eneral </w:t>
      </w:r>
    </w:p>
    <w:p w:rsidR="00DC06B3" w:rsidRDefault="00DC06B3" w:rsidP="00501414">
      <w:pPr>
        <w:tabs>
          <w:tab w:val="left" w:pos="708"/>
          <w:tab w:val="center" w:pos="4419"/>
          <w:tab w:val="right" w:pos="8838"/>
        </w:tabs>
        <w:spacing w:after="0" w:line="360" w:lineRule="auto"/>
        <w:contextualSpacing/>
        <w:jc w:val="both"/>
        <w:rPr>
          <w:rFonts w:ascii="Times New Roman" w:hAnsi="Times New Roman" w:cs="Times New Roman"/>
          <w:b/>
        </w:rPr>
      </w:pP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DC06B3">
        <w:rPr>
          <w:rFonts w:ascii="Times New Roman" w:hAnsi="Times New Roman" w:cs="Times New Roman"/>
          <w:b/>
        </w:rPr>
        <w:t>ARTÍCULO 11º.- Concepto e integración.</w:t>
      </w:r>
      <w:r w:rsidR="00DC06B3">
        <w:rPr>
          <w:rFonts w:ascii="Times New Roman" w:hAnsi="Times New Roman" w:cs="Times New Roman"/>
        </w:rPr>
        <w:t xml:space="preserve"> La Asamblea G</w:t>
      </w:r>
      <w:r w:rsidRPr="00501414">
        <w:rPr>
          <w:rFonts w:ascii="Times New Roman" w:hAnsi="Times New Roman" w:cs="Times New Roman"/>
        </w:rPr>
        <w:t>eneral es la máxima autoridad colegiada, a cuyo cargo estará la orientación y conducción general del Colegio, y se integrara con los profesionales matriculados con derecho a voto, en condiciones de sufragar que no se encuentren suspendidos o excluidos por sanción disciplinaria. Poseerá las atribuciones y competencias que expresamente le a</w:t>
      </w:r>
      <w:r w:rsidR="00DC06B3">
        <w:rPr>
          <w:rFonts w:ascii="Times New Roman" w:hAnsi="Times New Roman" w:cs="Times New Roman"/>
        </w:rPr>
        <w:t>signe la presente ley.</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DC06B3">
        <w:rPr>
          <w:rFonts w:ascii="Times New Roman" w:hAnsi="Times New Roman" w:cs="Times New Roman"/>
          <w:b/>
        </w:rPr>
        <w:t>ARTÍCULO 12º</w:t>
      </w:r>
      <w:r w:rsidR="00DC06B3">
        <w:rPr>
          <w:rFonts w:ascii="Times New Roman" w:hAnsi="Times New Roman" w:cs="Times New Roman"/>
          <w:b/>
        </w:rPr>
        <w:t>:</w:t>
      </w:r>
      <w:r w:rsidRPr="00DC06B3">
        <w:rPr>
          <w:rFonts w:ascii="Times New Roman" w:hAnsi="Times New Roman" w:cs="Times New Roman"/>
          <w:b/>
        </w:rPr>
        <w:t xml:space="preserve"> Atribuciones.</w:t>
      </w:r>
      <w:r w:rsidRPr="00501414">
        <w:rPr>
          <w:rFonts w:ascii="Times New Roman" w:hAnsi="Times New Roman" w:cs="Times New Roman"/>
        </w:rPr>
        <w:t xml:space="preserve"> La Asamblea </w:t>
      </w:r>
      <w:r w:rsidR="00DC06B3">
        <w:rPr>
          <w:rFonts w:ascii="Times New Roman" w:hAnsi="Times New Roman" w:cs="Times New Roman"/>
        </w:rPr>
        <w:t>G</w:t>
      </w:r>
      <w:r w:rsidRPr="00501414">
        <w:rPr>
          <w:rFonts w:ascii="Times New Roman" w:hAnsi="Times New Roman" w:cs="Times New Roman"/>
        </w:rPr>
        <w:t xml:space="preserve">eneral tendrá las siguientes atribuciones: </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Elegir los integrantes de la Mesa Ejecutiva, Tribunal de Ética y la Co</w:t>
      </w:r>
      <w:r w:rsidR="00DC06B3">
        <w:rPr>
          <w:rFonts w:ascii="Times New Roman" w:hAnsi="Times New Roman" w:cs="Times New Roman"/>
        </w:rPr>
        <w:t>misión Fiscalizadora de Cuentas;</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Aprobar el Proyecto de Código de Ética, y sus modificaciones, a propuesta del Directorio</w:t>
      </w:r>
      <w:r w:rsidR="00DC06B3">
        <w:rPr>
          <w:rFonts w:ascii="Times New Roman" w:hAnsi="Times New Roman" w:cs="Times New Roman"/>
        </w:rPr>
        <w:t>;</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lastRenderedPageBreak/>
        <w:t>c) Aprobar el reglamento interno del Colegio y demás reglamentaciones necesarias para el correcto funcionamiento interno del Colegio</w:t>
      </w:r>
      <w:r w:rsidR="00DC06B3">
        <w:rPr>
          <w:rFonts w:ascii="Times New Roman" w:hAnsi="Times New Roman" w:cs="Times New Roman"/>
        </w:rPr>
        <w:t>;</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d) Aceptar la renuncia y designar reemplazantes que finalicen el mandato en caso de renuncias, ausencias o incapacidad de los miembros del Directorio, del Tribunal de Ética y de la Comisión Fiscalizadora de Cuentas</w:t>
      </w:r>
      <w:r w:rsidR="00DC06B3">
        <w:rPr>
          <w:rFonts w:ascii="Times New Roman" w:hAnsi="Times New Roman" w:cs="Times New Roman"/>
        </w:rPr>
        <w:t>;</w:t>
      </w:r>
    </w:p>
    <w:p w:rsidR="00DC06B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e) Establecer beneficios y fijar los aportes y contribuciones ordinarios destinados al sostenimiento y funcionamiento de sistemas de seguridad social para los profesionales colegiados</w:t>
      </w:r>
      <w:r w:rsidR="00DC06B3">
        <w:rPr>
          <w:rFonts w:ascii="Times New Roman" w:hAnsi="Times New Roman" w:cs="Times New Roman"/>
        </w:rPr>
        <w:t>, familiares y personas a cargo;</w:t>
      </w:r>
    </w:p>
    <w:p w:rsidR="00A1054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f) Autorizar por el voto de los dos tercios de los matriculados presentes las enajenaciones de bienes a título oneroso o gratuito y la constitución de hipotecas, prend</w:t>
      </w:r>
      <w:r w:rsidR="00A1054D">
        <w:rPr>
          <w:rFonts w:ascii="Times New Roman" w:hAnsi="Times New Roman" w:cs="Times New Roman"/>
        </w:rPr>
        <w:t>a y cualquier otro derecho real;</w:t>
      </w:r>
    </w:p>
    <w:p w:rsidR="00A1054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g) Fijar pautas y planes de política profesional y demás aspectos que hagan a la conducción general del Colegio y de los inte</w:t>
      </w:r>
      <w:r w:rsidR="00A1054D">
        <w:rPr>
          <w:rFonts w:ascii="Times New Roman" w:hAnsi="Times New Roman" w:cs="Times New Roman"/>
        </w:rPr>
        <w:t>reses profesionales y gremiales;</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h) Aprobar o rechazar la Memoria y los Estados Contables de cada ejercicio que le se</w:t>
      </w:r>
      <w:r w:rsidR="0082786A">
        <w:rPr>
          <w:rFonts w:ascii="Times New Roman" w:hAnsi="Times New Roman" w:cs="Times New Roman"/>
        </w:rPr>
        <w:t>an sometidos por el Directorio.</w:t>
      </w:r>
      <w:r w:rsidRPr="00501414">
        <w:rPr>
          <w:rFonts w:ascii="Times New Roman" w:hAnsi="Times New Roman" w:cs="Times New Roman"/>
        </w:rPr>
        <w:t xml:space="preserve"> </w:t>
      </w:r>
    </w:p>
    <w:p w:rsidR="00C56863" w:rsidRDefault="0082786A" w:rsidP="00501414">
      <w:pPr>
        <w:tabs>
          <w:tab w:val="left" w:pos="708"/>
          <w:tab w:val="center" w:pos="4419"/>
          <w:tab w:val="right" w:pos="8838"/>
        </w:tabs>
        <w:spacing w:after="0" w:line="360" w:lineRule="auto"/>
        <w:contextualSpacing/>
        <w:jc w:val="both"/>
        <w:rPr>
          <w:rFonts w:ascii="Times New Roman" w:hAnsi="Times New Roman" w:cs="Times New Roman"/>
        </w:rPr>
      </w:pPr>
      <w:r w:rsidRPr="0082786A">
        <w:rPr>
          <w:rFonts w:ascii="Times New Roman" w:hAnsi="Times New Roman" w:cs="Times New Roman"/>
          <w:b/>
        </w:rPr>
        <w:t>ARTÍCULO 13º:</w:t>
      </w:r>
      <w:r w:rsidR="00501414" w:rsidRPr="0082786A">
        <w:rPr>
          <w:rFonts w:ascii="Times New Roman" w:hAnsi="Times New Roman" w:cs="Times New Roman"/>
          <w:b/>
        </w:rPr>
        <w:t xml:space="preserve"> Clases de Asambleas.</w:t>
      </w:r>
      <w:r w:rsidR="00501414" w:rsidRPr="00501414">
        <w:rPr>
          <w:rFonts w:ascii="Times New Roman" w:hAnsi="Times New Roman" w:cs="Times New Roman"/>
        </w:rPr>
        <w:t xml:space="preserve"> Las Asambleas Generales serán Ordinarias y Extraordinarias. Las Asambleas Generales Ordinarias se realizaran una vez por año, antes del 31 de mayo, para considerar las Memorias y Balance del ejercicio económico del Colegio, y cuando corresponda, la elección de los miembros de la Mesa Ejecutiva, Tribunal de Ética y Comisión Fiscalizadora de Cuentas. Por su parte, las Asambleas Generales Extraordinarias se realizaran cuando el Directorio lo estime conveniente, o a petición de la Comisión Fiscalizadora de Cuentas o del diez por ciento (10 %) de los matriculados al Colegio con derecho a voto y en condiciones de sufragar. En la Asamblea General Extraordinaria se tratarán todos los temas que no sean de incumbencia propia de la Asamblea General Ordinaria.- </w:t>
      </w:r>
    </w:p>
    <w:p w:rsidR="00C56863" w:rsidRDefault="0082786A" w:rsidP="00501414">
      <w:pPr>
        <w:tabs>
          <w:tab w:val="left" w:pos="708"/>
          <w:tab w:val="center" w:pos="4419"/>
          <w:tab w:val="right" w:pos="8838"/>
        </w:tabs>
        <w:spacing w:after="0" w:line="360" w:lineRule="auto"/>
        <w:contextualSpacing/>
        <w:jc w:val="both"/>
        <w:rPr>
          <w:rFonts w:ascii="Times New Roman" w:hAnsi="Times New Roman" w:cs="Times New Roman"/>
        </w:rPr>
      </w:pPr>
      <w:r w:rsidRPr="0082786A">
        <w:rPr>
          <w:rFonts w:ascii="Times New Roman" w:hAnsi="Times New Roman" w:cs="Times New Roman"/>
          <w:b/>
        </w:rPr>
        <w:t>ARTÍCULO 14º:</w:t>
      </w:r>
      <w:r w:rsidR="00501414" w:rsidRPr="0082786A">
        <w:rPr>
          <w:rFonts w:ascii="Times New Roman" w:hAnsi="Times New Roman" w:cs="Times New Roman"/>
          <w:b/>
        </w:rPr>
        <w:t xml:space="preserve"> Convocatoria.</w:t>
      </w:r>
      <w:r w:rsidR="00501414" w:rsidRPr="00501414">
        <w:rPr>
          <w:rFonts w:ascii="Times New Roman" w:hAnsi="Times New Roman" w:cs="Times New Roman"/>
        </w:rPr>
        <w:t xml:space="preserve"> Todas las Asambleas serán convocadas por el Directorio con una antelación no menor a los treinta (30) días mediante la publicación de edictos en el Boletín Oficial y comunicación fehaciente a sus matriculados por medios electrónicos, con indicación del lugar, fecha y hora de realización y transcripción del Orden del Día. Sin perjuicio de ello se deberá disponer su difusión por otros medios gráficos y/o digitales.- </w:t>
      </w:r>
    </w:p>
    <w:p w:rsidR="00C56863" w:rsidRDefault="0082786A" w:rsidP="00501414">
      <w:pPr>
        <w:tabs>
          <w:tab w:val="left" w:pos="708"/>
          <w:tab w:val="center" w:pos="4419"/>
          <w:tab w:val="right" w:pos="8838"/>
        </w:tabs>
        <w:spacing w:after="0" w:line="360" w:lineRule="auto"/>
        <w:contextualSpacing/>
        <w:jc w:val="both"/>
        <w:rPr>
          <w:rFonts w:ascii="Times New Roman" w:hAnsi="Times New Roman" w:cs="Times New Roman"/>
        </w:rPr>
      </w:pPr>
      <w:r w:rsidRPr="0082786A">
        <w:rPr>
          <w:rFonts w:ascii="Times New Roman" w:hAnsi="Times New Roman" w:cs="Times New Roman"/>
          <w:b/>
        </w:rPr>
        <w:t>ARTÍCULO 15º:</w:t>
      </w:r>
      <w:r w:rsidR="00501414" w:rsidRPr="0082786A">
        <w:rPr>
          <w:rFonts w:ascii="Times New Roman" w:hAnsi="Times New Roman" w:cs="Times New Roman"/>
          <w:b/>
        </w:rPr>
        <w:t xml:space="preserve"> Quórum</w:t>
      </w:r>
      <w:r w:rsidR="00501414" w:rsidRPr="00501414">
        <w:rPr>
          <w:rFonts w:ascii="Times New Roman" w:hAnsi="Times New Roman" w:cs="Times New Roman"/>
        </w:rPr>
        <w:t xml:space="preserve">. El quórum de las Asambleas, ya sea Ordinarias o Extraordinarias, se formará a la hora de la convocatoria con la presencia de al menos un tercio de la totalidad de matriculados con derecho a voto. Transcurrida una hora desde el tiempo previsto en la </w:t>
      </w:r>
      <w:r w:rsidR="00501414" w:rsidRPr="00501414">
        <w:rPr>
          <w:rFonts w:ascii="Times New Roman" w:hAnsi="Times New Roman" w:cs="Times New Roman"/>
        </w:rPr>
        <w:lastRenderedPageBreak/>
        <w:t xml:space="preserve">convocatoria, el quórum quedará formado con los presentes, siempre que el número de estos no sea menor al equivalente de la totalidad de los miembros del Directorio y </w:t>
      </w:r>
      <w:r w:rsidR="00D93614">
        <w:rPr>
          <w:rFonts w:ascii="Times New Roman" w:hAnsi="Times New Roman" w:cs="Times New Roman"/>
        </w:rPr>
        <w:t xml:space="preserve">de la </w:t>
      </w:r>
      <w:r w:rsidR="00501414" w:rsidRPr="00501414">
        <w:rPr>
          <w:rFonts w:ascii="Times New Roman" w:hAnsi="Times New Roman" w:cs="Times New Roman"/>
        </w:rPr>
        <w:t xml:space="preserve">Comisión Fiscalizadora de Cuentas.- </w:t>
      </w:r>
    </w:p>
    <w:p w:rsidR="00D93614" w:rsidRDefault="00D93614"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16º:</w:t>
      </w:r>
      <w:r w:rsidR="00501414" w:rsidRPr="00D93614">
        <w:rPr>
          <w:rFonts w:ascii="Times New Roman" w:hAnsi="Times New Roman" w:cs="Times New Roman"/>
          <w:b/>
        </w:rPr>
        <w:t xml:space="preserve"> Decisiones</w:t>
      </w:r>
      <w:r w:rsidR="00501414" w:rsidRPr="00501414">
        <w:rPr>
          <w:rFonts w:ascii="Times New Roman" w:hAnsi="Times New Roman" w:cs="Times New Roman"/>
        </w:rPr>
        <w:t>. La Asamblea adoptará sus decisione</w:t>
      </w:r>
      <w:r>
        <w:rPr>
          <w:rFonts w:ascii="Times New Roman" w:hAnsi="Times New Roman" w:cs="Times New Roman"/>
        </w:rPr>
        <w:t>s por simple mayoría salvo en lo</w:t>
      </w:r>
      <w:r w:rsidR="00501414" w:rsidRPr="00501414">
        <w:rPr>
          <w:rFonts w:ascii="Times New Roman" w:hAnsi="Times New Roman" w:cs="Times New Roman"/>
        </w:rPr>
        <w:t xml:space="preserve">s supuestos que esta ley o una disposición especial requiera mayoría de </w:t>
      </w:r>
      <w:r>
        <w:rPr>
          <w:rFonts w:ascii="Times New Roman" w:hAnsi="Times New Roman" w:cs="Times New Roman"/>
        </w:rPr>
        <w:t xml:space="preserve">los </w:t>
      </w:r>
      <w:r w:rsidR="00501414" w:rsidRPr="00501414">
        <w:rPr>
          <w:rFonts w:ascii="Times New Roman" w:hAnsi="Times New Roman" w:cs="Times New Roman"/>
        </w:rPr>
        <w:t xml:space="preserve">dos tercios de los matriculados presentes. Serán presididas por el presidente del Directorio, su reemplazante legal o, en ausencia de éstos, por quien designe la Asamblea.- </w:t>
      </w:r>
    </w:p>
    <w:p w:rsidR="00D93614" w:rsidRDefault="00D93614"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D93614"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D93614">
        <w:rPr>
          <w:rFonts w:ascii="Times New Roman" w:hAnsi="Times New Roman" w:cs="Times New Roman"/>
          <w:b/>
        </w:rPr>
        <w:t xml:space="preserve">Capítulo VI – El Directorio </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D93614">
        <w:rPr>
          <w:rFonts w:ascii="Times New Roman" w:hAnsi="Times New Roman" w:cs="Times New Roman"/>
          <w:b/>
        </w:rPr>
        <w:t>ARTÍCULO 17º</w:t>
      </w:r>
      <w:r w:rsidR="00D93614">
        <w:rPr>
          <w:rFonts w:ascii="Times New Roman" w:hAnsi="Times New Roman" w:cs="Times New Roman"/>
          <w:b/>
        </w:rPr>
        <w:t>:</w:t>
      </w:r>
      <w:r w:rsidRPr="00D93614">
        <w:rPr>
          <w:rFonts w:ascii="Times New Roman" w:hAnsi="Times New Roman" w:cs="Times New Roman"/>
          <w:b/>
        </w:rPr>
        <w:t xml:space="preserve"> Concepto, integración. Designación.</w:t>
      </w:r>
      <w:r w:rsidRPr="00501414">
        <w:rPr>
          <w:rFonts w:ascii="Times New Roman" w:hAnsi="Times New Roman" w:cs="Times New Roman"/>
        </w:rPr>
        <w:t xml:space="preserve"> El Directorio es el órgano que ejerce la dirección y administración del Colegio y se integrará con un Presidente, un Vicepresidente, un Secretario, un Tesorero y cuatro Vocales. Los cuatro primeros constituirán la Mesa Ejecutiva, cuya competencia y atribuciones se establecen en esta ley. Los mismos serán elegidos por la Asamblea General mediante voto personal, directo y obligatorio de todos los matriculados. Junto con éstos se elegirán suplentes del Vicepresidente, del Secretario y del Tesorero, quienes los reemplazarán automáticamente en caso de renuncia, impedimento, muerte, separación o mera ausencia. Los vocales titulares y sus suplentes serán elegidos del mismo modo que los integrantes de la Mesa Ejecutiva, para su proclamación conjunta.- </w:t>
      </w:r>
    </w:p>
    <w:p w:rsidR="00C56863" w:rsidRDefault="00D93614"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18º:</w:t>
      </w:r>
      <w:r w:rsidR="00501414" w:rsidRPr="00D93614">
        <w:rPr>
          <w:rFonts w:ascii="Times New Roman" w:hAnsi="Times New Roman" w:cs="Times New Roman"/>
          <w:b/>
        </w:rPr>
        <w:t xml:space="preserve"> Condiciones de elegibilidad.</w:t>
      </w:r>
      <w:r w:rsidR="00501414" w:rsidRPr="00501414">
        <w:rPr>
          <w:rFonts w:ascii="Times New Roman" w:hAnsi="Times New Roman" w:cs="Times New Roman"/>
        </w:rPr>
        <w:t xml:space="preserve"> Será requisito indispensable para ser elegido miembro del Directorio, ser profesional matriculado con tres años como mínimo en el ejercicio de la profesión y con dos años como mínimo de domicilio real en la provincia. Para ser elegido Presidente, Vicepresidente o su suplente se requerirá una antigüedad de cinco años en el ejercicio de la profesión y domicilio real en la provincia durante los últimos cuatro años.- </w:t>
      </w:r>
    </w:p>
    <w:p w:rsidR="00B14B3C" w:rsidRDefault="00D93614"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19º:</w:t>
      </w:r>
      <w:r w:rsidRPr="00D93614">
        <w:rPr>
          <w:rFonts w:ascii="Times New Roman" w:hAnsi="Times New Roman" w:cs="Times New Roman"/>
          <w:b/>
        </w:rPr>
        <w:t xml:space="preserve"> Atribuciones.</w:t>
      </w:r>
      <w:r w:rsidR="00501414" w:rsidRPr="00501414">
        <w:rPr>
          <w:rFonts w:ascii="Times New Roman" w:hAnsi="Times New Roman" w:cs="Times New Roman"/>
        </w:rPr>
        <w:t xml:space="preserve"> El Directorio tendrá las siguientes atribuciones: </w:t>
      </w:r>
    </w:p>
    <w:p w:rsidR="00B14B3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Cumplir y hacer cumplir la presente ley, sus normas reglamentarias, las resoluciones de Asamb</w:t>
      </w:r>
      <w:r w:rsidR="00B14B3C">
        <w:rPr>
          <w:rFonts w:ascii="Times New Roman" w:hAnsi="Times New Roman" w:cs="Times New Roman"/>
        </w:rPr>
        <w:t>lea y las del propio Directorio;</w:t>
      </w:r>
    </w:p>
    <w:p w:rsidR="00B14B3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Realizar interpretaciones de la presente ley y de las disposiciones q</w:t>
      </w:r>
      <w:r w:rsidR="00B14B3C">
        <w:rPr>
          <w:rFonts w:ascii="Times New Roman" w:hAnsi="Times New Roman" w:cs="Times New Roman"/>
        </w:rPr>
        <w:t>ue en su consecuencia se dicten;</w:t>
      </w:r>
    </w:p>
    <w:p w:rsidR="00B525A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c) Ejercer todos los derechos, atribuciones y potestades </w:t>
      </w:r>
      <w:r w:rsidR="00B525A3" w:rsidRPr="00501414">
        <w:rPr>
          <w:rFonts w:ascii="Times New Roman" w:hAnsi="Times New Roman" w:cs="Times New Roman"/>
        </w:rPr>
        <w:t>otorgadas</w:t>
      </w:r>
      <w:r w:rsidRPr="00501414">
        <w:rPr>
          <w:rFonts w:ascii="Times New Roman" w:hAnsi="Times New Roman" w:cs="Times New Roman"/>
        </w:rPr>
        <w:t xml:space="preserve"> al Colegio por </w:t>
      </w:r>
      <w:proofErr w:type="gramStart"/>
      <w:r w:rsidR="00B525A3">
        <w:rPr>
          <w:rFonts w:ascii="Times New Roman" w:hAnsi="Times New Roman" w:cs="Times New Roman"/>
        </w:rPr>
        <w:t>los</w:t>
      </w:r>
      <w:r w:rsidR="00B525A3" w:rsidRPr="00501414">
        <w:rPr>
          <w:rFonts w:ascii="Times New Roman" w:hAnsi="Times New Roman" w:cs="Times New Roman"/>
        </w:rPr>
        <w:t xml:space="preserve"> artículo</w:t>
      </w:r>
      <w:r w:rsidR="00B525A3">
        <w:rPr>
          <w:rFonts w:ascii="Times New Roman" w:hAnsi="Times New Roman" w:cs="Times New Roman"/>
        </w:rPr>
        <w:t>s</w:t>
      </w:r>
      <w:proofErr w:type="gramEnd"/>
      <w:r w:rsidRPr="00501414">
        <w:rPr>
          <w:rFonts w:ascii="Times New Roman" w:hAnsi="Times New Roman" w:cs="Times New Roman"/>
        </w:rPr>
        <w:t xml:space="preserve"> 4º y 5º de la presente ley y que no estuvieran expresamente atribuidos o reservado</w:t>
      </w:r>
      <w:r w:rsidR="00B525A3">
        <w:rPr>
          <w:rFonts w:ascii="Times New Roman" w:hAnsi="Times New Roman" w:cs="Times New Roman"/>
        </w:rPr>
        <w:t>s a otros órganos de la entidad;</w:t>
      </w:r>
    </w:p>
    <w:p w:rsidR="00B525A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lastRenderedPageBreak/>
        <w:t>d) Establecer el importe de los derechos, cuotas, aportes, contribuciones y demás conceptos previstos como recursos ordinarios, salvo los reservados a la Asamblea, fijando su forma y modo de percepción y demás aspectos reglamentarios. Disponer la condonación de deudas conforme a las r</w:t>
      </w:r>
      <w:r w:rsidR="00B525A3">
        <w:rPr>
          <w:rFonts w:ascii="Times New Roman" w:hAnsi="Times New Roman" w:cs="Times New Roman"/>
        </w:rPr>
        <w:t>eglamentaciones que se dictaren;</w:t>
      </w:r>
    </w:p>
    <w:p w:rsidR="00B525A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e) Representar al Colegio por intermedio del Presidente o del Vicepresidente en ausencia de aquél como representantes legales, o por intermedio de lo</w:t>
      </w:r>
      <w:r w:rsidR="00B525A3">
        <w:rPr>
          <w:rFonts w:ascii="Times New Roman" w:hAnsi="Times New Roman" w:cs="Times New Roman"/>
        </w:rPr>
        <w:t>s apoderados que éstos designen;</w:t>
      </w:r>
    </w:p>
    <w:p w:rsidR="00B525A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f) Conceder la matrícula a los profesionales que se inscriban y llevar el correspondiente Registro Oficial. Igualmente, denegar, suspender y cancelar la inscripción en la matrícula mediante resolución fundada en l</w:t>
      </w:r>
      <w:r w:rsidR="00B525A3">
        <w:rPr>
          <w:rFonts w:ascii="Times New Roman" w:hAnsi="Times New Roman" w:cs="Times New Roman"/>
        </w:rPr>
        <w:t>os casos legalmente autorizados;</w:t>
      </w:r>
    </w:p>
    <w:p w:rsidR="00B525A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g) Elevar al Tribunal de Ética los antecedentes de transgresiones que se consideren con relevancia, a los fines de </w:t>
      </w:r>
      <w:r w:rsidR="00B525A3">
        <w:rPr>
          <w:rFonts w:ascii="Times New Roman" w:hAnsi="Times New Roman" w:cs="Times New Roman"/>
        </w:rPr>
        <w:t>su correspondiente intervención;</w:t>
      </w:r>
    </w:p>
    <w:p w:rsidR="00E25404"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h) Dictar el reglamento interno, el reglamento de sumarios, el reglamento electoral y toda reglamentación general o resolución particular a los fines de la aplicación de esta ley. Los trámites o procedimientos que contemple el reglamento de sumarios, asegurarán el debido proceso y el e</w:t>
      </w:r>
      <w:r w:rsidR="00E25404">
        <w:rPr>
          <w:rFonts w:ascii="Times New Roman" w:hAnsi="Times New Roman" w:cs="Times New Roman"/>
        </w:rPr>
        <w:t>jercicio del derecho de defensa;</w:t>
      </w:r>
    </w:p>
    <w:p w:rsidR="00E25404"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i) Designar representantes del Colegio ante in</w:t>
      </w:r>
      <w:r w:rsidR="00E25404">
        <w:rPr>
          <w:rFonts w:ascii="Times New Roman" w:hAnsi="Times New Roman" w:cs="Times New Roman"/>
        </w:rPr>
        <w:t>stituciones públicas o privadas;</w:t>
      </w:r>
    </w:p>
    <w:p w:rsidR="00E25404"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j) Crear comisiones de trabajo estables y comisiones especiales de carácter permanente o transit</w:t>
      </w:r>
      <w:r w:rsidR="00E25404">
        <w:rPr>
          <w:rFonts w:ascii="Times New Roman" w:hAnsi="Times New Roman" w:cs="Times New Roman"/>
        </w:rPr>
        <w:t>orio y designar sus integrantes;</w:t>
      </w:r>
    </w:p>
    <w:p w:rsidR="0083424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k) Crear y habilitar Delegaciones Regionales en el Interior de la provincia</w:t>
      </w:r>
      <w:r w:rsidR="0083424C">
        <w:rPr>
          <w:rFonts w:ascii="Times New Roman" w:hAnsi="Times New Roman" w:cs="Times New Roman"/>
        </w:rPr>
        <w:t>;</w:t>
      </w:r>
    </w:p>
    <w:p w:rsidR="0083424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l) Mantener el registro de peritos</w:t>
      </w:r>
      <w:r w:rsidR="0083424C">
        <w:rPr>
          <w:rFonts w:ascii="Times New Roman" w:hAnsi="Times New Roman" w:cs="Times New Roman"/>
        </w:rPr>
        <w:t>;</w:t>
      </w:r>
    </w:p>
    <w:p w:rsidR="0083424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m) Crear y mantener una bolsa de trabajos</w:t>
      </w:r>
      <w:r w:rsidR="0083424C">
        <w:rPr>
          <w:rFonts w:ascii="Times New Roman" w:hAnsi="Times New Roman" w:cs="Times New Roman"/>
        </w:rPr>
        <w:t>;</w:t>
      </w:r>
    </w:p>
    <w:p w:rsidR="0083424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n) Designar personal rentado para el cumplimiento de las funciones que le son propias al colegio, fijar su remuneración y removerlo conforme a ley</w:t>
      </w:r>
      <w:r w:rsidR="0083424C">
        <w:rPr>
          <w:rFonts w:ascii="Times New Roman" w:hAnsi="Times New Roman" w:cs="Times New Roman"/>
        </w:rPr>
        <w:t>;</w:t>
      </w:r>
    </w:p>
    <w:p w:rsidR="0083424C"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ñ) Proponer el Código de Ética</w:t>
      </w:r>
      <w:r w:rsidR="0083424C">
        <w:rPr>
          <w:rFonts w:ascii="Times New Roman" w:hAnsi="Times New Roman" w:cs="Times New Roman"/>
        </w:rPr>
        <w:t>;</w:t>
      </w:r>
    </w:p>
    <w:p w:rsidR="00CB6A1A"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o) Convocar a Asambleas Generales Ordinarias y Extraordinarias, fijando el Orden del Día</w:t>
      </w:r>
      <w:r w:rsidR="00CB6A1A">
        <w:rPr>
          <w:rFonts w:ascii="Times New Roman" w:hAnsi="Times New Roman" w:cs="Times New Roman"/>
        </w:rPr>
        <w:t>;</w:t>
      </w:r>
    </w:p>
    <w:p w:rsidR="00CB6A1A"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p) Presentar anualmente a consideración de la Asamblea General Ordinaria, la Memoria y el Balance del ejer</w:t>
      </w:r>
      <w:r w:rsidR="00CB6A1A">
        <w:rPr>
          <w:rFonts w:ascii="Times New Roman" w:hAnsi="Times New Roman" w:cs="Times New Roman"/>
        </w:rPr>
        <w:t>cicio económico correspondiente;</w:t>
      </w:r>
      <w:r w:rsidRPr="00501414">
        <w:rPr>
          <w:rFonts w:ascii="Times New Roman" w:hAnsi="Times New Roman" w:cs="Times New Roman"/>
        </w:rPr>
        <w:t xml:space="preserve"> </w:t>
      </w:r>
    </w:p>
    <w:p w:rsidR="00CB6A1A"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q) Efectuar consultas a los matriculados mediante encuestas, plebiscitos, referéndum o asambleas, y demás técnicas de investigación o de sondeo de opinión que fueren menester y resultaren de aplicación</w:t>
      </w:r>
      <w:r w:rsidR="00CB6A1A">
        <w:rPr>
          <w:rFonts w:ascii="Times New Roman" w:hAnsi="Times New Roman" w:cs="Times New Roman"/>
        </w:rPr>
        <w:t>;</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r) Dictar los reglamentos y adoptar las medidas necesarias para el mejor cumplimiento de la presente ley o compatibles con su organización y fines.- </w:t>
      </w:r>
    </w:p>
    <w:p w:rsidR="00C56863" w:rsidRDefault="00A5197E" w:rsidP="00501414">
      <w:pPr>
        <w:tabs>
          <w:tab w:val="left" w:pos="708"/>
          <w:tab w:val="center" w:pos="4419"/>
          <w:tab w:val="right" w:pos="8838"/>
        </w:tabs>
        <w:spacing w:after="0" w:line="360" w:lineRule="auto"/>
        <w:contextualSpacing/>
        <w:jc w:val="both"/>
        <w:rPr>
          <w:rFonts w:ascii="Times New Roman" w:hAnsi="Times New Roman" w:cs="Times New Roman"/>
        </w:rPr>
      </w:pPr>
      <w:r w:rsidRPr="00A5197E">
        <w:rPr>
          <w:rFonts w:ascii="Times New Roman" w:hAnsi="Times New Roman" w:cs="Times New Roman"/>
          <w:b/>
        </w:rPr>
        <w:lastRenderedPageBreak/>
        <w:t>ARTÍCULO 20º:</w:t>
      </w:r>
      <w:r w:rsidR="00501414" w:rsidRPr="00A5197E">
        <w:rPr>
          <w:rFonts w:ascii="Times New Roman" w:hAnsi="Times New Roman" w:cs="Times New Roman"/>
          <w:b/>
        </w:rPr>
        <w:t xml:space="preserve"> Duración del mandato.</w:t>
      </w:r>
      <w:r w:rsidR="00501414" w:rsidRPr="00501414">
        <w:rPr>
          <w:rFonts w:ascii="Times New Roman" w:hAnsi="Times New Roman" w:cs="Times New Roman"/>
        </w:rPr>
        <w:t xml:space="preserve"> Los miembros integrantes del Directorio durarán dos años en el ejercicio de sus funciones pudiendo ser reelectos en su cargo por un solo período consecutivo o, sin límites, en forma alternada. En caso de que los titulares cesaran en el cargo por renuncia, impedimento o muerte, separación o mera ausencia, serán automáticamente reemplazados por los suplentes correspondientes.- </w:t>
      </w:r>
    </w:p>
    <w:p w:rsidR="00C56863" w:rsidRDefault="00610769" w:rsidP="00501414">
      <w:pPr>
        <w:tabs>
          <w:tab w:val="left" w:pos="708"/>
          <w:tab w:val="center" w:pos="4419"/>
          <w:tab w:val="right" w:pos="8838"/>
        </w:tabs>
        <w:spacing w:after="0" w:line="360" w:lineRule="auto"/>
        <w:contextualSpacing/>
        <w:jc w:val="both"/>
        <w:rPr>
          <w:rFonts w:ascii="Times New Roman" w:hAnsi="Times New Roman" w:cs="Times New Roman"/>
        </w:rPr>
      </w:pPr>
      <w:r w:rsidRPr="00610769">
        <w:rPr>
          <w:rFonts w:ascii="Times New Roman" w:hAnsi="Times New Roman" w:cs="Times New Roman"/>
          <w:b/>
        </w:rPr>
        <w:t>ARTÍCULO 21º:</w:t>
      </w:r>
      <w:r w:rsidR="00501414" w:rsidRPr="00610769">
        <w:rPr>
          <w:rFonts w:ascii="Times New Roman" w:hAnsi="Times New Roman" w:cs="Times New Roman"/>
          <w:b/>
        </w:rPr>
        <w:t xml:space="preserve"> Reuniones. Quórum. Decisiones</w:t>
      </w:r>
      <w:r w:rsidR="00501414" w:rsidRPr="00501414">
        <w:rPr>
          <w:rFonts w:ascii="Times New Roman" w:hAnsi="Times New Roman" w:cs="Times New Roman"/>
        </w:rPr>
        <w:t xml:space="preserve">. El Directorio deberá reunirse como mínimo una vez por semestre, salvo que se planteare algún impedimento o situación excepcional de la que deberá darse explicación en la Asamblea General inmediata siguiente. Será convocado a reunión por la Mesa Ejecutiva. Formará quórum con la presencia de la mitad de los miembros presentes, salvo los casos en que la ley o los reglamentos exijan una mayoría especial. En caso de igualdad de votos, el Presidente posee doble voto. Para revocar o modificar cualquier resolución del propio Directorio dentro del año en que se adoptó, se requerirá la mayoría de los dos tercios de los miembros presentes.- </w:t>
      </w:r>
    </w:p>
    <w:p w:rsidR="00C56863" w:rsidRDefault="00610769" w:rsidP="00501414">
      <w:pPr>
        <w:tabs>
          <w:tab w:val="left" w:pos="708"/>
          <w:tab w:val="center" w:pos="4419"/>
          <w:tab w:val="right" w:pos="8838"/>
        </w:tabs>
        <w:spacing w:after="0" w:line="360" w:lineRule="auto"/>
        <w:contextualSpacing/>
        <w:jc w:val="both"/>
        <w:rPr>
          <w:rFonts w:ascii="Times New Roman" w:hAnsi="Times New Roman" w:cs="Times New Roman"/>
        </w:rPr>
      </w:pPr>
      <w:r w:rsidRPr="00610769">
        <w:rPr>
          <w:rFonts w:ascii="Times New Roman" w:hAnsi="Times New Roman" w:cs="Times New Roman"/>
          <w:b/>
        </w:rPr>
        <w:t>ARTÍCULO 22º:</w:t>
      </w:r>
      <w:r w:rsidR="00501414" w:rsidRPr="00610769">
        <w:rPr>
          <w:rFonts w:ascii="Times New Roman" w:hAnsi="Times New Roman" w:cs="Times New Roman"/>
          <w:b/>
        </w:rPr>
        <w:t xml:space="preserve"> Naturaleza del cargo. Asistencia</w:t>
      </w:r>
      <w:r w:rsidR="00501414" w:rsidRPr="00501414">
        <w:rPr>
          <w:rFonts w:ascii="Times New Roman" w:hAnsi="Times New Roman" w:cs="Times New Roman"/>
        </w:rPr>
        <w:t xml:space="preserve">. Los cargos de miembros del Directorio son ad-honorem y tienen el carácter de carga pública y por lo tanto son irrenunciables, salvo por causas justificadas a criterio del Directorio. La asistencia de los miembros a las sesiones del Directorio es obligatoria. El que faltare por causa no justificada a tres sesiones consecutivas o cuatro discontinuas en el año calendario, incurrirá en abandono del cargo y podrá ser reemplazado en la forma que establece la presente ley.- </w:t>
      </w:r>
    </w:p>
    <w:p w:rsidR="00A562BD" w:rsidRDefault="00A562BD" w:rsidP="00501414">
      <w:pPr>
        <w:tabs>
          <w:tab w:val="left" w:pos="708"/>
          <w:tab w:val="center" w:pos="4419"/>
          <w:tab w:val="right" w:pos="8838"/>
        </w:tabs>
        <w:spacing w:after="0" w:line="360" w:lineRule="auto"/>
        <w:contextualSpacing/>
        <w:jc w:val="both"/>
        <w:rPr>
          <w:rFonts w:ascii="Times New Roman" w:hAnsi="Times New Roman" w:cs="Times New Roman"/>
        </w:rPr>
      </w:pPr>
      <w:r w:rsidRPr="00A562BD">
        <w:rPr>
          <w:rFonts w:ascii="Times New Roman" w:hAnsi="Times New Roman" w:cs="Times New Roman"/>
          <w:b/>
        </w:rPr>
        <w:t>ARTÍCULO 23º:</w:t>
      </w:r>
      <w:r w:rsidR="00501414" w:rsidRPr="00A562BD">
        <w:rPr>
          <w:rFonts w:ascii="Times New Roman" w:hAnsi="Times New Roman" w:cs="Times New Roman"/>
          <w:b/>
        </w:rPr>
        <w:t xml:space="preserve"> Cargos. Funciones.</w:t>
      </w:r>
      <w:r w:rsidR="00501414" w:rsidRPr="00501414">
        <w:rPr>
          <w:rFonts w:ascii="Times New Roman" w:hAnsi="Times New Roman" w:cs="Times New Roman"/>
        </w:rPr>
        <w:t xml:space="preserve"> Los miembros del Directorio, sin perjuicio de lo establecido por otras disposiciones reglamentarias o legales, tendrán las siguientes funciones, derechos y deberes: a) El Presidente: ejercer la representación legal del Colegio y del Directorio, pudiéndola delegar en otro miembro de este órgano o ejercerla mediante letrados apoderados, cuando procediere. Suscribir con el Secretario los documentos que expida en tal función. Presidir las deliberaciones de la Asamblea General, del Directorio y de la Mesa Ejecutiva. Manejar los fondos y recursos del Colegio, suscribiendo los documentos del caso con el Tesorero. Resolver por sí los asuntos de mero trámite y los de carácter urgente dando cuenta de ello en la primera reunión de Mesa Ejecutiva o del Directorio cuando correspondiere. Dar trámite a las presentaciones, denuncias o peticiones que se le hicieren como autoridad del Colegio y expedir, conjuntamente con el secretario, los certificados de inscripción en la matrícula y demás títulos y certificaciones que contempla esta ley. Ejercer las demás funciones asignadas a los Vocales titulares. b) El vicepresidente: las mismas funciones que el presidente en caso de renuncia, </w:t>
      </w:r>
      <w:r w:rsidR="00501414" w:rsidRPr="00501414">
        <w:rPr>
          <w:rFonts w:ascii="Times New Roman" w:hAnsi="Times New Roman" w:cs="Times New Roman"/>
        </w:rPr>
        <w:lastRenderedPageBreak/>
        <w:t xml:space="preserve">impedimento, muerte, separación o mera ausencia reemplazándolo en forma automática en cualquiera de tales supuestos. Ejercer las demás funciones asignadas a los Vocales titulares. c) El Secretario: preparar las órdenes del día para las reuniones de la Asamblea General, o del Directorio y de la Mesa Ejecutiva. Tener a su cargo las actas de las reuniones citadas y la correspondencia en general. Firmar con el Presidente los documentos o instrumentos que emanen del Colegio. Expedir con su sola firma testimonios o copias autenticadas de resoluciones o documentos de la Institución u obrantes en la misma. Controlar el funcionamiento del Registro Oficial de Profesionales y la confección del padrón general. Ejercer la jefatura del personal rentado del Colegio. En ausencia del titular de Tesorería, firmar con la Presidencia instrumentos de pagos. Ejercer las demás funciones asignadas a los Vocales titulares. d) El Tesorero: atender todo lo concerniente al movimiento, disposiciones y disponibilidad de los fondos y recursos del Colegio. Firmar con el Presidente los cheques y órdenes de pago que emanen de la entidad. Controlar el estado y evolución patrimonial. Llevar la contabilidad y documentación correspondiente, al igual que registros y datos electrónicos atinentes. Tener a su cargo la preparación de los inventarios, balances, cálculos de recursos y gastos. Ejercer las demás funciones asignadas a los vocales titulares. e) Los Vocales regionales titulares: presentar proyectos e iniciativas de interés profesional, gremial o referente a los fines del Colegio. Presentar despachos al Directorio sobre cuestiones de competencia de las comisiones que integren o que dicho órgano hubiese girado a éstas para su estudio y consideración.- </w:t>
      </w:r>
    </w:p>
    <w:p w:rsidR="00A562BD" w:rsidRDefault="00A562BD"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A562BD"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A562BD">
        <w:rPr>
          <w:rFonts w:ascii="Times New Roman" w:hAnsi="Times New Roman" w:cs="Times New Roman"/>
          <w:b/>
        </w:rPr>
        <w:t xml:space="preserve">Capitulo VII – Mesa Ejecutiva </w:t>
      </w:r>
    </w:p>
    <w:p w:rsidR="00A562BD" w:rsidRDefault="00A562BD"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Default="00A562BD"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24º:</w:t>
      </w:r>
      <w:r w:rsidR="00501414" w:rsidRPr="00A562BD">
        <w:rPr>
          <w:rFonts w:ascii="Times New Roman" w:hAnsi="Times New Roman" w:cs="Times New Roman"/>
          <w:b/>
        </w:rPr>
        <w:t xml:space="preserve"> Composición. Elección.</w:t>
      </w:r>
      <w:r w:rsidR="00501414" w:rsidRPr="00501414">
        <w:rPr>
          <w:rFonts w:ascii="Times New Roman" w:hAnsi="Times New Roman" w:cs="Times New Roman"/>
        </w:rPr>
        <w:t xml:space="preserve"> La Mesa Ejecutiva se integrará con el Presidente, Vicepresidente, Secretario y Tesorero del Directorio. Serán elegidos por la Asamblea General mediante el voto personal, directo, secreto y obligatorio de los profesionales matriculados integrantes del padrón electoral. Tendrán obligación de asistir a todas las reuniones del Directorio y de la Mesa Ejecutiva e intervenir en sus deliberaciones con voz y voto.- </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A562BD">
        <w:rPr>
          <w:rFonts w:ascii="Times New Roman" w:hAnsi="Times New Roman" w:cs="Times New Roman"/>
          <w:b/>
        </w:rPr>
        <w:t>ARTÍCULO</w:t>
      </w:r>
      <w:r w:rsidR="00A562BD">
        <w:rPr>
          <w:rFonts w:ascii="Times New Roman" w:hAnsi="Times New Roman" w:cs="Times New Roman"/>
          <w:b/>
        </w:rPr>
        <w:t xml:space="preserve"> 25º: </w:t>
      </w:r>
      <w:r w:rsidRPr="00A562BD">
        <w:rPr>
          <w:rFonts w:ascii="Times New Roman" w:hAnsi="Times New Roman" w:cs="Times New Roman"/>
          <w:b/>
        </w:rPr>
        <w:t>Funciones.</w:t>
      </w:r>
      <w:r w:rsidRPr="00501414">
        <w:rPr>
          <w:rFonts w:ascii="Times New Roman" w:hAnsi="Times New Roman" w:cs="Times New Roman"/>
        </w:rPr>
        <w:t xml:space="preserve"> La Mesa Ejecutiva tendrá funciones de administración, ejecución y representación. En particular, tendrá atribuciones para adoptar las siguientes resoluciones: a) Las inherentes a la representación del Directorio y del Colegio. b) Las de mero trámite o que insten la marcha de las actuaciones iniciadas ante ella o el Directorio. c) Las de carácter urgente "ad referéndum" del Directorio. d) Las que hagan a la ejecución o aplicación de resoluciones del </w:t>
      </w:r>
      <w:r w:rsidRPr="00501414">
        <w:rPr>
          <w:rFonts w:ascii="Times New Roman" w:hAnsi="Times New Roman" w:cs="Times New Roman"/>
        </w:rPr>
        <w:lastRenderedPageBreak/>
        <w:t xml:space="preserve">Directorio. e) Las que requieran dictámenes o actos de asesoramiento. f) Las que el Directorio expresamente autorice, encargue o delegue. g) Las que tengan por objeto dar continuidad a la acción que desarrolla el Colegio, sin afectar la competencia de sus otros órganos. h) Convocar al Directorio cuando lo estime oportuno o en caso de solicitud de por lo menos dos de sus miembros. i) Las de impulsión de oficio de actuaciones disciplinarias por ante el Tribunal Disciplinario y simples informaciones sumarias. j) Las que hagan a la ejecución de sanciones firmes del Tribunal Disciplinario. k) Las demás resoluciones o medidas de administración y ejecución para las que se atribuya competencia en el reglamento interno del Colegio.- </w:t>
      </w:r>
    </w:p>
    <w:p w:rsidR="009257BE"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r w:rsidRPr="009257BE">
        <w:rPr>
          <w:rFonts w:ascii="Times New Roman" w:hAnsi="Times New Roman" w:cs="Times New Roman"/>
          <w:b/>
        </w:rPr>
        <w:t>ARTÍCULO 26º:</w:t>
      </w:r>
      <w:r w:rsidR="00501414" w:rsidRPr="009257BE">
        <w:rPr>
          <w:rFonts w:ascii="Times New Roman" w:hAnsi="Times New Roman" w:cs="Times New Roman"/>
          <w:b/>
        </w:rPr>
        <w:t xml:space="preserve"> Reuniones. Quórum. Decisiones.</w:t>
      </w:r>
      <w:r w:rsidR="00501414" w:rsidRPr="00501414">
        <w:rPr>
          <w:rFonts w:ascii="Times New Roman" w:hAnsi="Times New Roman" w:cs="Times New Roman"/>
        </w:rPr>
        <w:t xml:space="preserve"> La Mesa Ejecutiva deberá reunirse como mínimo una vez al mes. Formará quórum con la presencia de tres de sus miembros y adoptará sus resoluciones rigiéndose por las reglas y principios establecidos anteriormente para funcionamiento del Directorio y por las disposiciones que establezca el reglamento interno.- </w:t>
      </w:r>
    </w:p>
    <w:p w:rsidR="009257BE"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9257BE"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9257BE">
        <w:rPr>
          <w:rFonts w:ascii="Times New Roman" w:hAnsi="Times New Roman" w:cs="Times New Roman"/>
          <w:b/>
        </w:rPr>
        <w:t xml:space="preserve">Capítulo VIII - De la Comisión Fiscalizadora de Cuentas </w:t>
      </w:r>
    </w:p>
    <w:p w:rsidR="009257BE"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 xml:space="preserve">ARTÍCULO 27º: </w:t>
      </w:r>
      <w:r w:rsidR="00501414" w:rsidRPr="009257BE">
        <w:rPr>
          <w:rFonts w:ascii="Times New Roman" w:hAnsi="Times New Roman" w:cs="Times New Roman"/>
          <w:b/>
        </w:rPr>
        <w:t>Composición.</w:t>
      </w:r>
      <w:r w:rsidR="00501414" w:rsidRPr="00501414">
        <w:rPr>
          <w:rFonts w:ascii="Times New Roman" w:hAnsi="Times New Roman" w:cs="Times New Roman"/>
        </w:rPr>
        <w:t xml:space="preserve"> La Comisión Fiscalizadora de Cuentas estará integrada por tres miembros titulares y dos suplentes. Sus integrantes durarán dos años en sus funciones y serán elegidos por Asamblea juntamente con los miembros de la Mesa Directiva. Podrán ser reelegidos por un período más y no podrán pertenecer a ningún otro órgano de gobierno del Colegio. La comisión será presidida por un Presidente. Para ser elegidos miembros de la misma deberán reunir los mismos requisitos que los integrantes de Mesa Ejecutiva.- </w:t>
      </w:r>
    </w:p>
    <w:p w:rsidR="00C56863"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 xml:space="preserve">ARTÍCULO 28º: </w:t>
      </w:r>
      <w:r w:rsidR="00501414" w:rsidRPr="009257BE">
        <w:rPr>
          <w:rFonts w:ascii="Times New Roman" w:hAnsi="Times New Roman" w:cs="Times New Roman"/>
          <w:b/>
        </w:rPr>
        <w:t>Deberes y atribuciones.</w:t>
      </w:r>
      <w:r w:rsidR="00501414" w:rsidRPr="00501414">
        <w:rPr>
          <w:rFonts w:ascii="Times New Roman" w:hAnsi="Times New Roman" w:cs="Times New Roman"/>
        </w:rPr>
        <w:t xml:space="preserve"> La Comisión Fiscalizadora de Cuentas tendrá los siguientes deberes y atribuciones: a) Considerar y verificar el balance general, memorias e inventarios de cada ejercicio e informar fundadamente a las asambleas. b) Fiscalizar la administración del Colegio. c) Verificar periódicamente las disponibilidades, títulos, valores, las obligaciones del Colegio y su cumplimiento. d) Concurrir a las reuniones de Directorio cuando éste lo solicite o se considere conveniente. e) Ante denuncia fundada por escrito, efectuar las investigaciones del caso y elevar el informe pertinente.- </w:t>
      </w:r>
    </w:p>
    <w:p w:rsidR="009257BE"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r w:rsidRPr="009257BE">
        <w:rPr>
          <w:rFonts w:ascii="Times New Roman" w:hAnsi="Times New Roman" w:cs="Times New Roman"/>
          <w:b/>
        </w:rPr>
        <w:t>ARTÍCULO 29º:</w:t>
      </w:r>
      <w:r>
        <w:rPr>
          <w:rFonts w:ascii="Times New Roman" w:hAnsi="Times New Roman" w:cs="Times New Roman"/>
          <w:b/>
        </w:rPr>
        <w:t xml:space="preserve"> </w:t>
      </w:r>
      <w:r w:rsidR="00501414" w:rsidRPr="009257BE">
        <w:rPr>
          <w:rFonts w:ascii="Times New Roman" w:hAnsi="Times New Roman" w:cs="Times New Roman"/>
          <w:b/>
        </w:rPr>
        <w:t>De las decisiones</w:t>
      </w:r>
      <w:r w:rsidR="00501414" w:rsidRPr="00501414">
        <w:rPr>
          <w:rFonts w:ascii="Times New Roman" w:hAnsi="Times New Roman" w:cs="Times New Roman"/>
        </w:rPr>
        <w:t xml:space="preserve">. La Comisión Fiscalizadora de Cuentas funcionará y adoptará decisiones rigiéndose por las reglas que establezca el reglamento interno.- </w:t>
      </w:r>
    </w:p>
    <w:p w:rsidR="009257BE"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9257BE"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9257BE">
        <w:rPr>
          <w:rFonts w:ascii="Times New Roman" w:hAnsi="Times New Roman" w:cs="Times New Roman"/>
          <w:b/>
        </w:rPr>
        <w:t xml:space="preserve">Capitulo IX - Tribunal de Ética. Régimen disciplinario </w:t>
      </w:r>
    </w:p>
    <w:p w:rsidR="00C56863" w:rsidRDefault="009257BE"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lastRenderedPageBreak/>
        <w:t>ARTÍCULO 30º:</w:t>
      </w:r>
      <w:r w:rsidR="00501414" w:rsidRPr="009257BE">
        <w:rPr>
          <w:rFonts w:ascii="Times New Roman" w:hAnsi="Times New Roman" w:cs="Times New Roman"/>
          <w:b/>
        </w:rPr>
        <w:t xml:space="preserve"> Poder disciplinario.</w:t>
      </w:r>
      <w:r w:rsidR="00501414" w:rsidRPr="00501414">
        <w:rPr>
          <w:rFonts w:ascii="Times New Roman" w:hAnsi="Times New Roman" w:cs="Times New Roman"/>
        </w:rPr>
        <w:t xml:space="preserve"> El Colegio de Profesionales en Ciencias Naturales de Entre Ríos a los efectos de la fiscalización y contralor del cumplimiento por los profesionales de la presente ley, el correcto ejercicio profesional y la observancia de las normas éticas, tendrá y ejercerá el poder disciplinario sobre la totalidad de ellos en el territorio de la provincia. Ello se llevará a cabo con independencia de la responsabilidad civil, penal, administrativa o de otra índole, en que pudieran incurrir, como así también de las sanciones que pudieren imponerles los magistrados judiciales en ejercicio de su función jurisdiccional. Salvo los casos de fallecimiento o incapacidad de los matriculados, en los demás supuestos en que se disponga la suspensión o cancelación de la matrícula, la medida no producirá la cesación del poder disciplinario sobre los profesionales por los actos realizados en el ejercicio de la profesión o en razón de ésta.- </w:t>
      </w:r>
      <w:r w:rsidR="0060136C">
        <w:rPr>
          <w:rFonts w:ascii="Times New Roman" w:hAnsi="Times New Roman" w:cs="Times New Roman"/>
          <w:b/>
        </w:rPr>
        <w:t>ARTÍCULO 31º:</w:t>
      </w:r>
      <w:r w:rsidR="00501414" w:rsidRPr="0060136C">
        <w:rPr>
          <w:rFonts w:ascii="Times New Roman" w:hAnsi="Times New Roman" w:cs="Times New Roman"/>
          <w:b/>
        </w:rPr>
        <w:t xml:space="preserve"> Tribunal de Ética. Competencia.</w:t>
      </w:r>
      <w:r w:rsidR="00501414" w:rsidRPr="00501414">
        <w:rPr>
          <w:rFonts w:ascii="Times New Roman" w:hAnsi="Times New Roman" w:cs="Times New Roman"/>
        </w:rPr>
        <w:t xml:space="preserve"> El Tribunal de Ética será órgano competente para disponer las sanciones disciplinarias o absoluciones que correspondieren en cada caso, al igual que las costas y gastos de las actuaciones respectivas, de conformidad con las disposiciones que prevé la presente ley y el reglamento de sumarios.- </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60136C">
        <w:rPr>
          <w:rFonts w:ascii="Times New Roman" w:hAnsi="Times New Roman" w:cs="Times New Roman"/>
          <w:b/>
        </w:rPr>
        <w:t>ARTÍCULO</w:t>
      </w:r>
      <w:r w:rsidR="0060136C">
        <w:rPr>
          <w:rFonts w:ascii="Times New Roman" w:hAnsi="Times New Roman" w:cs="Times New Roman"/>
          <w:b/>
        </w:rPr>
        <w:t xml:space="preserve"> 32º:</w:t>
      </w:r>
      <w:r w:rsidRPr="0060136C">
        <w:rPr>
          <w:rFonts w:ascii="Times New Roman" w:hAnsi="Times New Roman" w:cs="Times New Roman"/>
          <w:b/>
        </w:rPr>
        <w:t xml:space="preserve"> Composición. Condiciones. Funcionamiento.</w:t>
      </w:r>
      <w:r w:rsidRPr="00501414">
        <w:rPr>
          <w:rFonts w:ascii="Times New Roman" w:hAnsi="Times New Roman" w:cs="Times New Roman"/>
        </w:rPr>
        <w:t xml:space="preserve"> El Tribunal de Ética se compondrá de tres (3) miembros titulares, elegidos por la Asamblea, juntamente con tres (3) suplentes que los reemplazarán en caso de impedimento, muerte, renuncia o mera ausencia. Cumplirán funciones ad-honorem y durarán dos años en las mismas, pudiendo ser reelectos. Los que reemplacen a los miembros del Tribunal de Ética, ya sea por suplencia o nueva elección, continuarán automáticamente entendiendo en los casos planteados al Tribunal. Para ser elegidos miembros del tribunal se requieren las mismas condiciones que para ser integrante del Directorio y no poseer antecedentes de sanción disciplinaria con excepción de un apercibimiento en los últimos cinco (5) años. Los miembros del Directorio no podrán integrar simultáneamente al Tribunal de Ética. Al entrar en funciones, o en cualquier circunstancia en que fuere menester, el propio Tribunal designará su Presidente y un Secretario del mismo. El Tribunal de Ética o el Presidente una vez designado podrán nombrar instructores sumariantes y secretarios de actuación para el mejor cumplimiento de sus funciones.- </w:t>
      </w:r>
    </w:p>
    <w:p w:rsidR="00C56863" w:rsidRDefault="0060136C"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33º:</w:t>
      </w:r>
      <w:r w:rsidR="00501414" w:rsidRPr="0060136C">
        <w:rPr>
          <w:rFonts w:ascii="Times New Roman" w:hAnsi="Times New Roman" w:cs="Times New Roman"/>
          <w:b/>
        </w:rPr>
        <w:t xml:space="preserve"> Quórum. Resoluciones.</w:t>
      </w:r>
      <w:r w:rsidR="00501414" w:rsidRPr="00501414">
        <w:rPr>
          <w:rFonts w:ascii="Times New Roman" w:hAnsi="Times New Roman" w:cs="Times New Roman"/>
        </w:rPr>
        <w:t xml:space="preserve"> El Tribunal de Ética formará quórum y adoptará sus resoluciones rigiéndose por las reglas y principios establecidos anteriormente para el funcionamiento del Directorio y por las disposiciones que establezca el reglamento interno y el reglamento de sumarios.- </w:t>
      </w:r>
    </w:p>
    <w:p w:rsidR="00C56863" w:rsidRDefault="0060136C"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lastRenderedPageBreak/>
        <w:t>ARTÍCULO 34º:</w:t>
      </w:r>
      <w:r w:rsidR="00501414" w:rsidRPr="0060136C">
        <w:rPr>
          <w:rFonts w:ascii="Times New Roman" w:hAnsi="Times New Roman" w:cs="Times New Roman"/>
          <w:b/>
        </w:rPr>
        <w:t xml:space="preserve"> Iniciación. Evaluación previa. </w:t>
      </w:r>
      <w:r w:rsidR="00501414" w:rsidRPr="00501414">
        <w:rPr>
          <w:rFonts w:ascii="Times New Roman" w:hAnsi="Times New Roman" w:cs="Times New Roman"/>
        </w:rPr>
        <w:t xml:space="preserve">Los trámites disciplinarios se iniciarán de oficio, por denuncia de otro matriculado, por quien se sienta lesionado en sus derechos o por las autoridades públicas. Ante el conocimiento por el Colegio de cualquier presunta falta, previo a todo y por intermedio del Directorio o de la Mesa Ejecutiva podrán requerirse del imputado las explicaciones del caso, hecho lo cual el Directorio determinará si procede o no a iniciar trámite disciplinario. En el supuesto que éste procediere se elevarán las actuaciones al Tribunal de Ética para que intervenga en la forma correspondiente.- </w:t>
      </w:r>
    </w:p>
    <w:p w:rsidR="007F0065" w:rsidRDefault="008507CE"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 xml:space="preserve">ARTÍCULO 35º: </w:t>
      </w:r>
      <w:r w:rsidR="00501414" w:rsidRPr="008507CE">
        <w:rPr>
          <w:rFonts w:ascii="Times New Roman" w:hAnsi="Times New Roman" w:cs="Times New Roman"/>
          <w:b/>
        </w:rPr>
        <w:t>Excusaciones y recusaciones.</w:t>
      </w:r>
      <w:r w:rsidR="00501414" w:rsidRPr="00501414">
        <w:rPr>
          <w:rFonts w:ascii="Times New Roman" w:hAnsi="Times New Roman" w:cs="Times New Roman"/>
        </w:rPr>
        <w:t xml:space="preserve"> Los miembros del Tribunal de Ética podrán excusarse o ser recusados cuando respecto del matriculado imputado lo uniese parentesco por consanguinidad hasta el 4º grado, o por afinidad hasta el 2º inclusive, manifiesta amistad o enemistad o tenga algún interés en el resultado. Si el número de recusados o excusados fuese de tal magnitud que no permitiese la constitución del Tribunal, aun con sus miembros suplentes, deberá ser integrado por los miembros que a tal efecto designe especialmente la asamblea.- </w:t>
      </w:r>
      <w:r w:rsidR="00501414" w:rsidRPr="001E1621">
        <w:rPr>
          <w:rFonts w:ascii="Times New Roman" w:hAnsi="Times New Roman" w:cs="Times New Roman"/>
          <w:b/>
        </w:rPr>
        <w:t>ARTÍCULO 36º</w:t>
      </w:r>
      <w:r w:rsidR="001E1621">
        <w:rPr>
          <w:rFonts w:ascii="Times New Roman" w:hAnsi="Times New Roman" w:cs="Times New Roman"/>
          <w:b/>
        </w:rPr>
        <w:t xml:space="preserve">: </w:t>
      </w:r>
      <w:r w:rsidR="00501414" w:rsidRPr="001E1621">
        <w:rPr>
          <w:rFonts w:ascii="Times New Roman" w:hAnsi="Times New Roman" w:cs="Times New Roman"/>
          <w:b/>
        </w:rPr>
        <w:t xml:space="preserve"> Causales de sanción.</w:t>
      </w:r>
      <w:r w:rsidR="00501414" w:rsidRPr="00501414">
        <w:rPr>
          <w:rFonts w:ascii="Times New Roman" w:hAnsi="Times New Roman" w:cs="Times New Roman"/>
        </w:rPr>
        <w:t xml:space="preserve"> El Tribunal de Ética sancionará a los profesionales en los casos en que se encontraren incursos en algunos de los supuestos siguientes: </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Faciliten a otro el uso del título o firma profesional, o ejecutaren actos que impliquen ejercicio ilegal de la profesión</w:t>
      </w:r>
      <w:r w:rsidR="007F0065">
        <w:rPr>
          <w:rFonts w:ascii="Times New Roman" w:hAnsi="Times New Roman" w:cs="Times New Roman"/>
        </w:rPr>
        <w:t>;</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Infrinjan las normas sobre incompatibil</w:t>
      </w:r>
      <w:r w:rsidR="007F0065">
        <w:rPr>
          <w:rFonts w:ascii="Times New Roman" w:hAnsi="Times New Roman" w:cs="Times New Roman"/>
        </w:rPr>
        <w:t>idades legales o reglamentarias;</w:t>
      </w:r>
      <w:r w:rsidRPr="00501414">
        <w:rPr>
          <w:rFonts w:ascii="Times New Roman" w:hAnsi="Times New Roman" w:cs="Times New Roman"/>
        </w:rPr>
        <w:t xml:space="preserve"> </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c) No den cumplimiento o violen las disposiciones de la presente ley y demás normas legales o reglamentarias rel</w:t>
      </w:r>
      <w:r w:rsidR="007F0065">
        <w:rPr>
          <w:rFonts w:ascii="Times New Roman" w:hAnsi="Times New Roman" w:cs="Times New Roman"/>
        </w:rPr>
        <w:t>ativas al ejercicio profesional;</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d) Actuaren con negligencias reiteradas y frecuentes en el cumplimiento de las obligaciones profesionales</w:t>
      </w:r>
      <w:r w:rsidR="007F0065">
        <w:rPr>
          <w:rFonts w:ascii="Times New Roman" w:hAnsi="Times New Roman" w:cs="Times New Roman"/>
        </w:rPr>
        <w:t>;</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e) Fueren condenados criminalmente con pena privativa de la libertad por delitos dolosos de acción pública o sancionados con pena accesoria de inhabilitación profesional. Las acciones disciplinarias prescribirán a los cinco años contados a partir de los hechos que las originan.- </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7F0065">
        <w:rPr>
          <w:rFonts w:ascii="Times New Roman" w:hAnsi="Times New Roman" w:cs="Times New Roman"/>
          <w:b/>
        </w:rPr>
        <w:t>ARTÍCULO 37º</w:t>
      </w:r>
      <w:r w:rsidR="007F0065">
        <w:rPr>
          <w:rFonts w:ascii="Times New Roman" w:hAnsi="Times New Roman" w:cs="Times New Roman"/>
          <w:b/>
        </w:rPr>
        <w:t>:</w:t>
      </w:r>
      <w:r w:rsidRPr="007F0065">
        <w:rPr>
          <w:rFonts w:ascii="Times New Roman" w:hAnsi="Times New Roman" w:cs="Times New Roman"/>
          <w:b/>
        </w:rPr>
        <w:t xml:space="preserve"> Penalidades. Reglas de aplicación</w:t>
      </w:r>
      <w:r w:rsidRPr="00501414">
        <w:rPr>
          <w:rFonts w:ascii="Times New Roman" w:hAnsi="Times New Roman" w:cs="Times New Roman"/>
        </w:rPr>
        <w:t xml:space="preserve">. El Tribunal de Ética podrá aplicar a los matriculados que se encontraren incursos en alguna de las causales enunciadas según sus antecedentes y gravedad del caso, las siguientes sanciones disciplinarias: </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Llamado de atención, mediante nota o acto reservado</w:t>
      </w:r>
      <w:r w:rsidR="007F0065">
        <w:rPr>
          <w:rFonts w:ascii="Times New Roman" w:hAnsi="Times New Roman" w:cs="Times New Roman"/>
        </w:rPr>
        <w:t>;</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Apercibimiento</w:t>
      </w:r>
      <w:r w:rsidR="007F0065">
        <w:rPr>
          <w:rFonts w:ascii="Times New Roman" w:hAnsi="Times New Roman" w:cs="Times New Roman"/>
        </w:rPr>
        <w:t>;</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c) Multa</w:t>
      </w:r>
      <w:r w:rsidR="007F0065">
        <w:rPr>
          <w:rFonts w:ascii="Times New Roman" w:hAnsi="Times New Roman" w:cs="Times New Roman"/>
        </w:rPr>
        <w:t>;</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d) Suspensión en la matrícula</w:t>
      </w:r>
      <w:r w:rsidR="007F0065">
        <w:rPr>
          <w:rFonts w:ascii="Times New Roman" w:hAnsi="Times New Roman" w:cs="Times New Roman"/>
        </w:rPr>
        <w:t>;</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lastRenderedPageBreak/>
        <w:t xml:space="preserve">e) Cancelación de matrícula. </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Para la adopción de las sanciones regirán las siguientes reglas: </w:t>
      </w:r>
    </w:p>
    <w:p w:rsidR="007F0065"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sym w:font="Symbol" w:char="F02D"/>
      </w:r>
      <w:r w:rsidRPr="00501414">
        <w:rPr>
          <w:rFonts w:ascii="Times New Roman" w:hAnsi="Times New Roman" w:cs="Times New Roman"/>
        </w:rPr>
        <w:t>Las multas que se impongan deberán ser abonadas en el término de diez días hábiles a contar desde su notificación. En su defecto el Colegio demandará judicialmente su pago ante el fuero civil por vía ejecutiva sirviendo de suficiente título de ejecución el testimonio debidamente autenticado de la resolución sancionatoria.</w:t>
      </w:r>
    </w:p>
    <w:p w:rsid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sym w:font="Symbol" w:char="F02D"/>
      </w:r>
      <w:r w:rsidRPr="00501414">
        <w:rPr>
          <w:rFonts w:ascii="Times New Roman" w:hAnsi="Times New Roman" w:cs="Times New Roman"/>
        </w:rPr>
        <w:t xml:space="preserve">La suspensión en la matrícula podrá ser de hasta un año, e implicará para el matriculado la prohibición del ejercicio de la profesión en el lapso de duración de la misma, sin el goce durante ese tiempo de los derechos ni beneficios que la presente ley reconoce y otorga, pero con la obligación de cumplir con los deberes y cargas que ella establece. </w:t>
      </w:r>
    </w:p>
    <w:p w:rsid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sym w:font="Symbol" w:char="F02D"/>
      </w:r>
      <w:r w:rsidRPr="00501414">
        <w:rPr>
          <w:rFonts w:ascii="Times New Roman" w:hAnsi="Times New Roman" w:cs="Times New Roman"/>
        </w:rPr>
        <w:t>Las sanciones de suspensión por más de seis meses y de cancelación de la matrícula deberán adoptarse por unanimidad de votos del Tribunal.</w:t>
      </w:r>
    </w:p>
    <w:p w:rsid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sym w:font="Symbol" w:char="F02D"/>
      </w:r>
      <w:r w:rsidRPr="00501414">
        <w:rPr>
          <w:rFonts w:ascii="Times New Roman" w:hAnsi="Times New Roman" w:cs="Times New Roman"/>
        </w:rPr>
        <w:t xml:space="preserve">La cancelación de la matrícula implicará la separación del matriculado del Registro Oficial profesional y la inhabilitación para ejercer la profesión en el ámbito de la provincia. La cancelación de la matrícula no podrá exceder de cinco años. </w:t>
      </w:r>
    </w:p>
    <w:p w:rsid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sym w:font="Symbol" w:char="F02D"/>
      </w:r>
      <w:r w:rsidRPr="00501414">
        <w:rPr>
          <w:rFonts w:ascii="Times New Roman" w:hAnsi="Times New Roman" w:cs="Times New Roman"/>
        </w:rPr>
        <w:t xml:space="preserve">Transcurrido el plazo de cancelación, o concedida la rehabilitación por el Directorio, lo que el interesado podrá gestionar transcurrido un año de la </w:t>
      </w:r>
      <w:proofErr w:type="spellStart"/>
      <w:r w:rsidRPr="00501414">
        <w:rPr>
          <w:rFonts w:ascii="Times New Roman" w:hAnsi="Times New Roman" w:cs="Times New Roman"/>
        </w:rPr>
        <w:t>efectivización</w:t>
      </w:r>
      <w:proofErr w:type="spellEnd"/>
      <w:r w:rsidRPr="00501414">
        <w:rPr>
          <w:rFonts w:ascii="Times New Roman" w:hAnsi="Times New Roman" w:cs="Times New Roman"/>
        </w:rPr>
        <w:t xml:space="preserve"> de la medida, deberá </w:t>
      </w:r>
      <w:proofErr w:type="spellStart"/>
      <w:r w:rsidRPr="00501414">
        <w:rPr>
          <w:rFonts w:ascii="Times New Roman" w:hAnsi="Times New Roman" w:cs="Times New Roman"/>
        </w:rPr>
        <w:t>rematricularse</w:t>
      </w:r>
      <w:proofErr w:type="spellEnd"/>
      <w:r w:rsidRPr="00501414">
        <w:rPr>
          <w:rFonts w:ascii="Times New Roman" w:hAnsi="Times New Roman" w:cs="Times New Roman"/>
        </w:rPr>
        <w:t xml:space="preserve"> de acuerdo con las disposiciones vigentes. </w:t>
      </w:r>
    </w:p>
    <w:p w:rsid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sym w:font="Symbol" w:char="F02D"/>
      </w:r>
      <w:r w:rsidRPr="00501414">
        <w:rPr>
          <w:rFonts w:ascii="Times New Roman" w:hAnsi="Times New Roman" w:cs="Times New Roman"/>
        </w:rPr>
        <w:t xml:space="preserve">Las sanciones que aplique el Tribunal de Disciplina y que quedaren firmes, a excepción de las contempladas en los incisos a), b) y c) del presente ARTÍCULO deberán ser comunicadas por el Colegio a los poderes públicos, instituciones de interés o vinculación profesional y a los demás Colegios o Consejos Profesionales atinentes a las profesiones alcanzadas por esta ley. </w:t>
      </w:r>
    </w:p>
    <w:p w:rsidR="00E525B2" w:rsidRDefault="00E525B2" w:rsidP="00501414">
      <w:pPr>
        <w:tabs>
          <w:tab w:val="left" w:pos="708"/>
          <w:tab w:val="center" w:pos="4419"/>
          <w:tab w:val="right" w:pos="8838"/>
        </w:tabs>
        <w:spacing w:after="0" w:line="360" w:lineRule="auto"/>
        <w:contextualSpacing/>
        <w:jc w:val="both"/>
        <w:rPr>
          <w:rFonts w:ascii="Times New Roman" w:hAnsi="Times New Roman" w:cs="Times New Roman"/>
        </w:rPr>
      </w:pPr>
    </w:p>
    <w:p w:rsidR="00E525B2" w:rsidRP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E525B2">
        <w:rPr>
          <w:rFonts w:ascii="Times New Roman" w:hAnsi="Times New Roman" w:cs="Times New Roman"/>
          <w:b/>
        </w:rPr>
        <w:t xml:space="preserve">TÍTULO II </w:t>
      </w:r>
    </w:p>
    <w:p w:rsidR="00E525B2" w:rsidRP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E525B2">
        <w:rPr>
          <w:rFonts w:ascii="Times New Roman" w:hAnsi="Times New Roman" w:cs="Times New Roman"/>
          <w:b/>
        </w:rPr>
        <w:t xml:space="preserve">Ejercicio Profesional y Empleo del Título </w:t>
      </w:r>
    </w:p>
    <w:p w:rsidR="00E525B2" w:rsidRPr="00E525B2" w:rsidRDefault="00E525B2"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P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E525B2">
        <w:rPr>
          <w:rFonts w:ascii="Times New Roman" w:hAnsi="Times New Roman" w:cs="Times New Roman"/>
          <w:b/>
        </w:rPr>
        <w:t xml:space="preserve">Capítulo I - Ámbito de aplicación y uso del titulo </w:t>
      </w:r>
    </w:p>
    <w:p w:rsidR="00E525B2" w:rsidRDefault="00E525B2"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Default="00E525B2"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38º:</w:t>
      </w:r>
      <w:r w:rsidR="00501414" w:rsidRPr="00E525B2">
        <w:rPr>
          <w:rFonts w:ascii="Times New Roman" w:hAnsi="Times New Roman" w:cs="Times New Roman"/>
          <w:b/>
        </w:rPr>
        <w:t xml:space="preserve"> Alcance. </w:t>
      </w:r>
      <w:r w:rsidR="00501414" w:rsidRPr="00501414">
        <w:rPr>
          <w:rFonts w:ascii="Times New Roman" w:hAnsi="Times New Roman" w:cs="Times New Roman"/>
        </w:rPr>
        <w:t xml:space="preserve">El ejercicio de las profesiones atinentes a las Ciencias Naturales en cualquiera de sus ramas o especialidades, dentro del ámbito de la jurisdicción de la provincia de </w:t>
      </w:r>
      <w:r w:rsidR="00501414" w:rsidRPr="00501414">
        <w:rPr>
          <w:rFonts w:ascii="Times New Roman" w:hAnsi="Times New Roman" w:cs="Times New Roman"/>
        </w:rPr>
        <w:lastRenderedPageBreak/>
        <w:t xml:space="preserve">Entre Ríos, se regirá por las disposiciones de la presente ley y las reglamentaciones que en su consecuencia se dictaren.- </w:t>
      </w:r>
    </w:p>
    <w:p w:rsid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E525B2">
        <w:rPr>
          <w:rFonts w:ascii="Times New Roman" w:hAnsi="Times New Roman" w:cs="Times New Roman"/>
          <w:b/>
        </w:rPr>
        <w:t>ARTÍCULO 39º</w:t>
      </w:r>
      <w:r w:rsidR="00E525B2">
        <w:rPr>
          <w:rFonts w:ascii="Times New Roman" w:hAnsi="Times New Roman" w:cs="Times New Roman"/>
          <w:b/>
        </w:rPr>
        <w:t>:</w:t>
      </w:r>
      <w:r w:rsidRPr="00E525B2">
        <w:rPr>
          <w:rFonts w:ascii="Times New Roman" w:hAnsi="Times New Roman" w:cs="Times New Roman"/>
          <w:b/>
        </w:rPr>
        <w:t xml:space="preserve"> Requisitos para ejercer la Profesión.</w:t>
      </w:r>
      <w:r w:rsidRPr="00501414">
        <w:rPr>
          <w:rFonts w:ascii="Times New Roman" w:hAnsi="Times New Roman" w:cs="Times New Roman"/>
        </w:rPr>
        <w:t xml:space="preserve"> El ejercicio de las profesiones comprendidas en esta ley, cualquiera fuere la forma en que se realice, únicamente podrá ser desempeñada por personas físicas que reúnan las siguientes condiciones: a) Tener título Universitario habilitante en alguna de las ramas de las Ciencias Naturales como las Ciencias Biológicas, Geológicas, Atmosféricas, Astronómicas, Químicas y Físicas. Entre los títulos actualmente vigentes se encuentran Licenciados, Técnicos, Magister y Doctores en: Biología, Geología, Geografía, Geoquímica, Geotécnica, Antropología, Paleontología, Petróleo, Edafología, Meteorología, Astronomía, Botánica, Ciencias Ambientales, Ciencias Naturales, Gestión Ambiental, Ecología, Zoología, Biodiversidad, Arqueología o equivalente o afín que acredite para el ejercicio de una profesión atinente a las Ciencias Naturales expedido por universidad estatal o privada, o por universidad extranjera previo reconocimiento de habilitación o reválida, según los tratados internacionales sobre la materia, la legislación universitaria vigente y de</w:t>
      </w:r>
      <w:r w:rsidR="00E525B2">
        <w:rPr>
          <w:rFonts w:ascii="Times New Roman" w:hAnsi="Times New Roman" w:cs="Times New Roman"/>
        </w:rPr>
        <w:t>más disposiciones de aplicación;</w:t>
      </w:r>
      <w:r w:rsidRPr="00501414">
        <w:rPr>
          <w:rFonts w:ascii="Times New Roman" w:hAnsi="Times New Roman" w:cs="Times New Roman"/>
        </w:rPr>
        <w:t xml:space="preserve"> b) Estar matriculado en el Registro Oficial de Profesionales del Colegio de Profesionales en C</w:t>
      </w:r>
      <w:r w:rsidR="00E525B2">
        <w:rPr>
          <w:rFonts w:ascii="Times New Roman" w:hAnsi="Times New Roman" w:cs="Times New Roman"/>
        </w:rPr>
        <w:t>iencias Naturales de Entre Ríos;</w:t>
      </w:r>
      <w:r w:rsidRPr="00501414">
        <w:rPr>
          <w:rFonts w:ascii="Times New Roman" w:hAnsi="Times New Roman" w:cs="Times New Roman"/>
        </w:rPr>
        <w:t xml:space="preserve"> c) Los profesionales que posean título otorgado por universidades extranjeras y que fueran contratados por el Estado nacional o provincial para fines exclusivamente de enseñanza o especialización, podrán desempeñarse mientras dure el contrato y al solo efecto de su cumplimiento, sin que les sea exigible el requisito del inciso b) del precedente.- </w:t>
      </w:r>
    </w:p>
    <w:p w:rsidR="00E525B2" w:rsidRDefault="00E525B2"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E525B2"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E525B2">
        <w:rPr>
          <w:rFonts w:ascii="Times New Roman" w:hAnsi="Times New Roman" w:cs="Times New Roman"/>
          <w:b/>
        </w:rPr>
        <w:t xml:space="preserve">Capítulo II – Del ejercicio profesional </w:t>
      </w:r>
    </w:p>
    <w:p w:rsidR="00E525B2" w:rsidRPr="00E525B2" w:rsidRDefault="00E525B2"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E525B2">
        <w:rPr>
          <w:rFonts w:ascii="Times New Roman" w:hAnsi="Times New Roman" w:cs="Times New Roman"/>
          <w:b/>
        </w:rPr>
        <w:t>ARTÍCULO 40º</w:t>
      </w:r>
      <w:r w:rsidR="00E525B2">
        <w:rPr>
          <w:rFonts w:ascii="Times New Roman" w:hAnsi="Times New Roman" w:cs="Times New Roman"/>
          <w:b/>
        </w:rPr>
        <w:t>:</w:t>
      </w:r>
      <w:r w:rsidRPr="00E525B2">
        <w:rPr>
          <w:rFonts w:ascii="Times New Roman" w:hAnsi="Times New Roman" w:cs="Times New Roman"/>
          <w:b/>
        </w:rPr>
        <w:t xml:space="preserve"> Definición de ejercicio profesional.</w:t>
      </w:r>
      <w:r w:rsidRPr="00501414">
        <w:rPr>
          <w:rFonts w:ascii="Times New Roman" w:hAnsi="Times New Roman" w:cs="Times New Roman"/>
        </w:rPr>
        <w:t xml:space="preserve"> Se considera ejercicio profesional a toda actividad técnica, científica y/o docente y su consiguiente responsabilidad, sean realizadas en forma pública o privada, libremente o en relación de dependencia y que requiera la capacidad propia que otorga el título, tales como: a) Ofrecimiento, prestación o realización de servicios o ejecución de obras que impliquen o requieran los conocimientos propios de los profesionales, atinentes a las Ciencias Naturales en cualquier</w:t>
      </w:r>
      <w:r w:rsidR="000D4762">
        <w:rPr>
          <w:rFonts w:ascii="Times New Roman" w:hAnsi="Times New Roman" w:cs="Times New Roman"/>
        </w:rPr>
        <w:t>a de sus ramas o especialidades;</w:t>
      </w:r>
      <w:r w:rsidRPr="00501414">
        <w:rPr>
          <w:rFonts w:ascii="Times New Roman" w:hAnsi="Times New Roman" w:cs="Times New Roman"/>
        </w:rPr>
        <w:t xml:space="preserve"> b) Realización de estudios, investigaciones, desarrollo, proyectos, dirección, asesoramiento, ensayos, mediciones, pericias, análisis, certificaciones, consultas, laudos, informes o dictámenes</w:t>
      </w:r>
      <w:r w:rsidR="000D4762">
        <w:rPr>
          <w:rFonts w:ascii="Times New Roman" w:hAnsi="Times New Roman" w:cs="Times New Roman"/>
        </w:rPr>
        <w:t>;</w:t>
      </w:r>
      <w:r w:rsidRPr="00501414">
        <w:rPr>
          <w:rFonts w:ascii="Times New Roman" w:hAnsi="Times New Roman" w:cs="Times New Roman"/>
        </w:rPr>
        <w:t xml:space="preserve"> c) Desempeño de cargos, funciones, misiones, o empleo, tanto público, en el orden nacional, provincial o municipal, </w:t>
      </w:r>
      <w:r w:rsidRPr="00501414">
        <w:rPr>
          <w:rFonts w:ascii="Times New Roman" w:hAnsi="Times New Roman" w:cs="Times New Roman"/>
        </w:rPr>
        <w:lastRenderedPageBreak/>
        <w:t xml:space="preserve">como privados, así como designaciones judiciales de oficio o a propuesta de partes que involucren actividades como las mencionadas en los apartados anteriores. d) Ejercicio de la docencia o investigación universitaria, terciaria o media, cuando para ello se haya hecho valer el título profesional. En todos los casos, el marco y limitación que le cabe al profesional para el desempeño del ejercicio profesional será el que le marque las incumbencias propias de su especialidad fijadas por la autoridad competente.- </w:t>
      </w:r>
    </w:p>
    <w:p w:rsidR="00C56863" w:rsidRDefault="000D4762"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ARTÍCULO 41º:</w:t>
      </w:r>
      <w:r w:rsidR="00501414" w:rsidRPr="000D4762">
        <w:rPr>
          <w:rFonts w:ascii="Times New Roman" w:hAnsi="Times New Roman" w:cs="Times New Roman"/>
          <w:b/>
        </w:rPr>
        <w:t xml:space="preserve"> Condiciones del ejercicio profesional.</w:t>
      </w:r>
      <w:r w:rsidR="00501414" w:rsidRPr="00501414">
        <w:rPr>
          <w:rFonts w:ascii="Times New Roman" w:hAnsi="Times New Roman" w:cs="Times New Roman"/>
        </w:rPr>
        <w:t xml:space="preserve"> El ejercicio profesional en la Provincia deberá llevarse a cabo necesariamente a través de un profesional habilitado por este Colegio mediante la prestación personal de sus servicios, a través de actos propios y bajo la responsabilidad de su firma.- </w:t>
      </w:r>
    </w:p>
    <w:p w:rsidR="000D4762" w:rsidRDefault="000D4762" w:rsidP="00501414">
      <w:pPr>
        <w:tabs>
          <w:tab w:val="left" w:pos="708"/>
          <w:tab w:val="center" w:pos="4419"/>
          <w:tab w:val="right" w:pos="8838"/>
        </w:tabs>
        <w:spacing w:after="0" w:line="360" w:lineRule="auto"/>
        <w:contextualSpacing/>
        <w:jc w:val="both"/>
        <w:rPr>
          <w:rFonts w:ascii="Times New Roman" w:hAnsi="Times New Roman" w:cs="Times New Roman"/>
        </w:rPr>
      </w:pPr>
      <w:r w:rsidRPr="000D4762">
        <w:rPr>
          <w:rFonts w:ascii="Times New Roman" w:hAnsi="Times New Roman" w:cs="Times New Roman"/>
          <w:b/>
        </w:rPr>
        <w:t xml:space="preserve">ARTÍCULO 42º: </w:t>
      </w:r>
      <w:r w:rsidR="00501414" w:rsidRPr="000D4762">
        <w:rPr>
          <w:rFonts w:ascii="Times New Roman" w:hAnsi="Times New Roman" w:cs="Times New Roman"/>
          <w:b/>
        </w:rPr>
        <w:t>Formas de ejercicio profesional.</w:t>
      </w:r>
      <w:r w:rsidR="00501414" w:rsidRPr="00501414">
        <w:rPr>
          <w:rFonts w:ascii="Times New Roman" w:hAnsi="Times New Roman" w:cs="Times New Roman"/>
        </w:rPr>
        <w:t xml:space="preserve"> El ejercicio profesional podrá ser desarrollado previa matriculación y habilitación en este Colegio de la siguiente manera: </w:t>
      </w:r>
    </w:p>
    <w:p w:rsidR="000D4762"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Ejercicio independiente: el ejercicio de la profesión se considerara realizado en forma independiente cuando el profesional, mediante un contrato celebrado con otra persona privada física o jurídica, incluyendo al Estado y sus entidades descentralizadas actuando privadamente, se obliga a ejecutar para ésta un servicio, prestación o tarea propia de la profesión, asumiendo la consecuente responsabilidad profesional, partiendo para ello de las instrucciones del comitente y teniendo como finalidad la obtención de un resultado concreto contemplado en las incumbencias de</w:t>
      </w:r>
      <w:r w:rsidR="00C56863">
        <w:rPr>
          <w:rFonts w:ascii="Times New Roman" w:hAnsi="Times New Roman" w:cs="Times New Roman"/>
        </w:rPr>
        <w:t>l</w:t>
      </w:r>
      <w:r w:rsidRPr="00501414">
        <w:rPr>
          <w:rFonts w:ascii="Times New Roman" w:hAnsi="Times New Roman" w:cs="Times New Roman"/>
        </w:rPr>
        <w:t xml:space="preserve"> art. 41º. El ejercicio independiente de la profesión será retribuido al profesional por el comitente mediante el pago de los honorarios correspondie</w:t>
      </w:r>
      <w:r w:rsidR="000D4762">
        <w:rPr>
          <w:rFonts w:ascii="Times New Roman" w:hAnsi="Times New Roman" w:cs="Times New Roman"/>
        </w:rPr>
        <w:t>ntes, pactados de común acuerdo;</w:t>
      </w:r>
    </w:p>
    <w:p w:rsidR="003D76AF"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De las sociedades entre dos o más profesionales: los profesionales comprendidos en esta ley podrán asociarse entre sí para el ejercicio profesional. También podrán estar asociados con profesionales no comprendidos en esta ley pero cuyas incumbencias profesionales tuvieran relación con las suyas y el objeto de la vinculación sean emprendimientos en que esa interdisciplinariedad los haga de mejor consecución. Toda asociación que realicen los profesionales comprendidos en esta ley deberá ser comunicada al Colegio con indicación de la nómina de los directivos, de los demás profesionales responsables, de los socios y del plantel profesional dependiente</w:t>
      </w:r>
      <w:r w:rsidR="003D76AF">
        <w:rPr>
          <w:rFonts w:ascii="Times New Roman" w:hAnsi="Times New Roman" w:cs="Times New Roman"/>
        </w:rPr>
        <w:t>;</w:t>
      </w:r>
    </w:p>
    <w:p w:rsidR="003D76AF"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c) Ejercicio en relación de empleo público: se considerará que el ejercicio de la profesión se realiza en relación de empleo público o administrativo cuando un profesional, ingresando a la Administración Pública mediante designación de autoridad competente, se obliga a prestar servicio al Estado (nacional, provincial, municipal, entidades interestatales o interprovinciales, o </w:t>
      </w:r>
      <w:r w:rsidRPr="00501414">
        <w:rPr>
          <w:rFonts w:ascii="Times New Roman" w:hAnsi="Times New Roman" w:cs="Times New Roman"/>
        </w:rPr>
        <w:lastRenderedPageBreak/>
        <w:t>sus entes autárquicos o descentralizados estatales), estableciéndose la relación expresa o tácitamente en razón del título profesional o de los conocimientos técnicos y científicos propios de la profesión o de la capacitación para la que habilita el titulo respectivo, y para ejecutar o contribuir a la realización de funciones esenciales y específicas de la Administración Pública reservadas a su profesión. El ejercicio de la profesión en relación de empleo público o administrativo implicará que el profesional, frente al Estado y respecto de la relación que lo vincula, tiene derecho a la estabilidad, a la carrera y los demás derechos, deberes y responsabilidades de acuerdo con las disposiciones legales y reglamentos que hacen al régimen administrativo de la función pública que fuere aplicable, incluyendo las retribuciones eme</w:t>
      </w:r>
      <w:r w:rsidR="003D76AF">
        <w:rPr>
          <w:rFonts w:ascii="Times New Roman" w:hAnsi="Times New Roman" w:cs="Times New Roman"/>
        </w:rPr>
        <w:t>rgentes de dichas disposiciones;</w:t>
      </w:r>
    </w:p>
    <w:p w:rsidR="003D76AF"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 d) Ejercicio en relación de dependencia: se considerará que el ejercicio de la profesión se realiza en relación de dependencia laboral cuando el profesional comprendido por la presente ley, mediando una relación contractual, se obliga a prestar servicios personales a otra persona física o jurídica, bajo la dirección o dependencia de ésta, estableciéndose la relación con permanencia o continuidad y expresa o tácitamente en vista de la potencia laboral o de trabajo calificada en razón de sus conocimientos técnicos y científicos propios de la profesión o de la capacitación para la que habilita el título respectivo. El ejercicio de la profesión en relación de dependencia laboral será retribuido por períodos de tiempo, mediante sueldo u honorarios por asignación fija, y estará reglado por las normas vigentes del Derecho del Trabajo y demás disposiciones legales aplicables.- </w:t>
      </w:r>
    </w:p>
    <w:p w:rsidR="003D76AF" w:rsidRDefault="003D76AF" w:rsidP="00501414">
      <w:pPr>
        <w:tabs>
          <w:tab w:val="left" w:pos="708"/>
          <w:tab w:val="center" w:pos="4419"/>
          <w:tab w:val="right" w:pos="8838"/>
        </w:tabs>
        <w:spacing w:after="0" w:line="360" w:lineRule="auto"/>
        <w:contextualSpacing/>
        <w:jc w:val="both"/>
        <w:rPr>
          <w:rFonts w:ascii="Times New Roman" w:hAnsi="Times New Roman" w:cs="Times New Roman"/>
        </w:rPr>
      </w:pPr>
    </w:p>
    <w:p w:rsidR="00C56863" w:rsidRPr="003D76AF"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3D76AF">
        <w:rPr>
          <w:rFonts w:ascii="Times New Roman" w:hAnsi="Times New Roman" w:cs="Times New Roman"/>
          <w:b/>
        </w:rPr>
        <w:t xml:space="preserve">Capítulo III – Matriculación </w:t>
      </w:r>
    </w:p>
    <w:p w:rsidR="003D76AF" w:rsidRPr="003D76AF" w:rsidRDefault="003D76AF" w:rsidP="00501414">
      <w:pPr>
        <w:tabs>
          <w:tab w:val="left" w:pos="708"/>
          <w:tab w:val="center" w:pos="4419"/>
          <w:tab w:val="right" w:pos="8838"/>
        </w:tabs>
        <w:spacing w:after="0" w:line="360" w:lineRule="auto"/>
        <w:contextualSpacing/>
        <w:jc w:val="both"/>
        <w:rPr>
          <w:rFonts w:ascii="Times New Roman" w:hAnsi="Times New Roman" w:cs="Times New Roman"/>
          <w:b/>
        </w:rPr>
      </w:pP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3D76AF">
        <w:rPr>
          <w:rFonts w:ascii="Times New Roman" w:hAnsi="Times New Roman" w:cs="Times New Roman"/>
          <w:b/>
        </w:rPr>
        <w:t>ARTÍCULO 43º</w:t>
      </w:r>
      <w:r w:rsidR="00692CDE">
        <w:rPr>
          <w:rFonts w:ascii="Times New Roman" w:hAnsi="Times New Roman" w:cs="Times New Roman"/>
          <w:b/>
        </w:rPr>
        <w:t>:</w:t>
      </w:r>
      <w:r w:rsidRPr="003D76AF">
        <w:rPr>
          <w:rFonts w:ascii="Times New Roman" w:hAnsi="Times New Roman" w:cs="Times New Roman"/>
          <w:b/>
        </w:rPr>
        <w:t xml:space="preserve"> Obligatoriedad de matriculación. </w:t>
      </w:r>
      <w:r w:rsidRPr="00501414">
        <w:rPr>
          <w:rFonts w:ascii="Times New Roman" w:hAnsi="Times New Roman" w:cs="Times New Roman"/>
        </w:rPr>
        <w:t xml:space="preserve">Para poder ejercer las profesiones comprendidas en esta ley, en cualquiera de las formas comprendidas en el capítulo anterior, será requisito indispensable la inscripción en la matrícula, cuyo Registro Oficial llevará el Colegio de Profesionales en Ciencias Naturales de Entre Ríos.- </w:t>
      </w:r>
    </w:p>
    <w:p w:rsidR="00C56863" w:rsidRDefault="00692CDE" w:rsidP="00501414">
      <w:pPr>
        <w:tabs>
          <w:tab w:val="left" w:pos="708"/>
          <w:tab w:val="center" w:pos="4419"/>
          <w:tab w:val="right" w:pos="8838"/>
        </w:tabs>
        <w:spacing w:after="0" w:line="360" w:lineRule="auto"/>
        <w:contextualSpacing/>
        <w:jc w:val="both"/>
        <w:rPr>
          <w:rFonts w:ascii="Times New Roman" w:hAnsi="Times New Roman" w:cs="Times New Roman"/>
        </w:rPr>
      </w:pPr>
      <w:r w:rsidRPr="00692CDE">
        <w:rPr>
          <w:rFonts w:ascii="Times New Roman" w:hAnsi="Times New Roman" w:cs="Times New Roman"/>
          <w:b/>
        </w:rPr>
        <w:t>ARTÍCULO 44º:</w:t>
      </w:r>
      <w:r w:rsidR="00501414" w:rsidRPr="00501414">
        <w:rPr>
          <w:rFonts w:ascii="Times New Roman" w:hAnsi="Times New Roman" w:cs="Times New Roman"/>
        </w:rPr>
        <w:t xml:space="preserve"> </w:t>
      </w:r>
      <w:r w:rsidR="00501414" w:rsidRPr="00692CDE">
        <w:rPr>
          <w:rFonts w:ascii="Times New Roman" w:hAnsi="Times New Roman" w:cs="Times New Roman"/>
          <w:b/>
        </w:rPr>
        <w:t>Requisitos para matricularse.</w:t>
      </w:r>
      <w:r w:rsidR="00501414" w:rsidRPr="00501414">
        <w:rPr>
          <w:rFonts w:ascii="Times New Roman" w:hAnsi="Times New Roman" w:cs="Times New Roman"/>
        </w:rPr>
        <w:t xml:space="preserve"> El profesional que solicite su matrícula, deberá observar los siguientes requisitos: a) Presentar el diploma o certificado original correspondiente al título habilitante, de acuerdo con lo dispuesto e</w:t>
      </w:r>
      <w:r>
        <w:rPr>
          <w:rFonts w:ascii="Times New Roman" w:hAnsi="Times New Roman" w:cs="Times New Roman"/>
        </w:rPr>
        <w:t>n el art. 40 de la presente ley;</w:t>
      </w:r>
      <w:r w:rsidR="00501414" w:rsidRPr="00501414">
        <w:rPr>
          <w:rFonts w:ascii="Times New Roman" w:hAnsi="Times New Roman" w:cs="Times New Roman"/>
        </w:rPr>
        <w:t xml:space="preserve"> b) Acompa</w:t>
      </w:r>
      <w:r>
        <w:rPr>
          <w:rFonts w:ascii="Times New Roman" w:hAnsi="Times New Roman" w:cs="Times New Roman"/>
        </w:rPr>
        <w:t>ñar su documento de identidad;</w:t>
      </w:r>
      <w:r w:rsidR="00501414" w:rsidRPr="00501414">
        <w:rPr>
          <w:rFonts w:ascii="Times New Roman" w:hAnsi="Times New Roman" w:cs="Times New Roman"/>
        </w:rPr>
        <w:t xml:space="preserve"> c) Denunciar el domicilio real </w:t>
      </w:r>
      <w:r w:rsidR="008C2017">
        <w:rPr>
          <w:rFonts w:ascii="Times New Roman" w:hAnsi="Times New Roman" w:cs="Times New Roman"/>
        </w:rPr>
        <w:t>y/o</w:t>
      </w:r>
      <w:r w:rsidR="00501414" w:rsidRPr="00501414">
        <w:rPr>
          <w:rFonts w:ascii="Times New Roman" w:hAnsi="Times New Roman" w:cs="Times New Roman"/>
        </w:rPr>
        <w:t xml:space="preserve"> constituir uno especial en la Provincia</w:t>
      </w:r>
      <w:r>
        <w:rPr>
          <w:rFonts w:ascii="Times New Roman" w:hAnsi="Times New Roman" w:cs="Times New Roman"/>
        </w:rPr>
        <w:t>;</w:t>
      </w:r>
      <w:r w:rsidR="00501414" w:rsidRPr="00501414">
        <w:rPr>
          <w:rFonts w:ascii="Times New Roman" w:hAnsi="Times New Roman" w:cs="Times New Roman"/>
        </w:rPr>
        <w:t xml:space="preserve"> d) Manifestar bajo juramento no estar afectado por inhabilidades o incapacidades</w:t>
      </w:r>
      <w:r>
        <w:rPr>
          <w:rFonts w:ascii="Times New Roman" w:hAnsi="Times New Roman" w:cs="Times New Roman"/>
        </w:rPr>
        <w:t>;</w:t>
      </w:r>
      <w:r w:rsidR="00501414" w:rsidRPr="00501414">
        <w:rPr>
          <w:rFonts w:ascii="Times New Roman" w:hAnsi="Times New Roman" w:cs="Times New Roman"/>
        </w:rPr>
        <w:t xml:space="preserve"> e) No </w:t>
      </w:r>
      <w:r w:rsidR="00501414" w:rsidRPr="00501414">
        <w:rPr>
          <w:rFonts w:ascii="Times New Roman" w:hAnsi="Times New Roman" w:cs="Times New Roman"/>
        </w:rPr>
        <w:lastRenderedPageBreak/>
        <w:t>encontrarse afectado por incompatibilidad legal</w:t>
      </w:r>
      <w:r>
        <w:rPr>
          <w:rFonts w:ascii="Times New Roman" w:hAnsi="Times New Roman" w:cs="Times New Roman"/>
        </w:rPr>
        <w:t>; f) Registrar su firma;</w:t>
      </w:r>
      <w:r w:rsidR="00501414" w:rsidRPr="00501414">
        <w:rPr>
          <w:rFonts w:ascii="Times New Roman" w:hAnsi="Times New Roman" w:cs="Times New Roman"/>
        </w:rPr>
        <w:t xml:space="preserve"> g) Adjuntar copia de las incumbencias propias habilitadas por el Ministerio de Educación de la Nac</w:t>
      </w:r>
      <w:r>
        <w:rPr>
          <w:rFonts w:ascii="Times New Roman" w:hAnsi="Times New Roman" w:cs="Times New Roman"/>
        </w:rPr>
        <w:t>ión, para el título que ostenta;</w:t>
      </w:r>
      <w:r w:rsidR="00501414" w:rsidRPr="00501414">
        <w:rPr>
          <w:rFonts w:ascii="Times New Roman" w:hAnsi="Times New Roman" w:cs="Times New Roman"/>
        </w:rPr>
        <w:t xml:space="preserve"> h) Cumplir los requisitos administrativos que establezcan la presente ley, los reglamentos y las normas que el Colegio dicte a tal fin.- </w:t>
      </w:r>
    </w:p>
    <w:p w:rsidR="00C56863"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692CDE">
        <w:rPr>
          <w:rFonts w:ascii="Times New Roman" w:hAnsi="Times New Roman" w:cs="Times New Roman"/>
          <w:b/>
        </w:rPr>
        <w:t>ARTÍCULO 45º</w:t>
      </w:r>
      <w:r w:rsidR="00692CDE">
        <w:rPr>
          <w:rFonts w:ascii="Times New Roman" w:hAnsi="Times New Roman" w:cs="Times New Roman"/>
          <w:b/>
        </w:rPr>
        <w:t>:</w:t>
      </w:r>
      <w:r w:rsidRPr="00692CDE">
        <w:rPr>
          <w:rFonts w:ascii="Times New Roman" w:hAnsi="Times New Roman" w:cs="Times New Roman"/>
          <w:b/>
        </w:rPr>
        <w:t xml:space="preserve"> Negación de la matrícula</w:t>
      </w:r>
      <w:r w:rsidRPr="00501414">
        <w:rPr>
          <w:rFonts w:ascii="Times New Roman" w:hAnsi="Times New Roman" w:cs="Times New Roman"/>
        </w:rPr>
        <w:t xml:space="preserve">. No podrá negarse la matrícula profesional por razones ideológicas, políticas, raciales, sociales o religiosas. En el supuesto de negativa, el profesional podrá recurrir ante el Superior Tribunal de Justicia de la Provincia, dentro de los sesenta días hábiles de haber sido notificada la denegatoria.- </w:t>
      </w:r>
    </w:p>
    <w:p w:rsidR="008C2017"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721467">
        <w:rPr>
          <w:rFonts w:ascii="Times New Roman" w:hAnsi="Times New Roman" w:cs="Times New Roman"/>
          <w:b/>
        </w:rPr>
        <w:t>ARTÍCULO 46º</w:t>
      </w:r>
      <w:r w:rsidR="00721467">
        <w:rPr>
          <w:rFonts w:ascii="Times New Roman" w:hAnsi="Times New Roman" w:cs="Times New Roman"/>
          <w:b/>
        </w:rPr>
        <w:t>:</w:t>
      </w:r>
      <w:r w:rsidRPr="00721467">
        <w:rPr>
          <w:rFonts w:ascii="Times New Roman" w:hAnsi="Times New Roman" w:cs="Times New Roman"/>
          <w:b/>
        </w:rPr>
        <w:t xml:space="preserve"> De la inhabilitación.</w:t>
      </w:r>
      <w:r w:rsidRPr="00501414">
        <w:rPr>
          <w:rFonts w:ascii="Times New Roman" w:hAnsi="Times New Roman" w:cs="Times New Roman"/>
        </w:rPr>
        <w:t xml:space="preserve"> Están inhabilitados para el ejercicio profesional: a) Los condenados por delitos contra el honor, la propiedad, violación de secreto, falsedad o falsificación, o los que deban cumplir accesorios de inhabilitación profesional, por el término de la pena</w:t>
      </w:r>
      <w:r w:rsidR="00721467">
        <w:rPr>
          <w:rFonts w:ascii="Times New Roman" w:hAnsi="Times New Roman" w:cs="Times New Roman"/>
        </w:rPr>
        <w:t>;</w:t>
      </w:r>
      <w:r w:rsidRPr="00501414">
        <w:rPr>
          <w:rFonts w:ascii="Times New Roman" w:hAnsi="Times New Roman" w:cs="Times New Roman"/>
        </w:rPr>
        <w:t xml:space="preserve"> b) Los legalmente incapaces e interdictos</w:t>
      </w:r>
      <w:r w:rsidR="00721467">
        <w:rPr>
          <w:rFonts w:ascii="Times New Roman" w:hAnsi="Times New Roman" w:cs="Times New Roman"/>
        </w:rPr>
        <w:t>;</w:t>
      </w:r>
      <w:r w:rsidRPr="00501414">
        <w:rPr>
          <w:rFonts w:ascii="Times New Roman" w:hAnsi="Times New Roman" w:cs="Times New Roman"/>
        </w:rPr>
        <w:t xml:space="preserve"> c) Los excluidos de la profesión por sanción de un Colegio, Consejo o Tribunal de cualquier lugar del país, que tuviera potestad para ello y durante el tiempo que dura la misma.- </w:t>
      </w:r>
    </w:p>
    <w:p w:rsidR="008C2017"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721467">
        <w:rPr>
          <w:rFonts w:ascii="Times New Roman" w:hAnsi="Times New Roman" w:cs="Times New Roman"/>
          <w:b/>
        </w:rPr>
        <w:t>ARTÍCULO 47º</w:t>
      </w:r>
      <w:r w:rsidR="00721467" w:rsidRPr="00721467">
        <w:rPr>
          <w:rFonts w:ascii="Times New Roman" w:hAnsi="Times New Roman" w:cs="Times New Roman"/>
          <w:b/>
        </w:rPr>
        <w:t>: De</w:t>
      </w:r>
      <w:r w:rsidRPr="00721467">
        <w:rPr>
          <w:rFonts w:ascii="Times New Roman" w:hAnsi="Times New Roman" w:cs="Times New Roman"/>
          <w:b/>
        </w:rPr>
        <w:t xml:space="preserve"> la cancelación</w:t>
      </w:r>
      <w:r w:rsidRPr="00501414">
        <w:rPr>
          <w:rFonts w:ascii="Times New Roman" w:hAnsi="Times New Roman" w:cs="Times New Roman"/>
        </w:rPr>
        <w:t>. Será causa para la cancelación de la matrícula, las siguientes: a) Enfermedad física o mental que inhabilite para el ejercicio de la profesi</w:t>
      </w:r>
      <w:r w:rsidR="00721467">
        <w:rPr>
          <w:rFonts w:ascii="Times New Roman" w:hAnsi="Times New Roman" w:cs="Times New Roman"/>
        </w:rPr>
        <w:t>ón;</w:t>
      </w:r>
      <w:r w:rsidRPr="00501414">
        <w:rPr>
          <w:rFonts w:ascii="Times New Roman" w:hAnsi="Times New Roman" w:cs="Times New Roman"/>
        </w:rPr>
        <w:t xml:space="preserve"> b) Muerte del profesional</w:t>
      </w:r>
      <w:r w:rsidR="00721467">
        <w:rPr>
          <w:rFonts w:ascii="Times New Roman" w:hAnsi="Times New Roman" w:cs="Times New Roman"/>
        </w:rPr>
        <w:t>;</w:t>
      </w:r>
      <w:r w:rsidRPr="00501414">
        <w:rPr>
          <w:rFonts w:ascii="Times New Roman" w:hAnsi="Times New Roman" w:cs="Times New Roman"/>
        </w:rPr>
        <w:t xml:space="preserve"> c) Inhabilitación permanente emanada del Tribunal de Ética o por sentencia judicial</w:t>
      </w:r>
      <w:r w:rsidR="00721467">
        <w:rPr>
          <w:rFonts w:ascii="Times New Roman" w:hAnsi="Times New Roman" w:cs="Times New Roman"/>
        </w:rPr>
        <w:t>;</w:t>
      </w:r>
      <w:r w:rsidRPr="00501414">
        <w:rPr>
          <w:rFonts w:ascii="Times New Roman" w:hAnsi="Times New Roman" w:cs="Times New Roman"/>
        </w:rPr>
        <w:t xml:space="preserve"> d) A pedido del propio interesado cuando deja de ejercer la profesión en el ámbito de la Provincia.- </w:t>
      </w:r>
    </w:p>
    <w:p w:rsidR="00721467" w:rsidRDefault="00721467" w:rsidP="00501414">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hAnsi="Times New Roman" w:cs="Times New Roman"/>
          <w:b/>
        </w:rPr>
        <w:t xml:space="preserve">ARTÍCULO 48º: </w:t>
      </w:r>
      <w:r w:rsidRPr="00721467">
        <w:rPr>
          <w:rFonts w:ascii="Times New Roman" w:hAnsi="Times New Roman" w:cs="Times New Roman"/>
          <w:b/>
        </w:rPr>
        <w:t>De</w:t>
      </w:r>
      <w:r w:rsidR="00501414" w:rsidRPr="00721467">
        <w:rPr>
          <w:rFonts w:ascii="Times New Roman" w:hAnsi="Times New Roman" w:cs="Times New Roman"/>
          <w:b/>
        </w:rPr>
        <w:t xml:space="preserve"> la suspensión.</w:t>
      </w:r>
      <w:r w:rsidR="00501414" w:rsidRPr="00501414">
        <w:rPr>
          <w:rFonts w:ascii="Times New Roman" w:hAnsi="Times New Roman" w:cs="Times New Roman"/>
        </w:rPr>
        <w:t xml:space="preserve"> Será causa de suspensión de la matrícula la Inhabilitación transitoria de la matrícula emanada del Tribunal de Ética Profesional o por sentencia judicial.- </w:t>
      </w:r>
    </w:p>
    <w:p w:rsidR="00721467" w:rsidRDefault="00721467" w:rsidP="00501414">
      <w:pPr>
        <w:tabs>
          <w:tab w:val="left" w:pos="708"/>
          <w:tab w:val="center" w:pos="4419"/>
          <w:tab w:val="right" w:pos="8838"/>
        </w:tabs>
        <w:spacing w:after="0" w:line="360" w:lineRule="auto"/>
        <w:contextualSpacing/>
        <w:jc w:val="both"/>
        <w:rPr>
          <w:rFonts w:ascii="Times New Roman" w:hAnsi="Times New Roman" w:cs="Times New Roman"/>
        </w:rPr>
      </w:pPr>
    </w:p>
    <w:p w:rsidR="008C2017" w:rsidRPr="00721467" w:rsidRDefault="00501414" w:rsidP="00501414">
      <w:pPr>
        <w:tabs>
          <w:tab w:val="left" w:pos="708"/>
          <w:tab w:val="center" w:pos="4419"/>
          <w:tab w:val="right" w:pos="8838"/>
        </w:tabs>
        <w:spacing w:after="0" w:line="360" w:lineRule="auto"/>
        <w:contextualSpacing/>
        <w:jc w:val="both"/>
        <w:rPr>
          <w:rFonts w:ascii="Times New Roman" w:hAnsi="Times New Roman" w:cs="Times New Roman"/>
          <w:b/>
        </w:rPr>
      </w:pPr>
      <w:r w:rsidRPr="00721467">
        <w:rPr>
          <w:rFonts w:ascii="Times New Roman" w:hAnsi="Times New Roman" w:cs="Times New Roman"/>
          <w:b/>
        </w:rPr>
        <w:t xml:space="preserve">Capítulo IV - Deberes y derechos de los matriculados </w:t>
      </w:r>
    </w:p>
    <w:p w:rsidR="00721467" w:rsidRPr="00721467" w:rsidRDefault="00721467" w:rsidP="00501414">
      <w:pPr>
        <w:tabs>
          <w:tab w:val="left" w:pos="708"/>
          <w:tab w:val="center" w:pos="4419"/>
          <w:tab w:val="right" w:pos="8838"/>
        </w:tabs>
        <w:spacing w:after="0" w:line="360" w:lineRule="auto"/>
        <w:contextualSpacing/>
        <w:jc w:val="both"/>
        <w:rPr>
          <w:rFonts w:ascii="Times New Roman" w:hAnsi="Times New Roman" w:cs="Times New Roman"/>
          <w:b/>
        </w:rPr>
      </w:pP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721467">
        <w:rPr>
          <w:rFonts w:ascii="Times New Roman" w:hAnsi="Times New Roman" w:cs="Times New Roman"/>
          <w:b/>
        </w:rPr>
        <w:t>ARTÍCULO 49º</w:t>
      </w:r>
      <w:r w:rsidR="00721467">
        <w:rPr>
          <w:rFonts w:ascii="Times New Roman" w:hAnsi="Times New Roman" w:cs="Times New Roman"/>
          <w:b/>
        </w:rPr>
        <w:t>:</w:t>
      </w:r>
      <w:r w:rsidRPr="00721467">
        <w:rPr>
          <w:rFonts w:ascii="Times New Roman" w:hAnsi="Times New Roman" w:cs="Times New Roman"/>
          <w:b/>
        </w:rPr>
        <w:t xml:space="preserve"> Deberes y derechos de los matriculados</w:t>
      </w:r>
      <w:r w:rsidRPr="00501414">
        <w:rPr>
          <w:rFonts w:ascii="Times New Roman" w:hAnsi="Times New Roman" w:cs="Times New Roman"/>
        </w:rPr>
        <w:t xml:space="preserve">. Todo profesional matriculado habilitado, tendrá los siguientes deberes y derechos: </w:t>
      </w: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a) Peticionar a las autoridades del Colegio y por su intermedio a las autoridades públicas, respecto de las cuestiones de</w:t>
      </w:r>
      <w:r w:rsidR="00721467">
        <w:rPr>
          <w:rFonts w:ascii="Times New Roman" w:hAnsi="Times New Roman" w:cs="Times New Roman"/>
        </w:rPr>
        <w:t>l interés general o profesional;</w:t>
      </w:r>
      <w:r w:rsidRPr="00501414">
        <w:rPr>
          <w:rFonts w:ascii="Times New Roman" w:hAnsi="Times New Roman" w:cs="Times New Roman"/>
        </w:rPr>
        <w:t xml:space="preserve"> </w:t>
      </w: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b) Desempeñar como carga pública las funciones que le asigne con ese carácter el Colegio</w:t>
      </w:r>
      <w:r w:rsidR="00721467">
        <w:rPr>
          <w:rFonts w:ascii="Times New Roman" w:hAnsi="Times New Roman" w:cs="Times New Roman"/>
        </w:rPr>
        <w:t>;</w:t>
      </w: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c) Orientar a quienes lo consulten en razón de sus conocimientos profesionales, científicos y/o técnicos</w:t>
      </w:r>
      <w:r w:rsidR="00721467">
        <w:rPr>
          <w:rFonts w:ascii="Times New Roman" w:hAnsi="Times New Roman" w:cs="Times New Roman"/>
        </w:rPr>
        <w:t>;</w:t>
      </w:r>
      <w:r w:rsidRPr="00501414">
        <w:rPr>
          <w:rFonts w:ascii="Times New Roman" w:hAnsi="Times New Roman" w:cs="Times New Roman"/>
        </w:rPr>
        <w:t xml:space="preserve"> </w:t>
      </w: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lastRenderedPageBreak/>
        <w:t>d) Cumplir estrictamente con las disposiciones establecidas respecto a aranceles y honorarios profesionales</w:t>
      </w:r>
      <w:r w:rsidR="00721467">
        <w:rPr>
          <w:rFonts w:ascii="Times New Roman" w:hAnsi="Times New Roman" w:cs="Times New Roman"/>
        </w:rPr>
        <w:t>;</w:t>
      </w:r>
      <w:r w:rsidRPr="00501414">
        <w:rPr>
          <w:rFonts w:ascii="Times New Roman" w:hAnsi="Times New Roman" w:cs="Times New Roman"/>
        </w:rPr>
        <w:t xml:space="preserve"> </w:t>
      </w: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e) Gestionar judicialmente el cobro de honorarios por la vía ejecutiva a sus comitentes que no le hubieren satisfecho su crédito conforme se haya convenido en la respectiva orden de trabajo que será título ejecutivo con la documentación visada por el Colegio. Podrá delegarse en éste dicha gestión de cobro con una autorización del profesional, sin necesidad de autenticación alguna</w:t>
      </w:r>
      <w:r w:rsidR="00721467">
        <w:rPr>
          <w:rFonts w:ascii="Times New Roman" w:hAnsi="Times New Roman" w:cs="Times New Roman"/>
        </w:rPr>
        <w:t>;</w:t>
      </w:r>
      <w:r w:rsidRPr="00501414">
        <w:rPr>
          <w:rFonts w:ascii="Times New Roman" w:hAnsi="Times New Roman" w:cs="Times New Roman"/>
        </w:rPr>
        <w:t xml:space="preserve"> </w:t>
      </w:r>
    </w:p>
    <w:p w:rsidR="00D7547D"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f) Denunciar ante el Colegio las faltas por incumplimiento, de otros profesionales, de los requisi</w:t>
      </w:r>
      <w:r w:rsidR="00721467">
        <w:rPr>
          <w:rFonts w:ascii="Times New Roman" w:hAnsi="Times New Roman" w:cs="Times New Roman"/>
        </w:rPr>
        <w:t>tos emanados de la presente ley;</w:t>
      </w:r>
    </w:p>
    <w:p w:rsidR="008C2017" w:rsidRDefault="00501414" w:rsidP="00501414">
      <w:pPr>
        <w:tabs>
          <w:tab w:val="left" w:pos="708"/>
          <w:tab w:val="center" w:pos="4419"/>
          <w:tab w:val="right" w:pos="8838"/>
        </w:tabs>
        <w:spacing w:after="0" w:line="360" w:lineRule="auto"/>
        <w:contextualSpacing/>
        <w:jc w:val="both"/>
        <w:rPr>
          <w:rFonts w:ascii="Times New Roman" w:hAnsi="Times New Roman" w:cs="Times New Roman"/>
        </w:rPr>
      </w:pPr>
      <w:r w:rsidRPr="00501414">
        <w:rPr>
          <w:rFonts w:ascii="Times New Roman" w:hAnsi="Times New Roman" w:cs="Times New Roman"/>
        </w:rPr>
        <w:t xml:space="preserve">g) A ser defendido ante quien corresponda conforme a los principios de la Constitución Nacional y/o Provincial, recibiendo protección jurídico-legal del Colegio en el asesoramiento y representación.- </w:t>
      </w:r>
    </w:p>
    <w:p w:rsidR="00E534C8" w:rsidRPr="00501414" w:rsidRDefault="00501414" w:rsidP="00501414">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D7547D">
        <w:rPr>
          <w:rFonts w:ascii="Times New Roman" w:hAnsi="Times New Roman" w:cs="Times New Roman"/>
          <w:b/>
        </w:rPr>
        <w:t>ARTÍCULO 50º</w:t>
      </w:r>
      <w:r w:rsidR="00D7547D">
        <w:rPr>
          <w:rFonts w:ascii="Times New Roman" w:hAnsi="Times New Roman" w:cs="Times New Roman"/>
          <w:b/>
        </w:rPr>
        <w:t>:</w:t>
      </w:r>
      <w:r w:rsidRPr="00501414">
        <w:rPr>
          <w:rFonts w:ascii="Times New Roman" w:hAnsi="Times New Roman" w:cs="Times New Roman"/>
        </w:rPr>
        <w:t xml:space="preserve"> De forma.-</w:t>
      </w:r>
    </w:p>
    <w:p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D7547D">
        <w:rPr>
          <w:rFonts w:ascii="Times New Roman" w:eastAsia="Times New Roman" w:hAnsi="Times New Roman" w:cs="Times New Roman"/>
          <w:b/>
          <w:bCs/>
          <w:sz w:val="24"/>
          <w:szCs w:val="24"/>
          <w:lang w:val="es-ES" w:eastAsia="es-ES"/>
        </w:rPr>
        <w:t>05</w:t>
      </w:r>
      <w:r w:rsidRPr="00C271D4">
        <w:rPr>
          <w:rFonts w:ascii="Times New Roman" w:eastAsia="Times New Roman" w:hAnsi="Times New Roman" w:cs="Times New Roman"/>
          <w:b/>
          <w:bCs/>
          <w:sz w:val="24"/>
          <w:szCs w:val="24"/>
          <w:lang w:val="es-ES" w:eastAsia="es-ES"/>
        </w:rPr>
        <w:t xml:space="preserve"> de </w:t>
      </w:r>
      <w:proofErr w:type="spellStart"/>
      <w:r w:rsidR="00D7547D">
        <w:rPr>
          <w:rFonts w:ascii="Times New Roman" w:eastAsia="Times New Roman" w:hAnsi="Times New Roman" w:cs="Times New Roman"/>
          <w:b/>
          <w:bCs/>
          <w:sz w:val="24"/>
          <w:szCs w:val="24"/>
          <w:lang w:val="es-ES" w:eastAsia="es-ES"/>
        </w:rPr>
        <w:t>Novimbre</w:t>
      </w:r>
      <w:bookmarkStart w:id="0" w:name="_GoBack"/>
      <w:bookmarkEnd w:id="0"/>
      <w:proofErr w:type="spellEnd"/>
      <w:r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lastRenderedPageBreak/>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D7547D">
        <w:rPr>
          <w:rFonts w:ascii="Times New Roman" w:eastAsia="Times New Roman" w:hAnsi="Times New Roman" w:cs="Times New Roman"/>
          <w:sz w:val="24"/>
          <w:szCs w:val="24"/>
          <w:lang w:eastAsia="es-ES"/>
        </w:rPr>
        <w:t>05</w:t>
      </w:r>
      <w:r w:rsidRPr="00C271D4">
        <w:rPr>
          <w:rFonts w:ascii="Times New Roman" w:eastAsia="Times New Roman" w:hAnsi="Times New Roman" w:cs="Times New Roman"/>
          <w:sz w:val="24"/>
          <w:szCs w:val="24"/>
          <w:lang w:eastAsia="es-ES"/>
        </w:rPr>
        <w:t xml:space="preserve"> de </w:t>
      </w:r>
      <w:r w:rsidR="00D7547D">
        <w:rPr>
          <w:rFonts w:ascii="Times New Roman" w:eastAsia="Times New Roman" w:hAnsi="Times New Roman" w:cs="Times New Roman"/>
          <w:sz w:val="24"/>
          <w:szCs w:val="24"/>
          <w:lang w:eastAsia="es-ES"/>
        </w:rPr>
        <w:t>Noviembre</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D7547D" w:rsidRPr="00C271D4">
        <w:rPr>
          <w:rFonts w:ascii="Times New Roman" w:hAnsi="Times New Roman" w:cs="Times New Roman"/>
          <w:sz w:val="24"/>
          <w:szCs w:val="24"/>
        </w:rPr>
        <w:t xml:space="preserve">Senadora </w:t>
      </w:r>
      <w:proofErr w:type="spellStart"/>
      <w:r w:rsidR="00D7547D">
        <w:rPr>
          <w:rFonts w:ascii="Times New Roman" w:hAnsi="Times New Roman" w:cs="Times New Roman"/>
          <w:sz w:val="24"/>
          <w:szCs w:val="24"/>
        </w:rPr>
        <w:t>Gieco</w:t>
      </w:r>
      <w:proofErr w:type="spellEnd"/>
      <w:r w:rsidR="00D7547D">
        <w:rPr>
          <w:rFonts w:ascii="Times New Roman" w:hAnsi="Times New Roman" w:cs="Times New Roman"/>
          <w:sz w:val="24"/>
          <w:szCs w:val="24"/>
        </w:rPr>
        <w:t xml:space="preserve"> </w:t>
      </w:r>
      <w:r w:rsidR="00D7547D" w:rsidRPr="00C271D4">
        <w:rPr>
          <w:rFonts w:ascii="Times New Roman" w:hAnsi="Times New Roman" w:cs="Times New Roman"/>
          <w:sz w:val="24"/>
          <w:szCs w:val="24"/>
        </w:rPr>
        <w:t xml:space="preserve">y Senadores </w:t>
      </w:r>
      <w:proofErr w:type="spellStart"/>
      <w:r w:rsidR="00D7547D" w:rsidRPr="00C271D4">
        <w:rPr>
          <w:rFonts w:ascii="Times New Roman" w:hAnsi="Times New Roman" w:cs="Times New Roman"/>
          <w:sz w:val="24"/>
          <w:szCs w:val="24"/>
        </w:rPr>
        <w:t>Amavet</w:t>
      </w:r>
      <w:proofErr w:type="spellEnd"/>
      <w:r w:rsidR="00D7547D" w:rsidRPr="00C271D4">
        <w:rPr>
          <w:rFonts w:ascii="Times New Roman" w:hAnsi="Times New Roman" w:cs="Times New Roman"/>
          <w:sz w:val="24"/>
          <w:szCs w:val="24"/>
        </w:rPr>
        <w:t xml:space="preserve">, </w:t>
      </w:r>
      <w:proofErr w:type="spellStart"/>
      <w:r w:rsidR="00D7547D" w:rsidRPr="00C271D4">
        <w:rPr>
          <w:rFonts w:ascii="Times New Roman" w:hAnsi="Times New Roman" w:cs="Times New Roman"/>
          <w:sz w:val="24"/>
          <w:szCs w:val="24"/>
        </w:rPr>
        <w:t>Mara</w:t>
      </w:r>
      <w:r w:rsidR="00D7547D">
        <w:rPr>
          <w:rFonts w:ascii="Times New Roman" w:hAnsi="Times New Roman" w:cs="Times New Roman"/>
          <w:sz w:val="24"/>
          <w:szCs w:val="24"/>
        </w:rPr>
        <w:t>dey</w:t>
      </w:r>
      <w:proofErr w:type="spellEnd"/>
      <w:r w:rsidR="00D7547D">
        <w:rPr>
          <w:rFonts w:ascii="Times New Roman" w:hAnsi="Times New Roman" w:cs="Times New Roman"/>
          <w:sz w:val="24"/>
          <w:szCs w:val="24"/>
        </w:rPr>
        <w:t xml:space="preserve">, </w:t>
      </w:r>
      <w:proofErr w:type="spellStart"/>
      <w:r w:rsidR="00D7547D" w:rsidRPr="00C271D4">
        <w:rPr>
          <w:rFonts w:ascii="Times New Roman" w:hAnsi="Times New Roman" w:cs="Times New Roman"/>
          <w:sz w:val="24"/>
          <w:szCs w:val="24"/>
        </w:rPr>
        <w:t>Berthet</w:t>
      </w:r>
      <w:proofErr w:type="spellEnd"/>
      <w:r w:rsidR="00D7547D">
        <w:rPr>
          <w:rFonts w:ascii="Times New Roman" w:hAnsi="Times New Roman" w:cs="Times New Roman"/>
          <w:sz w:val="24"/>
          <w:szCs w:val="24"/>
        </w:rPr>
        <w:t xml:space="preserve">, </w:t>
      </w:r>
      <w:proofErr w:type="spellStart"/>
      <w:r w:rsidR="00D7547D">
        <w:rPr>
          <w:rFonts w:ascii="Times New Roman" w:hAnsi="Times New Roman" w:cs="Times New Roman"/>
          <w:sz w:val="24"/>
          <w:szCs w:val="24"/>
        </w:rPr>
        <w:t>Dal</w:t>
      </w:r>
      <w:proofErr w:type="spellEnd"/>
      <w:r w:rsidR="00D7547D">
        <w:rPr>
          <w:rFonts w:ascii="Times New Roman" w:hAnsi="Times New Roman" w:cs="Times New Roman"/>
          <w:sz w:val="24"/>
          <w:szCs w:val="24"/>
        </w:rPr>
        <w:t xml:space="preserve"> </w:t>
      </w:r>
      <w:proofErr w:type="spellStart"/>
      <w:r w:rsidR="00D7547D">
        <w:rPr>
          <w:rFonts w:ascii="Times New Roman" w:hAnsi="Times New Roman" w:cs="Times New Roman"/>
          <w:sz w:val="24"/>
          <w:szCs w:val="24"/>
        </w:rPr>
        <w:t>Molin</w:t>
      </w:r>
      <w:proofErr w:type="spellEnd"/>
      <w:r w:rsidR="00D7547D">
        <w:rPr>
          <w:rFonts w:ascii="Times New Roman" w:hAnsi="Times New Roman" w:cs="Times New Roman"/>
          <w:sz w:val="24"/>
          <w:szCs w:val="24"/>
        </w:rPr>
        <w:t xml:space="preserve"> y </w:t>
      </w:r>
      <w:proofErr w:type="spellStart"/>
      <w:r w:rsidR="00D7547D">
        <w:rPr>
          <w:rFonts w:ascii="Times New Roman" w:hAnsi="Times New Roman" w:cs="Times New Roman"/>
          <w:sz w:val="24"/>
          <w:szCs w:val="24"/>
        </w:rPr>
        <w:t>Bagnat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93058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B6546"/>
    <w:rsid w:val="000D4762"/>
    <w:rsid w:val="00101112"/>
    <w:rsid w:val="001038C1"/>
    <w:rsid w:val="001573AA"/>
    <w:rsid w:val="0018164B"/>
    <w:rsid w:val="001C31A5"/>
    <w:rsid w:val="001E1621"/>
    <w:rsid w:val="001F75F1"/>
    <w:rsid w:val="0028391E"/>
    <w:rsid w:val="002C7E9D"/>
    <w:rsid w:val="0032692E"/>
    <w:rsid w:val="003D76AF"/>
    <w:rsid w:val="003F0895"/>
    <w:rsid w:val="00501414"/>
    <w:rsid w:val="00593481"/>
    <w:rsid w:val="005D610C"/>
    <w:rsid w:val="005E1133"/>
    <w:rsid w:val="005F39D1"/>
    <w:rsid w:val="0060136C"/>
    <w:rsid w:val="00610769"/>
    <w:rsid w:val="00692CDE"/>
    <w:rsid w:val="00713A6F"/>
    <w:rsid w:val="00721467"/>
    <w:rsid w:val="00740089"/>
    <w:rsid w:val="007843B9"/>
    <w:rsid w:val="007F0065"/>
    <w:rsid w:val="0082786A"/>
    <w:rsid w:val="0083424C"/>
    <w:rsid w:val="00845CC5"/>
    <w:rsid w:val="008507CE"/>
    <w:rsid w:val="008C2017"/>
    <w:rsid w:val="008C2FFB"/>
    <w:rsid w:val="009257BE"/>
    <w:rsid w:val="00927D9D"/>
    <w:rsid w:val="00930585"/>
    <w:rsid w:val="009972F0"/>
    <w:rsid w:val="009F792E"/>
    <w:rsid w:val="00A1054D"/>
    <w:rsid w:val="00A5197E"/>
    <w:rsid w:val="00A562BD"/>
    <w:rsid w:val="00B14B3C"/>
    <w:rsid w:val="00B525A3"/>
    <w:rsid w:val="00BD1BD8"/>
    <w:rsid w:val="00BF491F"/>
    <w:rsid w:val="00C271D4"/>
    <w:rsid w:val="00C56863"/>
    <w:rsid w:val="00C611F8"/>
    <w:rsid w:val="00CB6A1A"/>
    <w:rsid w:val="00D7547D"/>
    <w:rsid w:val="00D93614"/>
    <w:rsid w:val="00DC06B3"/>
    <w:rsid w:val="00DF0A89"/>
    <w:rsid w:val="00E25404"/>
    <w:rsid w:val="00E525B2"/>
    <w:rsid w:val="00E534C8"/>
    <w:rsid w:val="00E82BF7"/>
    <w:rsid w:val="00F46BAC"/>
    <w:rsid w:val="00FB3F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7301</Words>
  <Characters>40161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34</cp:revision>
  <cp:lastPrinted>2020-11-09T13:20:00Z</cp:lastPrinted>
  <dcterms:created xsi:type="dcterms:W3CDTF">2020-11-05T14:20:00Z</dcterms:created>
  <dcterms:modified xsi:type="dcterms:W3CDTF">2020-11-09T13:30:00Z</dcterms:modified>
</cp:coreProperties>
</file>