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6F" w:rsidRDefault="006632D8">
      <w:pPr>
        <w:contextualSpacing w:val="0"/>
        <w:jc w:val="center"/>
      </w:pPr>
      <w:bookmarkStart w:id="0" w:name="_GoBack"/>
      <w:bookmarkEnd w:id="0"/>
      <w:r>
        <w:t>LA HONORABLE CÁMARA DE SENADORES DE LA PROVINCIA DE ENTRE RÍOS</w:t>
      </w:r>
    </w:p>
    <w:p w:rsidR="00E8246F" w:rsidRDefault="006632D8">
      <w:pPr>
        <w:spacing w:line="261" w:lineRule="auto"/>
        <w:contextualSpacing w:val="0"/>
        <w:jc w:val="center"/>
        <w:rPr>
          <w:b/>
        </w:rPr>
      </w:pPr>
      <w:r>
        <w:rPr>
          <w:b/>
        </w:rPr>
        <w:t xml:space="preserve"> </w:t>
      </w:r>
    </w:p>
    <w:p w:rsidR="00E8246F" w:rsidRDefault="006632D8">
      <w:pPr>
        <w:spacing w:line="261" w:lineRule="auto"/>
        <w:contextualSpacing w:val="0"/>
        <w:jc w:val="center"/>
        <w:rPr>
          <w:b/>
        </w:rPr>
      </w:pPr>
      <w:r>
        <w:rPr>
          <w:b/>
        </w:rPr>
        <w:t>D E C L A R A:</w:t>
      </w:r>
    </w:p>
    <w:p w:rsidR="00E8246F" w:rsidRDefault="006632D8">
      <w:pPr>
        <w:contextualSpacing w:val="0"/>
      </w:pPr>
      <w:r>
        <w:t xml:space="preserve"> </w:t>
      </w:r>
    </w:p>
    <w:p w:rsidR="00E8246F" w:rsidRDefault="006632D8">
      <w:pPr>
        <w:contextualSpacing w:val="0"/>
        <w:jc w:val="both"/>
      </w:pPr>
      <w:r>
        <w:t xml:space="preserve"> </w:t>
      </w:r>
    </w:p>
    <w:p w:rsidR="00E8246F" w:rsidRDefault="006632D8">
      <w:pPr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PRIMERO:</w:t>
      </w:r>
      <w:r>
        <w:rPr>
          <w:sz w:val="24"/>
          <w:szCs w:val="24"/>
        </w:rPr>
        <w:t xml:space="preserve"> De interés Legislativo para este H. Cuerpo las bodas de plata de </w:t>
      </w:r>
      <w:r>
        <w:rPr>
          <w:sz w:val="24"/>
          <w:szCs w:val="24"/>
          <w:highlight w:val="white"/>
        </w:rPr>
        <w:t xml:space="preserve">Asociación Discapacitados Área Rural de Integración </w:t>
      </w:r>
      <w:proofErr w:type="spellStart"/>
      <w:r>
        <w:rPr>
          <w:sz w:val="24"/>
          <w:szCs w:val="24"/>
          <w:highlight w:val="white"/>
        </w:rPr>
        <w:t>Chajariense</w:t>
      </w:r>
      <w:proofErr w:type="spellEnd"/>
      <w:r>
        <w:rPr>
          <w:sz w:val="24"/>
          <w:szCs w:val="24"/>
          <w:highlight w:val="white"/>
        </w:rPr>
        <w:t xml:space="preserve"> (</w:t>
      </w:r>
      <w:proofErr w:type="spellStart"/>
      <w:r>
        <w:rPr>
          <w:sz w:val="24"/>
          <w:szCs w:val="24"/>
          <w:highlight w:val="white"/>
        </w:rPr>
        <w:t>ADARdICha</w:t>
      </w:r>
      <w:proofErr w:type="spellEnd"/>
      <w:r>
        <w:rPr>
          <w:sz w:val="24"/>
          <w:szCs w:val="24"/>
          <w:highlight w:val="white"/>
        </w:rPr>
        <w:t>)</w:t>
      </w:r>
      <w:r>
        <w:rPr>
          <w:sz w:val="24"/>
          <w:szCs w:val="24"/>
        </w:rPr>
        <w:t>, que se conmemorará en septiembre del corriente año.</w:t>
      </w:r>
    </w:p>
    <w:p w:rsidR="00E8246F" w:rsidRDefault="006632D8">
      <w:p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8246F" w:rsidRDefault="006632D8">
      <w:pPr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SEGUNDO:</w:t>
      </w:r>
      <w:r>
        <w:rPr>
          <w:sz w:val="24"/>
          <w:szCs w:val="24"/>
        </w:rPr>
        <w:t xml:space="preserve"> Comuníquese a la </w:t>
      </w:r>
      <w:r>
        <w:rPr>
          <w:sz w:val="24"/>
          <w:szCs w:val="24"/>
          <w:highlight w:val="white"/>
        </w:rPr>
        <w:t xml:space="preserve">Asociación Discapacitados Área Rural de Integración </w:t>
      </w:r>
      <w:proofErr w:type="spellStart"/>
      <w:r>
        <w:rPr>
          <w:sz w:val="24"/>
          <w:szCs w:val="24"/>
          <w:highlight w:val="white"/>
        </w:rPr>
        <w:t>Chajariense</w:t>
      </w:r>
      <w:proofErr w:type="spellEnd"/>
      <w:r>
        <w:rPr>
          <w:sz w:val="24"/>
          <w:szCs w:val="24"/>
          <w:highlight w:val="white"/>
        </w:rPr>
        <w:t xml:space="preserve"> (</w:t>
      </w:r>
      <w:proofErr w:type="spellStart"/>
      <w:r>
        <w:rPr>
          <w:sz w:val="24"/>
          <w:szCs w:val="24"/>
          <w:highlight w:val="white"/>
        </w:rPr>
        <w:t>ADARdICha</w:t>
      </w:r>
      <w:proofErr w:type="spellEnd"/>
      <w:r>
        <w:rPr>
          <w:sz w:val="24"/>
          <w:szCs w:val="24"/>
          <w:highlight w:val="white"/>
        </w:rPr>
        <w:t>)</w:t>
      </w:r>
      <w:r>
        <w:rPr>
          <w:sz w:val="24"/>
          <w:szCs w:val="24"/>
        </w:rPr>
        <w:t>.</w:t>
      </w:r>
    </w:p>
    <w:p w:rsidR="00E8246F" w:rsidRDefault="00E8246F">
      <w:pPr>
        <w:contextualSpacing w:val="0"/>
        <w:jc w:val="both"/>
        <w:rPr>
          <w:sz w:val="24"/>
          <w:szCs w:val="24"/>
        </w:rPr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both"/>
      </w:pPr>
    </w:p>
    <w:p w:rsidR="00E8246F" w:rsidRDefault="00E8246F">
      <w:pPr>
        <w:contextualSpacing w:val="0"/>
        <w:jc w:val="center"/>
        <w:rPr>
          <w:b/>
          <w:u w:val="single"/>
        </w:rPr>
      </w:pPr>
    </w:p>
    <w:p w:rsidR="00E8246F" w:rsidRDefault="006632D8">
      <w:pPr>
        <w:contextualSpacing w:val="0"/>
        <w:jc w:val="center"/>
        <w:rPr>
          <w:b/>
          <w:u w:val="single"/>
        </w:rPr>
      </w:pPr>
      <w:r>
        <w:br w:type="page"/>
      </w:r>
    </w:p>
    <w:p w:rsidR="00E8246F" w:rsidRDefault="006632D8">
      <w:pPr>
        <w:contextualSpacing w:val="0"/>
        <w:jc w:val="center"/>
        <w:rPr>
          <w:b/>
          <w:u w:val="single"/>
        </w:rPr>
      </w:pPr>
      <w:r>
        <w:rPr>
          <w:b/>
          <w:u w:val="single"/>
        </w:rPr>
        <w:lastRenderedPageBreak/>
        <w:t>FUNDAMENTOS</w:t>
      </w:r>
    </w:p>
    <w:p w:rsidR="00E8246F" w:rsidRDefault="006632D8">
      <w:pPr>
        <w:contextualSpacing w:val="0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E8246F" w:rsidRDefault="006632D8">
      <w:pPr>
        <w:spacing w:line="360" w:lineRule="auto"/>
        <w:ind w:firstLine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  <w:highlight w:val="white"/>
        </w:rPr>
        <w:t xml:space="preserve">Asociación Discapacitados Área Rural de Integración </w:t>
      </w:r>
      <w:proofErr w:type="spellStart"/>
      <w:r>
        <w:rPr>
          <w:sz w:val="24"/>
          <w:szCs w:val="24"/>
          <w:highlight w:val="white"/>
        </w:rPr>
        <w:t>Chajariense</w:t>
      </w:r>
      <w:proofErr w:type="spellEnd"/>
      <w:r>
        <w:rPr>
          <w:sz w:val="24"/>
          <w:szCs w:val="24"/>
          <w:highlight w:val="white"/>
        </w:rPr>
        <w:t xml:space="preserve"> (</w:t>
      </w:r>
      <w:proofErr w:type="spellStart"/>
      <w:r>
        <w:rPr>
          <w:sz w:val="24"/>
          <w:szCs w:val="24"/>
          <w:highlight w:val="white"/>
        </w:rPr>
        <w:t>ADARdICha</w:t>
      </w:r>
      <w:proofErr w:type="spellEnd"/>
      <w:r>
        <w:rPr>
          <w:sz w:val="24"/>
          <w:szCs w:val="24"/>
          <w:highlight w:val="white"/>
        </w:rPr>
        <w:t>)</w:t>
      </w:r>
      <w:r>
        <w:rPr>
          <w:sz w:val="24"/>
          <w:szCs w:val="24"/>
        </w:rPr>
        <w:t xml:space="preserve"> brinda un importante servicio en pos del </w:t>
      </w:r>
      <w:r>
        <w:rPr>
          <w:sz w:val="24"/>
          <w:szCs w:val="24"/>
          <w:highlight w:val="white"/>
        </w:rPr>
        <w:t xml:space="preserve">avance social y cultural en lo que refiere a la integración y bienestar de las personas con capacidades diferentes de nuestra comunidad. </w:t>
      </w:r>
    </w:p>
    <w:p w:rsidR="00E8246F" w:rsidRDefault="006632D8">
      <w:pPr>
        <w:spacing w:line="360" w:lineRule="auto"/>
        <w:ind w:firstLine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P</w:t>
      </w:r>
      <w:r>
        <w:rPr>
          <w:sz w:val="24"/>
          <w:szCs w:val="24"/>
          <w:highlight w:val="white"/>
        </w:rPr>
        <w:t>ara la celebración de sus bodas de plata están previstas diversas actividades. El martes 4 y el miércoles 5 de septiembre se convocará a las instituciones educativas de años superiores para que participen y compartan en forma integrada con jóvenes de integ</w:t>
      </w:r>
      <w:r>
        <w:rPr>
          <w:sz w:val="24"/>
          <w:szCs w:val="24"/>
          <w:highlight w:val="white"/>
        </w:rPr>
        <w:t>rantes de la Asociación. El día 5 de septiembre se realizará una charla con personal de consultoras de trabajos para personas con discapacidad.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El jueves 6 seis, se realizará una cena en la institución con los padres. El sábado 8 de septiembre se realizará</w:t>
      </w:r>
      <w:r>
        <w:rPr>
          <w:sz w:val="24"/>
          <w:szCs w:val="24"/>
          <w:highlight w:val="white"/>
        </w:rPr>
        <w:t xml:space="preserve"> una cena show en el Club Atlético Vélez Sarsfield donde actuará el ballet “Así soy yo”, la comparsa </w:t>
      </w:r>
      <w:proofErr w:type="spellStart"/>
      <w:r>
        <w:rPr>
          <w:sz w:val="24"/>
          <w:szCs w:val="24"/>
          <w:highlight w:val="white"/>
        </w:rPr>
        <w:t>Sirirí</w:t>
      </w:r>
      <w:proofErr w:type="spellEnd"/>
      <w:r>
        <w:rPr>
          <w:sz w:val="24"/>
          <w:szCs w:val="24"/>
          <w:highlight w:val="white"/>
        </w:rPr>
        <w:t xml:space="preserve"> y se dará lugar a la entrega de reconocimientos.</w:t>
      </w:r>
    </w:p>
    <w:p w:rsidR="00E8246F" w:rsidRDefault="006632D8">
      <w:pPr>
        <w:spacing w:line="360" w:lineRule="auto"/>
        <w:ind w:firstLine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corriente año se celebrarán las bodas de plata de la </w:t>
      </w:r>
      <w:r>
        <w:rPr>
          <w:sz w:val="24"/>
          <w:szCs w:val="24"/>
          <w:highlight w:val="white"/>
        </w:rPr>
        <w:t xml:space="preserve">Asociación Discapacitados Área Rural de </w:t>
      </w:r>
      <w:r>
        <w:rPr>
          <w:sz w:val="24"/>
          <w:szCs w:val="24"/>
          <w:highlight w:val="white"/>
        </w:rPr>
        <w:t xml:space="preserve">Integración </w:t>
      </w:r>
      <w:proofErr w:type="spellStart"/>
      <w:r>
        <w:rPr>
          <w:sz w:val="24"/>
          <w:szCs w:val="24"/>
          <w:highlight w:val="white"/>
        </w:rPr>
        <w:t>Chajariense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sz w:val="24"/>
          <w:szCs w:val="24"/>
        </w:rPr>
        <w:t xml:space="preserve">evento que constituye un hito social y cultural que merece ser destacado y reconocido mediante la declaración que se propone, motivo por el cual solicito a mis </w:t>
      </w:r>
      <w:proofErr w:type="spellStart"/>
      <w:r>
        <w:rPr>
          <w:sz w:val="24"/>
          <w:szCs w:val="24"/>
        </w:rPr>
        <w:t>pares</w:t>
      </w:r>
      <w:proofErr w:type="spellEnd"/>
      <w:r>
        <w:rPr>
          <w:sz w:val="24"/>
          <w:szCs w:val="24"/>
        </w:rPr>
        <w:t xml:space="preserve"> me acompañen en la aprobación este Proyecto de Declaración.</w:t>
      </w:r>
    </w:p>
    <w:p w:rsidR="00E8246F" w:rsidRDefault="00E8246F">
      <w:pPr>
        <w:contextualSpacing w:val="0"/>
      </w:pPr>
    </w:p>
    <w:sectPr w:rsidR="00E8246F">
      <w:headerReference w:type="default" r:id="rId6"/>
      <w:pgSz w:w="11906" w:h="16838"/>
      <w:pgMar w:top="3401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2D8" w:rsidRDefault="006632D8">
      <w:pPr>
        <w:spacing w:line="240" w:lineRule="auto"/>
      </w:pPr>
      <w:r>
        <w:separator/>
      </w:r>
    </w:p>
  </w:endnote>
  <w:endnote w:type="continuationSeparator" w:id="0">
    <w:p w:rsidR="006632D8" w:rsidRDefault="00663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2D8" w:rsidRDefault="006632D8">
      <w:pPr>
        <w:spacing w:line="240" w:lineRule="auto"/>
      </w:pPr>
      <w:r>
        <w:separator/>
      </w:r>
    </w:p>
  </w:footnote>
  <w:footnote w:type="continuationSeparator" w:id="0">
    <w:p w:rsidR="006632D8" w:rsidRDefault="00663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6F" w:rsidRDefault="00E8246F">
    <w:pPr>
      <w:contextualSpacing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6F"/>
    <w:rsid w:val="006632D8"/>
    <w:rsid w:val="00790350"/>
    <w:rsid w:val="00E8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E7C96-AA55-4A07-81BA-2FAF4AF6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2018-08-21T21:04:00Z</dcterms:created>
  <dcterms:modified xsi:type="dcterms:W3CDTF">2018-08-21T21:04:00Z</dcterms:modified>
</cp:coreProperties>
</file>