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0C" w:rsidRPr="00D36333" w:rsidRDefault="002F660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F660C" w:rsidRPr="00D36333" w:rsidRDefault="002F660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F660C" w:rsidRPr="00D36333" w:rsidRDefault="002F660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F660C" w:rsidRPr="00D36333" w:rsidRDefault="002F660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F660C" w:rsidRPr="00D36333" w:rsidRDefault="002F66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60C" w:rsidRDefault="002F660C" w:rsidP="001D48C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</w:t>
      </w:r>
      <w:r w:rsidR="00D30337">
        <w:rPr>
          <w:rFonts w:ascii="Arial" w:eastAsia="Calibri" w:hAnsi="Arial" w:cs="Arial"/>
          <w:sz w:val="24"/>
          <w:szCs w:val="24"/>
        </w:rPr>
        <w:t xml:space="preserve"> Interés Legislativo la charla sobre los alcances de la Ley Nacional 27.447 de “Trasplante de órganos, tejidos y células” organizada por la entidad comunitaria “Entrerrianos hasta la médula” y la Subsecretaría de Salud de la Municipalidad de Paraná, que se desarrollará el día 14 de septiembre</w:t>
      </w:r>
      <w:r w:rsidR="001D48C9">
        <w:rPr>
          <w:rFonts w:ascii="Arial" w:eastAsia="Calibri" w:hAnsi="Arial" w:cs="Arial"/>
          <w:sz w:val="24"/>
          <w:szCs w:val="24"/>
        </w:rPr>
        <w:t xml:space="preserve"> del corriente</w:t>
      </w:r>
      <w:r w:rsidR="00D30337">
        <w:rPr>
          <w:rFonts w:ascii="Arial" w:eastAsia="Calibri" w:hAnsi="Arial" w:cs="Arial"/>
          <w:sz w:val="24"/>
          <w:szCs w:val="24"/>
        </w:rPr>
        <w:t xml:space="preserve"> en el Teatro 3 de Febrero de la Ciudad de Paraná</w:t>
      </w:r>
      <w:r>
        <w:rPr>
          <w:rFonts w:ascii="Arial" w:eastAsia="Calibri" w:hAnsi="Arial" w:cs="Arial"/>
          <w:sz w:val="24"/>
          <w:szCs w:val="24"/>
        </w:rPr>
        <w:t>.</w:t>
      </w:r>
    </w:p>
    <w:p w:rsidR="00307D77" w:rsidRPr="00594C72" w:rsidRDefault="00307D77" w:rsidP="001D48C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60C" w:rsidRDefault="002F660C" w:rsidP="001D48C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07D77">
        <w:rPr>
          <w:rFonts w:ascii="Arial" w:eastAsia="Calibri" w:hAnsi="Arial" w:cs="Arial"/>
          <w:b/>
          <w:sz w:val="24"/>
          <w:szCs w:val="24"/>
          <w:u w:val="single"/>
        </w:rPr>
        <w:t>SEGUNDO</w:t>
      </w:r>
      <w:r w:rsidRPr="00307D77">
        <w:rPr>
          <w:rFonts w:ascii="Arial" w:eastAsia="Calibri" w:hAnsi="Arial" w:cs="Arial"/>
          <w:sz w:val="24"/>
          <w:szCs w:val="24"/>
          <w:u w:val="single"/>
        </w:rPr>
        <w:t>:</w:t>
      </w:r>
      <w:r w:rsidRPr="00594C72">
        <w:rPr>
          <w:rFonts w:ascii="Arial" w:eastAsia="Calibri" w:hAnsi="Arial" w:cs="Arial"/>
          <w:sz w:val="24"/>
          <w:szCs w:val="24"/>
        </w:rPr>
        <w:t xml:space="preserve"> Comuníquese a los </w:t>
      </w:r>
      <w:r w:rsidR="001D48C9">
        <w:rPr>
          <w:rFonts w:ascii="Arial" w:eastAsia="Calibri" w:hAnsi="Arial" w:cs="Arial"/>
          <w:sz w:val="24"/>
          <w:szCs w:val="24"/>
        </w:rPr>
        <w:t>o</w:t>
      </w:r>
      <w:r w:rsidRPr="00594C72">
        <w:rPr>
          <w:rFonts w:ascii="Arial" w:eastAsia="Calibri" w:hAnsi="Arial" w:cs="Arial"/>
          <w:sz w:val="24"/>
          <w:szCs w:val="24"/>
        </w:rPr>
        <w:t xml:space="preserve">rganizadores y </w:t>
      </w:r>
      <w:proofErr w:type="spellStart"/>
      <w:r w:rsidRPr="00594C72">
        <w:rPr>
          <w:rFonts w:ascii="Arial" w:eastAsia="Calibri" w:hAnsi="Arial" w:cs="Arial"/>
          <w:sz w:val="24"/>
          <w:szCs w:val="24"/>
        </w:rPr>
        <w:t>d</w:t>
      </w:r>
      <w:r w:rsidR="001D48C9">
        <w:rPr>
          <w:rFonts w:ascii="Arial" w:eastAsia="Calibri" w:hAnsi="Arial" w:cs="Arial"/>
          <w:sz w:val="24"/>
          <w:szCs w:val="24"/>
        </w:rPr>
        <w:t>é</w:t>
      </w:r>
      <w:r w:rsidRPr="00594C72">
        <w:rPr>
          <w:rFonts w:ascii="Arial" w:eastAsia="Calibri" w:hAnsi="Arial" w:cs="Arial"/>
          <w:sz w:val="24"/>
          <w:szCs w:val="24"/>
        </w:rPr>
        <w:t>se</w:t>
      </w:r>
      <w:proofErr w:type="spellEnd"/>
      <w:r w:rsidRPr="00594C72">
        <w:rPr>
          <w:rFonts w:ascii="Arial" w:eastAsia="Calibri" w:hAnsi="Arial" w:cs="Arial"/>
          <w:sz w:val="24"/>
          <w:szCs w:val="24"/>
        </w:rPr>
        <w:t xml:space="preserve"> difusión a la presente</w:t>
      </w:r>
      <w:r w:rsidR="001D48C9">
        <w:rPr>
          <w:rFonts w:ascii="Arial" w:eastAsia="Calibri" w:hAnsi="Arial" w:cs="Arial"/>
          <w:sz w:val="24"/>
          <w:szCs w:val="24"/>
        </w:rPr>
        <w:t>.</w:t>
      </w:r>
    </w:p>
    <w:p w:rsidR="002F660C" w:rsidRPr="00D36333" w:rsidRDefault="002F660C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F660C" w:rsidRPr="00D36333" w:rsidRDefault="002F66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60C" w:rsidRPr="00D36333" w:rsidRDefault="002F660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30337"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F660C" w:rsidRPr="00D36333" w:rsidRDefault="002F660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71638" w:rsidRPr="00555A9A" w:rsidRDefault="0067163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671638" w:rsidRPr="00555A9A" w:rsidRDefault="0067163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671638" w:rsidRPr="00555A9A" w:rsidRDefault="0067163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71638" w:rsidRPr="00555A9A" w:rsidRDefault="0067163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71638" w:rsidRPr="00555A9A" w:rsidRDefault="0067163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671638" w:rsidRPr="00555A9A" w:rsidRDefault="0067163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671638" w:rsidRPr="00555A9A" w:rsidRDefault="0067163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71638" w:rsidRPr="00555A9A" w:rsidRDefault="0067163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671638" w:rsidRPr="00555A9A" w:rsidRDefault="00671638" w:rsidP="00555A9A">
      <w:pPr>
        <w:spacing w:after="0" w:line="240" w:lineRule="auto"/>
        <w:rPr>
          <w:rFonts w:ascii="Times New Roman" w:hAnsi="Times New Roman"/>
        </w:rPr>
      </w:pPr>
    </w:p>
    <w:p w:rsidR="00671638" w:rsidRDefault="00671638" w:rsidP="00555A9A">
      <w:pPr>
        <w:spacing w:after="0" w:line="240" w:lineRule="auto"/>
      </w:pPr>
    </w:p>
    <w:p w:rsidR="00671638" w:rsidRPr="0075053B" w:rsidRDefault="00671638" w:rsidP="00555A9A">
      <w:pPr>
        <w:spacing w:after="0" w:line="240" w:lineRule="auto"/>
      </w:pPr>
    </w:p>
    <w:p w:rsidR="00671638" w:rsidRDefault="00671638" w:rsidP="00555A9A">
      <w:pPr>
        <w:spacing w:after="0" w:line="240" w:lineRule="auto"/>
      </w:pPr>
    </w:p>
    <w:p w:rsidR="002F660C" w:rsidRPr="00D36333" w:rsidRDefault="002F66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60C" w:rsidRPr="00D36333" w:rsidRDefault="00A8755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bookmarkStart w:id="0" w:name="_GoBack"/>
      <w:bookmarkEnd w:id="0"/>
    </w:p>
    <w:sectPr w:rsidR="002F660C" w:rsidRPr="00D36333" w:rsidSect="00A87551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F88" w:rsidRDefault="00BC7F88" w:rsidP="00D863EF">
      <w:pPr>
        <w:spacing w:after="0" w:line="240" w:lineRule="auto"/>
      </w:pPr>
      <w:r>
        <w:separator/>
      </w:r>
    </w:p>
  </w:endnote>
  <w:endnote w:type="continuationSeparator" w:id="0">
    <w:p w:rsidR="00BC7F88" w:rsidRDefault="00BC7F88" w:rsidP="00D8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551" w:rsidRDefault="00A87551" w:rsidP="00A875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, Olano y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A87551" w:rsidRDefault="00A87551" w:rsidP="00A875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12.841</w:t>
    </w:r>
  </w:p>
  <w:p w:rsidR="00A87551" w:rsidRDefault="00A875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F88" w:rsidRDefault="00BC7F88" w:rsidP="00D863EF">
      <w:pPr>
        <w:spacing w:after="0" w:line="240" w:lineRule="auto"/>
      </w:pPr>
      <w:r>
        <w:separator/>
      </w:r>
    </w:p>
  </w:footnote>
  <w:footnote w:type="continuationSeparator" w:id="0">
    <w:p w:rsidR="00BC7F88" w:rsidRDefault="00BC7F88" w:rsidP="00D86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0C"/>
    <w:rsid w:val="00167CF3"/>
    <w:rsid w:val="001D48C9"/>
    <w:rsid w:val="002F660C"/>
    <w:rsid w:val="00307D77"/>
    <w:rsid w:val="003616ED"/>
    <w:rsid w:val="00671638"/>
    <w:rsid w:val="00691A5F"/>
    <w:rsid w:val="006B6ED1"/>
    <w:rsid w:val="006D286F"/>
    <w:rsid w:val="007A17CC"/>
    <w:rsid w:val="007B3862"/>
    <w:rsid w:val="0085238B"/>
    <w:rsid w:val="0091406C"/>
    <w:rsid w:val="009F655B"/>
    <w:rsid w:val="00A15CE2"/>
    <w:rsid w:val="00A87551"/>
    <w:rsid w:val="00BC7F88"/>
    <w:rsid w:val="00C650F6"/>
    <w:rsid w:val="00C870A9"/>
    <w:rsid w:val="00D028EC"/>
    <w:rsid w:val="00D30337"/>
    <w:rsid w:val="00D74047"/>
    <w:rsid w:val="00D863EF"/>
    <w:rsid w:val="00DF60F9"/>
    <w:rsid w:val="00E4572C"/>
    <w:rsid w:val="00E86238"/>
    <w:rsid w:val="00F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20C"/>
  <w15:chartTrackingRefBased/>
  <w15:docId w15:val="{BE661AF9-BB86-4AA4-8BDD-FB143E7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66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F66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F66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F66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F660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660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F66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F660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791F-3B99-4CAB-A118-745CD37F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2018-09-06T12:47:00Z</cp:lastPrinted>
  <dcterms:created xsi:type="dcterms:W3CDTF">2018-09-05T14:14:00Z</dcterms:created>
  <dcterms:modified xsi:type="dcterms:W3CDTF">2018-09-07T15:05:00Z</dcterms:modified>
</cp:coreProperties>
</file>