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3A39" w:rsidRPr="00D36333" w:rsidRDefault="00A83A39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A83A39" w:rsidRPr="00D36333" w:rsidRDefault="00A83A39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A83A39" w:rsidRPr="00D36333" w:rsidRDefault="00A83A39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A83A39" w:rsidRPr="00D36333" w:rsidRDefault="00A83A39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A83A39" w:rsidRPr="00D36333" w:rsidRDefault="00A83A39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A83A39" w:rsidRPr="00A83A39" w:rsidRDefault="00A83A39" w:rsidP="004400B4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  <w:lang w:val="es-ES_tradnl" w:eastAsia="es-ES_tradnl"/>
        </w:rPr>
        <w:t>De</w:t>
      </w:r>
      <w:r w:rsidRPr="00A83A39">
        <w:rPr>
          <w:rFonts w:ascii="Arial" w:hAnsi="Arial" w:cs="Arial"/>
          <w:sz w:val="24"/>
          <w:szCs w:val="24"/>
        </w:rPr>
        <w:t xml:space="preserve"> Interés Parlamentario y Social </w:t>
      </w:r>
      <w:r>
        <w:rPr>
          <w:rStyle w:val="Textoennegrita"/>
          <w:rFonts w:ascii="Arial" w:eastAsia="SimSun" w:hAnsi="Arial" w:cs="Arial"/>
          <w:b w:val="0"/>
          <w:sz w:val="24"/>
          <w:szCs w:val="24"/>
          <w:lang w:eastAsia="hi-IN"/>
        </w:rPr>
        <w:t>l</w:t>
      </w:r>
      <w:r w:rsidRPr="00A83A39">
        <w:rPr>
          <w:rStyle w:val="Textoennegrita"/>
          <w:rFonts w:ascii="Arial" w:eastAsia="SimSun" w:hAnsi="Arial" w:cs="Arial"/>
          <w:b w:val="0"/>
          <w:sz w:val="24"/>
          <w:szCs w:val="24"/>
          <w:lang w:eastAsia="hi-IN"/>
        </w:rPr>
        <w:t>a V</w:t>
      </w:r>
      <w:r>
        <w:rPr>
          <w:rStyle w:val="Textoennegrita"/>
          <w:rFonts w:ascii="Arial" w:eastAsia="SimSun" w:hAnsi="Arial" w:cs="Arial"/>
          <w:b w:val="0"/>
          <w:sz w:val="24"/>
          <w:szCs w:val="24"/>
          <w:lang w:eastAsia="hi-IN"/>
        </w:rPr>
        <w:t xml:space="preserve"> </w:t>
      </w:r>
      <w:r w:rsidR="004400B4">
        <w:rPr>
          <w:rStyle w:val="Textoennegrita"/>
          <w:rFonts w:ascii="Arial" w:eastAsia="SimSun" w:hAnsi="Arial" w:cs="Arial"/>
          <w:b w:val="0"/>
          <w:sz w:val="24"/>
          <w:szCs w:val="24"/>
          <w:lang w:eastAsia="hi-IN"/>
        </w:rPr>
        <w:t>e</w:t>
      </w:r>
      <w:r w:rsidRPr="00A83A39">
        <w:rPr>
          <w:rStyle w:val="Textoennegrita"/>
          <w:rFonts w:ascii="Arial" w:eastAsia="SimSun" w:hAnsi="Arial" w:cs="Arial"/>
          <w:b w:val="0"/>
          <w:sz w:val="24"/>
          <w:szCs w:val="24"/>
          <w:lang w:eastAsia="hi-IN"/>
        </w:rPr>
        <w:t xml:space="preserve">dición del </w:t>
      </w:r>
      <w:r w:rsidR="004400B4">
        <w:rPr>
          <w:rStyle w:val="Textoennegrita"/>
          <w:rFonts w:ascii="Arial" w:eastAsia="SimSun" w:hAnsi="Arial" w:cs="Arial"/>
          <w:b w:val="0"/>
          <w:sz w:val="24"/>
          <w:szCs w:val="24"/>
          <w:lang w:eastAsia="hi-IN"/>
        </w:rPr>
        <w:t>“</w:t>
      </w:r>
      <w:r w:rsidRPr="00A83A39">
        <w:rPr>
          <w:rStyle w:val="Textoennegrita"/>
          <w:rFonts w:ascii="Arial" w:eastAsia="SimSun" w:hAnsi="Arial" w:cs="Arial"/>
          <w:b w:val="0"/>
          <w:sz w:val="24"/>
          <w:szCs w:val="24"/>
          <w:lang w:eastAsia="hi-IN"/>
        </w:rPr>
        <w:t>Congreso Sin Límites</w:t>
      </w:r>
      <w:r w:rsidRPr="00A83A39">
        <w:rPr>
          <w:rStyle w:val="Textoennegrita"/>
          <w:rFonts w:ascii="Arial" w:eastAsia="SimSun" w:hAnsi="Arial" w:cs="Arial"/>
          <w:b w:val="0"/>
          <w:bCs w:val="0"/>
          <w:iCs/>
          <w:sz w:val="24"/>
          <w:szCs w:val="24"/>
          <w:lang w:eastAsia="hi-IN"/>
        </w:rPr>
        <w:t>”</w:t>
      </w:r>
      <w:r w:rsidRPr="00A83A39">
        <w:rPr>
          <w:rStyle w:val="Textoennegrita"/>
          <w:rFonts w:ascii="Arial" w:eastAsia="SimSun" w:hAnsi="Arial" w:cs="Arial"/>
          <w:b w:val="0"/>
          <w:bCs w:val="0"/>
          <w:sz w:val="24"/>
          <w:szCs w:val="24"/>
          <w:lang w:eastAsia="hi-IN"/>
        </w:rPr>
        <w:t xml:space="preserve"> </w:t>
      </w:r>
      <w:r>
        <w:rPr>
          <w:rStyle w:val="Textoennegrita"/>
          <w:rFonts w:ascii="Arial" w:eastAsia="SimSun" w:hAnsi="Arial" w:cs="Arial"/>
          <w:b w:val="0"/>
          <w:bCs w:val="0"/>
          <w:sz w:val="24"/>
          <w:szCs w:val="24"/>
          <w:lang w:eastAsia="hi-IN"/>
        </w:rPr>
        <w:t>a realizarse del 21 al 23</w:t>
      </w:r>
      <w:r w:rsidRPr="00A83A39">
        <w:rPr>
          <w:rStyle w:val="Textoennegrita"/>
          <w:rFonts w:ascii="Arial" w:eastAsia="SimSun" w:hAnsi="Arial" w:cs="Arial"/>
          <w:b w:val="0"/>
          <w:bCs w:val="0"/>
          <w:sz w:val="24"/>
          <w:szCs w:val="24"/>
          <w:lang w:eastAsia="hi-IN"/>
        </w:rPr>
        <w:t xml:space="preserve"> de </w:t>
      </w:r>
      <w:r w:rsidR="004400B4">
        <w:rPr>
          <w:rStyle w:val="Textoennegrita"/>
          <w:rFonts w:ascii="Arial" w:eastAsia="SimSun" w:hAnsi="Arial" w:cs="Arial"/>
          <w:b w:val="0"/>
          <w:bCs w:val="0"/>
          <w:sz w:val="24"/>
          <w:szCs w:val="24"/>
          <w:lang w:eastAsia="hi-IN"/>
        </w:rPr>
        <w:t>s</w:t>
      </w:r>
      <w:r w:rsidRPr="00A83A39">
        <w:rPr>
          <w:rStyle w:val="Textoennegrita"/>
          <w:rFonts w:ascii="Arial" w:eastAsia="SimSun" w:hAnsi="Arial" w:cs="Arial"/>
          <w:b w:val="0"/>
          <w:bCs w:val="0"/>
          <w:sz w:val="24"/>
          <w:szCs w:val="24"/>
          <w:lang w:eastAsia="hi-IN"/>
        </w:rPr>
        <w:t xml:space="preserve">eptiembre del </w:t>
      </w:r>
      <w:r>
        <w:rPr>
          <w:rStyle w:val="Textoennegrita"/>
          <w:rFonts w:ascii="Arial" w:eastAsia="SimSun" w:hAnsi="Arial" w:cs="Arial"/>
          <w:b w:val="0"/>
          <w:bCs w:val="0"/>
          <w:sz w:val="24"/>
          <w:szCs w:val="24"/>
          <w:lang w:eastAsia="hi-IN"/>
        </w:rPr>
        <w:t>corriente</w:t>
      </w:r>
      <w:r w:rsidRPr="00A83A39">
        <w:rPr>
          <w:rStyle w:val="Textoennegrita"/>
          <w:rFonts w:ascii="Arial" w:eastAsia="SimSun" w:hAnsi="Arial" w:cs="Arial"/>
          <w:b w:val="0"/>
          <w:bCs w:val="0"/>
          <w:sz w:val="24"/>
          <w:szCs w:val="24"/>
          <w:lang w:eastAsia="hi-IN"/>
        </w:rPr>
        <w:t>, en el Centro Provincial de Convenciones</w:t>
      </w:r>
      <w:r w:rsidR="004400B4">
        <w:rPr>
          <w:rStyle w:val="Textoennegrita"/>
          <w:rFonts w:ascii="Arial" w:eastAsia="SimSun" w:hAnsi="Arial" w:cs="Arial"/>
          <w:b w:val="0"/>
          <w:bCs w:val="0"/>
          <w:sz w:val="24"/>
          <w:szCs w:val="24"/>
          <w:lang w:eastAsia="hi-IN"/>
        </w:rPr>
        <w:t xml:space="preserve"> de la ciudad de </w:t>
      </w:r>
      <w:r w:rsidRPr="00A83A39">
        <w:rPr>
          <w:rStyle w:val="Textoennegrita"/>
          <w:rFonts w:ascii="Arial" w:eastAsia="SimSun" w:hAnsi="Arial" w:cs="Arial"/>
          <w:b w:val="0"/>
          <w:bCs w:val="0"/>
          <w:sz w:val="24"/>
          <w:szCs w:val="24"/>
          <w:lang w:eastAsia="hi-IN"/>
        </w:rPr>
        <w:t>Paraná</w:t>
      </w:r>
      <w:r w:rsidRPr="00A83A39">
        <w:rPr>
          <w:rFonts w:ascii="Arial" w:eastAsia="SimSun" w:hAnsi="Arial" w:cs="Arial"/>
          <w:b/>
          <w:sz w:val="24"/>
          <w:szCs w:val="24"/>
          <w:lang w:eastAsia="hi-IN"/>
        </w:rPr>
        <w:t>.</w:t>
      </w:r>
    </w:p>
    <w:p w:rsidR="00A83A39" w:rsidRPr="00A83A39" w:rsidRDefault="00A83A39" w:rsidP="004400B4">
      <w:pPr>
        <w:spacing w:after="0" w:line="360" w:lineRule="auto"/>
        <w:jc w:val="both"/>
        <w:rPr>
          <w:rFonts w:ascii="Arial" w:hAnsi="Arial" w:cs="Arial"/>
          <w:noProof/>
          <w:sz w:val="24"/>
          <w:szCs w:val="24"/>
          <w:lang w:val="es-ES_tradnl" w:eastAsia="es-ES_tradnl"/>
        </w:rPr>
      </w:pPr>
    </w:p>
    <w:p w:rsidR="00A83A39" w:rsidRPr="00A83A39" w:rsidRDefault="00A83A39" w:rsidP="004400B4">
      <w:pPr>
        <w:spacing w:after="0" w:line="36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ES_tradnl" w:eastAsia="es-ES_tradnl"/>
        </w:rPr>
      </w:pPr>
      <w:r w:rsidRPr="00A83A39">
        <w:rPr>
          <w:rFonts w:ascii="Arial" w:hAnsi="Arial" w:cs="Arial"/>
          <w:b/>
          <w:noProof/>
          <w:sz w:val="24"/>
          <w:szCs w:val="24"/>
          <w:u w:val="single"/>
          <w:lang w:val="es-ES_tradnl" w:eastAsia="es-ES_tradnl"/>
        </w:rPr>
        <w:t>SEGUNDO:</w:t>
      </w:r>
      <w:r w:rsidRPr="00A83A39">
        <w:rPr>
          <w:rFonts w:ascii="Arial" w:hAnsi="Arial" w:cs="Arial"/>
          <w:noProof/>
          <w:sz w:val="24"/>
          <w:szCs w:val="24"/>
          <w:lang w:val="es-ES_tradnl" w:eastAsia="es-ES_tradnl"/>
        </w:rPr>
        <w:t xml:space="preserve"> Remitir copia </w:t>
      </w:r>
      <w:r w:rsidR="004400B4">
        <w:rPr>
          <w:rFonts w:ascii="Arial" w:hAnsi="Arial" w:cs="Arial"/>
          <w:noProof/>
          <w:sz w:val="24"/>
          <w:szCs w:val="24"/>
          <w:lang w:val="es-ES_tradnl" w:eastAsia="es-ES_tradnl"/>
        </w:rPr>
        <w:t>í</w:t>
      </w:r>
      <w:r w:rsidRPr="00A83A39">
        <w:rPr>
          <w:rFonts w:ascii="Arial" w:hAnsi="Arial" w:cs="Arial"/>
          <w:noProof/>
          <w:sz w:val="24"/>
          <w:szCs w:val="24"/>
          <w:lang w:val="es-ES_tradnl" w:eastAsia="es-ES_tradnl"/>
        </w:rPr>
        <w:t xml:space="preserve">ntegra de la presente </w:t>
      </w:r>
      <w:r w:rsidR="004400B4">
        <w:rPr>
          <w:rFonts w:ascii="Arial" w:hAnsi="Arial" w:cs="Arial"/>
          <w:noProof/>
          <w:sz w:val="24"/>
          <w:szCs w:val="24"/>
          <w:lang w:val="es-ES_tradnl" w:eastAsia="es-ES_tradnl"/>
        </w:rPr>
        <w:t>D</w:t>
      </w:r>
      <w:r w:rsidRPr="00A83A39">
        <w:rPr>
          <w:rFonts w:ascii="Arial" w:hAnsi="Arial" w:cs="Arial"/>
          <w:noProof/>
          <w:sz w:val="24"/>
          <w:szCs w:val="24"/>
          <w:lang w:val="es-ES_tradnl" w:eastAsia="es-ES_tradnl"/>
        </w:rPr>
        <w:t>eclaración al Ministerio Vida y Esperanza de l</w:t>
      </w:r>
      <w:r>
        <w:rPr>
          <w:rFonts w:ascii="Arial" w:hAnsi="Arial" w:cs="Arial"/>
          <w:noProof/>
          <w:sz w:val="24"/>
          <w:szCs w:val="24"/>
          <w:lang w:val="es-ES_tradnl" w:eastAsia="es-ES_tradnl"/>
        </w:rPr>
        <w:t xml:space="preserve">a </w:t>
      </w:r>
      <w:r w:rsidR="004400B4">
        <w:rPr>
          <w:rFonts w:ascii="Arial" w:hAnsi="Arial" w:cs="Arial"/>
          <w:noProof/>
          <w:sz w:val="24"/>
          <w:szCs w:val="24"/>
          <w:lang w:val="es-ES_tradnl" w:eastAsia="es-ES_tradnl"/>
        </w:rPr>
        <w:t>c</w:t>
      </w:r>
      <w:r>
        <w:rPr>
          <w:rFonts w:ascii="Arial" w:hAnsi="Arial" w:cs="Arial"/>
          <w:noProof/>
          <w:sz w:val="24"/>
          <w:szCs w:val="24"/>
          <w:lang w:val="es-ES_tradnl" w:eastAsia="es-ES_tradnl"/>
        </w:rPr>
        <w:t>iudad de Paraná.</w:t>
      </w:r>
    </w:p>
    <w:p w:rsidR="00A83A39" w:rsidRPr="00D36333" w:rsidRDefault="00A83A39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A83A39" w:rsidRPr="00D36333" w:rsidRDefault="00A83A39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A83A39" w:rsidRPr="00D36333" w:rsidRDefault="00A83A39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A83A39" w:rsidRPr="00D36333" w:rsidRDefault="00A83A39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bookmarkStart w:id="0" w:name="_GoBack"/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>
        <w:rPr>
          <w:rFonts w:ascii="Arial" w:hAnsi="Arial"/>
          <w:b/>
          <w:sz w:val="24"/>
          <w:szCs w:val="24"/>
        </w:rPr>
        <w:t>6 de septiembre de 2018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A83A39" w:rsidRPr="00D36333" w:rsidRDefault="00A83A39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F3448E" w:rsidRPr="00555A9A" w:rsidRDefault="00F3448E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F3448E" w:rsidRPr="00555A9A" w:rsidRDefault="00F3448E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F3448E" w:rsidRPr="00555A9A" w:rsidRDefault="00F3448E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F3448E" w:rsidRPr="00555A9A" w:rsidRDefault="00F3448E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F3448E" w:rsidRPr="00555A9A" w:rsidRDefault="00F3448E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F3448E" w:rsidRPr="00555A9A" w:rsidRDefault="00F3448E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F3448E" w:rsidRPr="00555A9A" w:rsidRDefault="00F3448E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F3448E" w:rsidRPr="00555A9A" w:rsidRDefault="00F3448E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F3448E" w:rsidRPr="00555A9A" w:rsidRDefault="00F3448E" w:rsidP="00555A9A">
      <w:pPr>
        <w:spacing w:after="0" w:line="240" w:lineRule="auto"/>
        <w:rPr>
          <w:rFonts w:ascii="Times New Roman" w:hAnsi="Times New Roman"/>
        </w:rPr>
      </w:pPr>
    </w:p>
    <w:bookmarkEnd w:id="0"/>
    <w:p w:rsidR="00F3448E" w:rsidRDefault="00F3448E" w:rsidP="00555A9A">
      <w:pPr>
        <w:spacing w:after="0" w:line="240" w:lineRule="auto"/>
      </w:pPr>
    </w:p>
    <w:p w:rsidR="00F3448E" w:rsidRPr="0075053B" w:rsidRDefault="00F3448E" w:rsidP="00555A9A">
      <w:pPr>
        <w:spacing w:after="0" w:line="240" w:lineRule="auto"/>
      </w:pPr>
    </w:p>
    <w:p w:rsidR="00F3448E" w:rsidRDefault="00F3448E" w:rsidP="00555A9A">
      <w:pPr>
        <w:spacing w:after="0" w:line="240" w:lineRule="auto"/>
      </w:pPr>
    </w:p>
    <w:p w:rsidR="00A83A39" w:rsidRPr="00D36333" w:rsidRDefault="00A83A39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A83A39" w:rsidRPr="00D36333" w:rsidRDefault="00A83A39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sectPr w:rsidR="00A83A39" w:rsidRPr="00D36333" w:rsidSect="00D26D0D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1C7A" w:rsidRDefault="00D31C7A" w:rsidP="00A83A39">
      <w:pPr>
        <w:spacing w:after="0" w:line="240" w:lineRule="auto"/>
      </w:pPr>
      <w:r>
        <w:separator/>
      </w:r>
    </w:p>
  </w:endnote>
  <w:endnote w:type="continuationSeparator" w:id="0">
    <w:p w:rsidR="00D31C7A" w:rsidRDefault="00D31C7A" w:rsidP="00A83A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6D0D" w:rsidRDefault="00D26D0D" w:rsidP="00D26D0D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Schild</w:t>
    </w:r>
    <w:proofErr w:type="spellEnd"/>
    <w:r>
      <w:rPr>
        <w:rFonts w:ascii="Arial" w:hAnsi="Arial"/>
        <w:b/>
        <w:sz w:val="20"/>
        <w:lang w:val="es-MX"/>
      </w:rPr>
      <w:t>.</w:t>
    </w:r>
  </w:p>
  <w:p w:rsidR="00D26D0D" w:rsidRDefault="00D26D0D" w:rsidP="00D26D0D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12.844</w:t>
    </w:r>
  </w:p>
  <w:p w:rsidR="00D26D0D" w:rsidRDefault="00D26D0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1C7A" w:rsidRDefault="00D31C7A" w:rsidP="00A83A39">
      <w:pPr>
        <w:spacing w:after="0" w:line="240" w:lineRule="auto"/>
      </w:pPr>
      <w:r>
        <w:separator/>
      </w:r>
    </w:p>
  </w:footnote>
  <w:footnote w:type="continuationSeparator" w:id="0">
    <w:p w:rsidR="00D31C7A" w:rsidRDefault="00D31C7A" w:rsidP="00A83A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A39"/>
    <w:rsid w:val="00167CF3"/>
    <w:rsid w:val="002638CB"/>
    <w:rsid w:val="003616ED"/>
    <w:rsid w:val="004400B4"/>
    <w:rsid w:val="005F44DA"/>
    <w:rsid w:val="00670B60"/>
    <w:rsid w:val="00691A5F"/>
    <w:rsid w:val="006D286F"/>
    <w:rsid w:val="007A17CC"/>
    <w:rsid w:val="007B3862"/>
    <w:rsid w:val="0085238B"/>
    <w:rsid w:val="0091406C"/>
    <w:rsid w:val="009F655B"/>
    <w:rsid w:val="00A15CE2"/>
    <w:rsid w:val="00A83A39"/>
    <w:rsid w:val="00C650F6"/>
    <w:rsid w:val="00C870A9"/>
    <w:rsid w:val="00D028EC"/>
    <w:rsid w:val="00D26D0D"/>
    <w:rsid w:val="00D31C7A"/>
    <w:rsid w:val="00D74047"/>
    <w:rsid w:val="00DF60F9"/>
    <w:rsid w:val="00E4572C"/>
    <w:rsid w:val="00F34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0A05E3-DD2D-4FD0-937A-031962E9C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A83A39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A83A3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A83A39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A83A3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A83A39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A83A39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A83A39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A83A39"/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styleId="Textoennegrita">
    <w:name w:val="Strong"/>
    <w:qFormat/>
    <w:rsid w:val="00A83A39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344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344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96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4</cp:revision>
  <cp:lastPrinted>2018-09-06T12:48:00Z</cp:lastPrinted>
  <dcterms:created xsi:type="dcterms:W3CDTF">2018-09-05T15:05:00Z</dcterms:created>
  <dcterms:modified xsi:type="dcterms:W3CDTF">2018-09-07T15:09:00Z</dcterms:modified>
</cp:coreProperties>
</file>