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B1E99" w14:textId="77777777" w:rsidR="00274237" w:rsidRPr="005D7BC2" w:rsidRDefault="00274237" w:rsidP="000663C3">
      <w:pPr>
        <w:spacing w:line="480" w:lineRule="auto"/>
        <w:jc w:val="center"/>
        <w:rPr>
          <w:b/>
        </w:rPr>
      </w:pPr>
      <w:bookmarkStart w:id="0" w:name="_GoBack"/>
      <w:bookmarkEnd w:id="0"/>
      <w:r w:rsidRPr="005D7BC2">
        <w:rPr>
          <w:b/>
        </w:rPr>
        <w:t>PEDIDO DE INFORME</w:t>
      </w:r>
    </w:p>
    <w:p w14:paraId="68B47449" w14:textId="77777777" w:rsidR="00274237" w:rsidRPr="005D7BC2" w:rsidRDefault="00274237" w:rsidP="000663C3">
      <w:pPr>
        <w:spacing w:line="480" w:lineRule="auto"/>
        <w:jc w:val="both"/>
      </w:pPr>
    </w:p>
    <w:p w14:paraId="3438AD33" w14:textId="77777777" w:rsidR="00274237" w:rsidRPr="005D7BC2" w:rsidRDefault="00274237" w:rsidP="000663C3">
      <w:pPr>
        <w:pStyle w:val="Textoindependiente"/>
        <w:spacing w:line="480" w:lineRule="auto"/>
        <w:rPr>
          <w:rFonts w:ascii="Times New Roman" w:hAnsi="Times New Roman" w:cs="Times New Roman"/>
        </w:rPr>
      </w:pPr>
      <w:r w:rsidRPr="005D7BC2">
        <w:rPr>
          <w:rFonts w:ascii="Times New Roman" w:hAnsi="Times New Roman" w:cs="Times New Roman"/>
        </w:rP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3688FDF9" w14:textId="77777777" w:rsidR="00274237" w:rsidRPr="005D7BC2" w:rsidRDefault="00274237" w:rsidP="000663C3">
      <w:pPr>
        <w:spacing w:line="480" w:lineRule="auto"/>
        <w:jc w:val="both"/>
      </w:pPr>
    </w:p>
    <w:p w14:paraId="3AB88F1C" w14:textId="47274973" w:rsidR="00B72338" w:rsidRDefault="005261F2" w:rsidP="003055CD">
      <w:pPr>
        <w:spacing w:line="480" w:lineRule="auto"/>
        <w:jc w:val="both"/>
        <w:divId w:val="1893685898"/>
      </w:pPr>
      <w:r w:rsidRPr="00BC4A10">
        <w:rPr>
          <w:b/>
        </w:rPr>
        <w:t>A</w:t>
      </w:r>
      <w:r w:rsidR="00BC4A10" w:rsidRPr="00BC4A10">
        <w:rPr>
          <w:b/>
        </w:rPr>
        <w:t>rtículo</w:t>
      </w:r>
      <w:r w:rsidRPr="00BC4A10">
        <w:rPr>
          <w:b/>
        </w:rPr>
        <w:t xml:space="preserve"> 1º</w:t>
      </w:r>
      <w:r w:rsidR="00BC4A10">
        <w:rPr>
          <w:b/>
        </w:rPr>
        <w:t xml:space="preserve"> -</w:t>
      </w:r>
      <w:r w:rsidR="00744FE4">
        <w:t xml:space="preserve"> </w:t>
      </w:r>
      <w:r w:rsidR="00B72338">
        <w:t xml:space="preserve">En qué consiste la Pensión al Mérito Artístico que otorga </w:t>
      </w:r>
      <w:r w:rsidR="002F3825">
        <w:t>la Caja de Jubilaciones de la Provincia de Entre Ríos.</w:t>
      </w:r>
    </w:p>
    <w:p w14:paraId="6063D043" w14:textId="51A9F021" w:rsidR="00C026C0" w:rsidRDefault="002F3825" w:rsidP="003055CD">
      <w:pPr>
        <w:spacing w:line="480" w:lineRule="auto"/>
        <w:jc w:val="both"/>
        <w:divId w:val="1893685898"/>
      </w:pPr>
      <w:r w:rsidRPr="00BC4A10">
        <w:rPr>
          <w:b/>
        </w:rPr>
        <w:t xml:space="preserve">Artículo </w:t>
      </w:r>
      <w:r>
        <w:rPr>
          <w:b/>
        </w:rPr>
        <w:t>2</w:t>
      </w:r>
      <w:r w:rsidRPr="00BC4A10">
        <w:rPr>
          <w:b/>
        </w:rPr>
        <w:t>º</w:t>
      </w:r>
      <w:r>
        <w:rPr>
          <w:b/>
        </w:rPr>
        <w:t xml:space="preserve"> -</w:t>
      </w:r>
      <w:r>
        <w:t xml:space="preserve"> </w:t>
      </w:r>
      <w:r w:rsidR="006570DA">
        <w:t>Detalle de los beneficiarios</w:t>
      </w:r>
      <w:r>
        <w:t xml:space="preserve"> de la Pensión al Mérito Artístico provincial</w:t>
      </w:r>
      <w:r w:rsidR="00F52CD5">
        <w:t xml:space="preserve"> y los montos</w:t>
      </w:r>
      <w:r w:rsidR="006570DA">
        <w:t xml:space="preserve"> que </w:t>
      </w:r>
      <w:r w:rsidR="005C630C">
        <w:t xml:space="preserve">estos beneficiarios </w:t>
      </w:r>
      <w:r w:rsidR="00A937C7">
        <w:t>perciben</w:t>
      </w:r>
      <w:r w:rsidR="006570DA">
        <w:t xml:space="preserve"> en la actualidad.</w:t>
      </w:r>
    </w:p>
    <w:p w14:paraId="7F4838DC" w14:textId="3CC25158" w:rsidR="00BC4A10" w:rsidRPr="003D60C2" w:rsidRDefault="00BC4A10" w:rsidP="003055CD">
      <w:pPr>
        <w:spacing w:line="480" w:lineRule="auto"/>
        <w:jc w:val="both"/>
      </w:pPr>
      <w:r w:rsidRPr="00BC4A10">
        <w:rPr>
          <w:b/>
        </w:rPr>
        <w:t xml:space="preserve">Artículo </w:t>
      </w:r>
      <w:r w:rsidR="00495F49">
        <w:rPr>
          <w:b/>
        </w:rPr>
        <w:t>3</w:t>
      </w:r>
      <w:r w:rsidRPr="00BC4A10">
        <w:rPr>
          <w:b/>
        </w:rPr>
        <w:t>º</w:t>
      </w:r>
      <w:r>
        <w:rPr>
          <w:b/>
        </w:rPr>
        <w:t xml:space="preserve"> -</w:t>
      </w:r>
      <w:r w:rsidR="00EB7309">
        <w:rPr>
          <w:b/>
        </w:rPr>
        <w:t xml:space="preserve"> </w:t>
      </w:r>
      <w:r w:rsidR="00F52CD5">
        <w:t>Informar metodología implementada para el otorgamiento de la Pensión al Mérito</w:t>
      </w:r>
      <w:r w:rsidR="005C630C">
        <w:t xml:space="preserve"> Artísti</w:t>
      </w:r>
      <w:r w:rsidR="00683C6D">
        <w:t>co</w:t>
      </w:r>
      <w:r w:rsidR="00F52CD5">
        <w:t xml:space="preserve"> a ganadores grupales de Premios Nacionales o Provinciales.</w:t>
      </w:r>
    </w:p>
    <w:p w14:paraId="77D64163" w14:textId="77777777" w:rsidR="00274237" w:rsidRPr="005D7BC2" w:rsidRDefault="00274237" w:rsidP="000663C3">
      <w:pPr>
        <w:spacing w:line="480" w:lineRule="auto"/>
        <w:jc w:val="both"/>
      </w:pPr>
    </w:p>
    <w:p w14:paraId="69ABDB9D" w14:textId="77777777" w:rsidR="00274237" w:rsidRPr="005D7BC2" w:rsidRDefault="00274237" w:rsidP="000663C3">
      <w:pPr>
        <w:spacing w:line="480" w:lineRule="auto"/>
        <w:jc w:val="both"/>
      </w:pPr>
    </w:p>
    <w:p w14:paraId="191F457C" w14:textId="77777777" w:rsidR="00F70638" w:rsidRPr="005D7BC2" w:rsidRDefault="00F70638" w:rsidP="000663C3">
      <w:pPr>
        <w:spacing w:line="480" w:lineRule="auto"/>
        <w:jc w:val="both"/>
      </w:pPr>
    </w:p>
    <w:p w14:paraId="4D01E12D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5C285B7B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134A5940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264E9E61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311EB692" w14:textId="77777777" w:rsidR="0078439C" w:rsidRDefault="0078439C" w:rsidP="000663C3">
      <w:pPr>
        <w:spacing w:line="480" w:lineRule="auto"/>
        <w:jc w:val="center"/>
        <w:rPr>
          <w:b/>
          <w:bCs/>
          <w:u w:val="single"/>
          <w:lang w:val="es-AR"/>
        </w:rPr>
      </w:pPr>
    </w:p>
    <w:p w14:paraId="21551AB5" w14:textId="4EBA964C" w:rsidR="00F70638" w:rsidRPr="00BC4A10" w:rsidRDefault="00F70638" w:rsidP="000663C3">
      <w:pPr>
        <w:spacing w:line="480" w:lineRule="auto"/>
        <w:jc w:val="center"/>
        <w:rPr>
          <w:b/>
          <w:bCs/>
          <w:u w:val="single"/>
          <w:lang w:val="es-AR"/>
        </w:rPr>
      </w:pPr>
      <w:r w:rsidRPr="00BC4A10">
        <w:rPr>
          <w:b/>
          <w:bCs/>
          <w:u w:val="single"/>
          <w:lang w:val="es-AR"/>
        </w:rPr>
        <w:lastRenderedPageBreak/>
        <w:t>FUNDAMENTOS</w:t>
      </w:r>
    </w:p>
    <w:p w14:paraId="402C0676" w14:textId="39434C1B" w:rsidR="0038097E" w:rsidRDefault="0038097E" w:rsidP="000663C3">
      <w:pPr>
        <w:spacing w:line="480" w:lineRule="auto"/>
        <w:jc w:val="both"/>
      </w:pPr>
    </w:p>
    <w:p w14:paraId="65CB797A" w14:textId="64DCD651" w:rsidR="00BC4A10" w:rsidRDefault="00BC4A10" w:rsidP="000663C3">
      <w:pPr>
        <w:spacing w:line="480" w:lineRule="auto"/>
        <w:jc w:val="both"/>
      </w:pPr>
      <w:r>
        <w:t>Señor Presidente:</w:t>
      </w:r>
    </w:p>
    <w:p w14:paraId="0A32D265" w14:textId="7B7DECE7" w:rsidR="003649B7" w:rsidRDefault="003649B7" w:rsidP="0078439C">
      <w:pPr>
        <w:spacing w:line="480" w:lineRule="auto"/>
        <w:ind w:firstLine="709"/>
        <w:jc w:val="both"/>
      </w:pPr>
      <w:r>
        <w:t xml:space="preserve">La Provincia de Entre Ríos mediante Ley Nº 7.849 </w:t>
      </w:r>
      <w:r w:rsidR="00683C6D">
        <w:t>creó la</w:t>
      </w:r>
      <w:r>
        <w:t xml:space="preserve"> Pensión al Mérito Artístico a los músicos, escritores y artistas plásticos que hubieran obtenido un Primer Premio Nacional discernido por los Organismos C</w:t>
      </w:r>
      <w:r w:rsidR="00447F15">
        <w:t>ulturales de la Nación y SADAIC, como así también a los artistas que hubieran obtenido el Primer Premio para las distintas disciplinas otorgado por el Estado Provincial, a través de su órgano específico en la materia.</w:t>
      </w:r>
    </w:p>
    <w:p w14:paraId="018B81B9" w14:textId="42E97AFA" w:rsidR="005B2787" w:rsidRDefault="003649B7" w:rsidP="0078439C">
      <w:pPr>
        <w:spacing w:line="480" w:lineRule="auto"/>
        <w:ind w:firstLine="709"/>
        <w:jc w:val="both"/>
      </w:pPr>
      <w:r>
        <w:t xml:space="preserve">La Caja de Jubilaciones de la Provincia de Entre Ríos </w:t>
      </w:r>
      <w:r w:rsidR="00447F15">
        <w:t xml:space="preserve">es el organismo encargado de recibir la documentación y realizar las diligencias necesarias para la otorgación </w:t>
      </w:r>
      <w:r w:rsidR="00F52CD5">
        <w:t xml:space="preserve">de la Pensión, por tal motivo es de suma importancia conocer </w:t>
      </w:r>
      <w:r w:rsidR="00683C6D">
        <w:t>quienes son los</w:t>
      </w:r>
      <w:r w:rsidR="00F52CD5">
        <w:t xml:space="preserve"> beneficiarios </w:t>
      </w:r>
      <w:r w:rsidR="00683C6D">
        <w:t xml:space="preserve">actuales de esta pensión </w:t>
      </w:r>
      <w:r w:rsidR="00F52CD5">
        <w:t xml:space="preserve">y </w:t>
      </w:r>
      <w:r w:rsidR="00683C6D">
        <w:t xml:space="preserve">los </w:t>
      </w:r>
      <w:r w:rsidR="00F52CD5">
        <w:t xml:space="preserve">montos que </w:t>
      </w:r>
      <w:r w:rsidR="00683C6D">
        <w:t xml:space="preserve">éstos </w:t>
      </w:r>
      <w:r w:rsidR="00F52CD5">
        <w:t>perciben.</w:t>
      </w:r>
    </w:p>
    <w:p w14:paraId="7F16C70F" w14:textId="457EE3F9" w:rsidR="00F52CD5" w:rsidRDefault="00F52CD5" w:rsidP="0078439C">
      <w:pPr>
        <w:spacing w:line="480" w:lineRule="auto"/>
        <w:ind w:firstLine="709"/>
        <w:jc w:val="both"/>
      </w:pPr>
      <w:r>
        <w:t>Asimismo, es imperiosa la necesidad de conocer la metodología que se implementa para</w:t>
      </w:r>
      <w:r w:rsidR="00A937C7">
        <w:t xml:space="preserve"> el otorgamiento a ganadores grupales de Premios Nacionales o Provinciales</w:t>
      </w:r>
      <w:r w:rsidR="00683C6D">
        <w:t>, para así preservar el derecho de igualdad de nuestros artistas</w:t>
      </w:r>
      <w:r w:rsidR="00A937C7">
        <w:t>.</w:t>
      </w:r>
    </w:p>
    <w:p w14:paraId="0271D3DF" w14:textId="5CAE3771" w:rsidR="000F1A39" w:rsidRPr="00EE03B7" w:rsidRDefault="005B2787" w:rsidP="00EE03B7">
      <w:pPr>
        <w:spacing w:line="480" w:lineRule="auto"/>
        <w:ind w:firstLine="709"/>
        <w:jc w:val="both"/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 w:rsidR="00BC4A10" w:rsidRPr="001B1A44">
        <w:t xml:space="preserve">Por los fundamentos expuestos, es que solicito a los Sres. Legisladores acompañen el presente </w:t>
      </w:r>
      <w:r w:rsidR="00BC4A10">
        <w:t>pedido de informe</w:t>
      </w:r>
      <w:r w:rsidR="001D5EFB">
        <w:t>.</w:t>
      </w:r>
    </w:p>
    <w:sectPr w:rsidR="000F1A39" w:rsidRPr="00EE03B7" w:rsidSect="00BC4A10">
      <w:headerReference w:type="default" r:id="rId7"/>
      <w:pgSz w:w="11907" w:h="16840" w:code="9"/>
      <w:pgMar w:top="3402" w:right="1701" w:bottom="1985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6CBA1" w14:textId="77777777" w:rsidR="00E360A3" w:rsidRDefault="00E360A3">
      <w:r>
        <w:separator/>
      </w:r>
    </w:p>
  </w:endnote>
  <w:endnote w:type="continuationSeparator" w:id="0">
    <w:p w14:paraId="79C3BB3F" w14:textId="77777777" w:rsidR="00E360A3" w:rsidRDefault="00E3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8346" w14:textId="77777777" w:rsidR="00E360A3" w:rsidRDefault="00E360A3">
      <w:r>
        <w:separator/>
      </w:r>
    </w:p>
  </w:footnote>
  <w:footnote w:type="continuationSeparator" w:id="0">
    <w:p w14:paraId="670F85BC" w14:textId="77777777" w:rsidR="00E360A3" w:rsidRDefault="00E3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254A9" w14:textId="77777777" w:rsidR="00274237" w:rsidRDefault="00274237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25903"/>
    <w:multiLevelType w:val="hybridMultilevel"/>
    <w:tmpl w:val="35B4C234"/>
    <w:lvl w:ilvl="0" w:tplc="7C9CE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42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8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85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46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82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23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C0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C1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38"/>
    <w:rsid w:val="000663C3"/>
    <w:rsid w:val="000F1A39"/>
    <w:rsid w:val="00113AF4"/>
    <w:rsid w:val="00140425"/>
    <w:rsid w:val="00151DC6"/>
    <w:rsid w:val="001D5EFB"/>
    <w:rsid w:val="001F7561"/>
    <w:rsid w:val="00241AB3"/>
    <w:rsid w:val="00267986"/>
    <w:rsid w:val="00274237"/>
    <w:rsid w:val="002742E7"/>
    <w:rsid w:val="002F3825"/>
    <w:rsid w:val="003055CD"/>
    <w:rsid w:val="00332055"/>
    <w:rsid w:val="003649B7"/>
    <w:rsid w:val="003763D5"/>
    <w:rsid w:val="0038097E"/>
    <w:rsid w:val="003D60C2"/>
    <w:rsid w:val="003E5568"/>
    <w:rsid w:val="00443653"/>
    <w:rsid w:val="00447F15"/>
    <w:rsid w:val="00495F49"/>
    <w:rsid w:val="005261F2"/>
    <w:rsid w:val="005B2787"/>
    <w:rsid w:val="005C630C"/>
    <w:rsid w:val="005D7BC2"/>
    <w:rsid w:val="00607779"/>
    <w:rsid w:val="006570DA"/>
    <w:rsid w:val="00683C6D"/>
    <w:rsid w:val="006F1B97"/>
    <w:rsid w:val="00743D8E"/>
    <w:rsid w:val="00744FE4"/>
    <w:rsid w:val="007743A0"/>
    <w:rsid w:val="0078439C"/>
    <w:rsid w:val="007920D3"/>
    <w:rsid w:val="008B27F4"/>
    <w:rsid w:val="009037CA"/>
    <w:rsid w:val="00935339"/>
    <w:rsid w:val="00995905"/>
    <w:rsid w:val="009D319A"/>
    <w:rsid w:val="00A65604"/>
    <w:rsid w:val="00A937C7"/>
    <w:rsid w:val="00AC4422"/>
    <w:rsid w:val="00B72338"/>
    <w:rsid w:val="00BB0590"/>
    <w:rsid w:val="00BB47CA"/>
    <w:rsid w:val="00BC4A10"/>
    <w:rsid w:val="00C026C0"/>
    <w:rsid w:val="00C63535"/>
    <w:rsid w:val="00CC4C57"/>
    <w:rsid w:val="00D10F1E"/>
    <w:rsid w:val="00D52EBD"/>
    <w:rsid w:val="00D60243"/>
    <w:rsid w:val="00E360A3"/>
    <w:rsid w:val="00EB7309"/>
    <w:rsid w:val="00EE03B7"/>
    <w:rsid w:val="00EE32D1"/>
    <w:rsid w:val="00F52CD5"/>
    <w:rsid w:val="00F70638"/>
    <w:rsid w:val="00FD1829"/>
    <w:rsid w:val="00FE6788"/>
    <w:rsid w:val="4456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DCBE0"/>
  <w15:chartTrackingRefBased/>
  <w15:docId w15:val="{720B05EA-8919-4FCE-86C4-B3C5D6C9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semiHidden/>
    <w:pPr>
      <w:keepNext/>
      <w:keepLines/>
      <w:ind w:left="680"/>
      <w:jc w:val="both"/>
    </w:pPr>
    <w:rPr>
      <w:rFonts w:ascii="Arial" w:eastAsia="MS Mincho" w:hAnsi="Arial" w:cs="MS Mincho"/>
      <w:caps/>
      <w:szCs w:val="20"/>
      <w:lang w:val="es-AR"/>
    </w:r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styleId="Textoennegrita">
    <w:name w:val="Strong"/>
    <w:basedOn w:val="Fuentedeprrafopredeter"/>
    <w:uiPriority w:val="22"/>
    <w:qFormat/>
    <w:rsid w:val="005B2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E-INFORME</vt:lpstr>
    </vt:vector>
  </TitlesOfParts>
  <Company>Honorable Cámara de Senadores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E-INFORME</dc:title>
  <dc:subject/>
  <dc:creator>Dirección de Despacho</dc:creator>
  <cp:keywords/>
  <dc:description/>
  <cp:lastModifiedBy>Senado</cp:lastModifiedBy>
  <cp:revision>2</cp:revision>
  <cp:lastPrinted>2010-12-10T11:34:00Z</cp:lastPrinted>
  <dcterms:created xsi:type="dcterms:W3CDTF">2018-09-18T21:23:00Z</dcterms:created>
  <dcterms:modified xsi:type="dcterms:W3CDTF">2018-09-18T21:23:00Z</dcterms:modified>
</cp:coreProperties>
</file>