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6E" w:rsidRDefault="0097536E" w:rsidP="00776D1F">
      <w:pPr>
        <w:jc w:val="center"/>
        <w:rPr>
          <w:b/>
        </w:rPr>
      </w:pPr>
      <w:bookmarkStart w:id="0" w:name="_GoBack"/>
      <w:bookmarkEnd w:id="0"/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776D1F" w:rsidRDefault="00776D1F" w:rsidP="00776D1F">
      <w:pPr>
        <w:jc w:val="center"/>
        <w:rPr>
          <w:b/>
        </w:rPr>
      </w:pPr>
      <w:r>
        <w:rPr>
          <w:b/>
        </w:rPr>
        <w:t>FUNDAMENTOS</w:t>
      </w:r>
    </w:p>
    <w:p w:rsidR="00776D1F" w:rsidRDefault="00776D1F" w:rsidP="00776D1F"/>
    <w:p w:rsidR="00776D1F" w:rsidRDefault="00776D1F" w:rsidP="004802D2">
      <w:pPr>
        <w:jc w:val="both"/>
      </w:pPr>
    </w:p>
    <w:p w:rsidR="006D7A9C" w:rsidRDefault="006D7A9C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Sauce de Luna, es </w:t>
      </w:r>
      <w:r w:rsidR="008A5959">
        <w:rPr>
          <w:sz w:val="28"/>
          <w:szCs w:val="28"/>
        </w:rPr>
        <w:t xml:space="preserve">una localidad </w:t>
      </w:r>
      <w:r>
        <w:rPr>
          <w:sz w:val="28"/>
          <w:szCs w:val="28"/>
        </w:rPr>
        <w:t xml:space="preserve"> enclavada en plena Selva Montielera, </w:t>
      </w:r>
      <w:r w:rsidR="001C71EF">
        <w:rPr>
          <w:sz w:val="28"/>
          <w:szCs w:val="28"/>
        </w:rPr>
        <w:t xml:space="preserve">sobre la Ruta Nacional </w:t>
      </w:r>
      <w:r w:rsidR="008A5959">
        <w:rPr>
          <w:sz w:val="28"/>
          <w:szCs w:val="28"/>
        </w:rPr>
        <w:t>Nº</w:t>
      </w:r>
      <w:r w:rsidR="001C71E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7, a"/>
        </w:smartTagPr>
        <w:r w:rsidR="001C71EF">
          <w:rPr>
            <w:sz w:val="28"/>
            <w:szCs w:val="28"/>
          </w:rPr>
          <w:t>127, a</w:t>
        </w:r>
      </w:smartTag>
      <w:r w:rsidR="001C71EF">
        <w:rPr>
          <w:sz w:val="28"/>
          <w:szCs w:val="28"/>
        </w:rPr>
        <w:t xml:space="preserve"> la altura del Km. </w:t>
      </w:r>
      <w:smartTag w:uri="urn:schemas-microsoft-com:office:smarttags" w:element="metricconverter">
        <w:smartTagPr>
          <w:attr w:name="ProductID" w:val="147, a"/>
        </w:smartTagPr>
        <w:r w:rsidR="001C71EF">
          <w:rPr>
            <w:sz w:val="28"/>
            <w:szCs w:val="28"/>
          </w:rPr>
          <w:t>147, a</w:t>
        </w:r>
      </w:smartTag>
      <w:r w:rsidR="001C71E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Km"/>
        </w:smartTagPr>
        <w:r w:rsidR="001C71EF">
          <w:rPr>
            <w:sz w:val="28"/>
            <w:szCs w:val="28"/>
          </w:rPr>
          <w:t>6 Km</w:t>
        </w:r>
      </w:smartTag>
      <w:r w:rsidR="001C71EF">
        <w:rPr>
          <w:sz w:val="28"/>
          <w:szCs w:val="28"/>
        </w:rPr>
        <w:t xml:space="preserve">. </w:t>
      </w:r>
      <w:r w:rsidR="008A5959">
        <w:rPr>
          <w:sz w:val="28"/>
          <w:szCs w:val="28"/>
        </w:rPr>
        <w:t>d</w:t>
      </w:r>
      <w:r w:rsidR="001C71EF">
        <w:rPr>
          <w:sz w:val="28"/>
          <w:szCs w:val="28"/>
        </w:rPr>
        <w:t xml:space="preserve">e la Ruta Provincial Nº 6 </w:t>
      </w:r>
      <w:r w:rsidR="003420F1">
        <w:rPr>
          <w:sz w:val="28"/>
          <w:szCs w:val="28"/>
        </w:rPr>
        <w:t>d</w:t>
      </w:r>
      <w:r>
        <w:rPr>
          <w:sz w:val="28"/>
          <w:szCs w:val="28"/>
        </w:rPr>
        <w:t>el Departamento Federal, en</w:t>
      </w:r>
      <w:r w:rsidR="008A5959">
        <w:rPr>
          <w:sz w:val="28"/>
          <w:szCs w:val="28"/>
        </w:rPr>
        <w:t xml:space="preserve"> el C</w:t>
      </w:r>
      <w:r w:rsidR="001C71EF">
        <w:rPr>
          <w:sz w:val="28"/>
          <w:szCs w:val="28"/>
        </w:rPr>
        <w:t>entro</w:t>
      </w:r>
      <w:r w:rsidR="008A5959">
        <w:rPr>
          <w:sz w:val="28"/>
          <w:szCs w:val="28"/>
        </w:rPr>
        <w:t xml:space="preserve"> - N</w:t>
      </w:r>
      <w:r w:rsidR="001C71EF">
        <w:rPr>
          <w:sz w:val="28"/>
          <w:szCs w:val="28"/>
        </w:rPr>
        <w:t>orte de</w:t>
      </w:r>
      <w:r>
        <w:rPr>
          <w:sz w:val="28"/>
          <w:szCs w:val="28"/>
        </w:rPr>
        <w:t xml:space="preserve"> nuestra Provincia de Entre Ríos.</w:t>
      </w:r>
    </w:p>
    <w:p w:rsidR="001C71EF" w:rsidRDefault="001C71EF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 localidad, </w:t>
      </w:r>
      <w:r w:rsidR="003420F1">
        <w:rPr>
          <w:sz w:val="28"/>
          <w:szCs w:val="28"/>
        </w:rPr>
        <w:t>comenzó</w:t>
      </w:r>
      <w:r>
        <w:rPr>
          <w:sz w:val="28"/>
          <w:szCs w:val="28"/>
        </w:rPr>
        <w:t xml:space="preserve"> a tomar cuerpo como municipio el 26 de Diciembre de 1983, cuando los vecinos enviaron un petitorio al Ministro de Gobierno, Justicia y </w:t>
      </w:r>
      <w:r w:rsidR="00A1514E">
        <w:rPr>
          <w:sz w:val="28"/>
          <w:szCs w:val="28"/>
        </w:rPr>
        <w:t>Educación</w:t>
      </w:r>
      <w:r>
        <w:rPr>
          <w:sz w:val="28"/>
          <w:szCs w:val="28"/>
        </w:rPr>
        <w:t xml:space="preserve">, Armando Taffarel, donde manifestaban la factibilidad de crear el Municipio de Sauce de Luna, ya que en un </w:t>
      </w:r>
      <w:r w:rsidR="00A1514E">
        <w:rPr>
          <w:sz w:val="28"/>
          <w:szCs w:val="28"/>
        </w:rPr>
        <w:t>área</w:t>
      </w:r>
      <w:r>
        <w:rPr>
          <w:sz w:val="28"/>
          <w:szCs w:val="28"/>
        </w:rPr>
        <w:t xml:space="preserve"> de </w:t>
      </w:r>
      <w:smartTag w:uri="urn:schemas-microsoft-com:office:smarttags" w:element="metricconverter">
        <w:smartTagPr>
          <w:attr w:name="ProductID" w:val="8.000 hect￡reas"/>
        </w:smartTagPr>
        <w:r>
          <w:rPr>
            <w:sz w:val="28"/>
            <w:szCs w:val="28"/>
          </w:rPr>
          <w:t xml:space="preserve">8.000 </w:t>
        </w:r>
        <w:r w:rsidR="00A1514E">
          <w:rPr>
            <w:sz w:val="28"/>
            <w:szCs w:val="28"/>
          </w:rPr>
          <w:t>hectáreas</w:t>
        </w:r>
      </w:smartTag>
      <w:r>
        <w:rPr>
          <w:sz w:val="28"/>
          <w:szCs w:val="28"/>
        </w:rPr>
        <w:t>, la población existente era de 1.844 habitantes</w:t>
      </w:r>
      <w:r w:rsidR="00A1514E">
        <w:rPr>
          <w:sz w:val="28"/>
          <w:szCs w:val="28"/>
        </w:rPr>
        <w:t>, cumpliendo lo solicitado en ese momento por la Ley de Municipios Nº 3001</w:t>
      </w:r>
      <w:r w:rsidR="003420F1">
        <w:rPr>
          <w:sz w:val="28"/>
          <w:szCs w:val="28"/>
        </w:rPr>
        <w:t>.</w:t>
      </w:r>
    </w:p>
    <w:p w:rsidR="00A1514E" w:rsidRDefault="00A1514E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 29 de Mayo de 1984, se sanciono la Ley que fue promulgada mediante Decreto Nº 2</w:t>
      </w:r>
      <w:r w:rsidR="009D5F73">
        <w:rPr>
          <w:sz w:val="28"/>
          <w:szCs w:val="28"/>
        </w:rPr>
        <w:t>042, f</w:t>
      </w:r>
      <w:r>
        <w:rPr>
          <w:sz w:val="28"/>
          <w:szCs w:val="28"/>
        </w:rPr>
        <w:t xml:space="preserve">irmado por el Dr. Sergio Alberto Montiel, Gobernador de la Provincia y por sus Ministros. </w:t>
      </w:r>
    </w:p>
    <w:p w:rsidR="006D7A9C" w:rsidRDefault="006D7A9C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Recién en el mes de Septiembre del año 2017, mediante Ordenanza Nº 260 del Concejo Deliberante Municipal, se instituyo </w:t>
      </w:r>
      <w:r w:rsidR="00A1514E">
        <w:rPr>
          <w:sz w:val="28"/>
          <w:szCs w:val="28"/>
        </w:rPr>
        <w:t xml:space="preserve">en su Artículo 1º </w:t>
      </w:r>
      <w:r>
        <w:rPr>
          <w:sz w:val="28"/>
          <w:szCs w:val="28"/>
        </w:rPr>
        <w:t>como fecha de fundación de la localidad el día</w:t>
      </w:r>
      <w:r w:rsidR="00A1514E">
        <w:rPr>
          <w:sz w:val="28"/>
          <w:szCs w:val="28"/>
        </w:rPr>
        <w:t xml:space="preserve"> 20 de Septiembre del Año 1.918; mientras que en su </w:t>
      </w:r>
      <w:r w:rsidR="004802D2">
        <w:rPr>
          <w:sz w:val="28"/>
          <w:szCs w:val="28"/>
        </w:rPr>
        <w:t>Artículo</w:t>
      </w:r>
      <w:r w:rsidR="00A1514E">
        <w:rPr>
          <w:sz w:val="28"/>
          <w:szCs w:val="28"/>
        </w:rPr>
        <w:t xml:space="preserve"> 3º, se dispone que se declare Feriado Municipal todos los días 20 de Septiembre de Cada año. </w:t>
      </w:r>
    </w:p>
    <w:p w:rsidR="00A1514E" w:rsidRDefault="004802D2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Año, desde el Municipio </w:t>
      </w:r>
      <w:r w:rsidR="009D5F7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viene trabajando con distintas </w:t>
      </w:r>
      <w:r w:rsidR="008A5959">
        <w:rPr>
          <w:sz w:val="28"/>
          <w:szCs w:val="28"/>
        </w:rPr>
        <w:t>I</w:t>
      </w:r>
      <w:r>
        <w:rPr>
          <w:sz w:val="28"/>
          <w:szCs w:val="28"/>
        </w:rPr>
        <w:t>nstituciones Locales, en un amplio cronograma de Actividades, en alusión a los 100 años de Sauce de Luna.</w:t>
      </w:r>
    </w:p>
    <w:p w:rsidR="008A5959" w:rsidRDefault="008A5959" w:rsidP="004802D2">
      <w:pPr>
        <w:spacing w:line="360" w:lineRule="auto"/>
        <w:jc w:val="both"/>
        <w:rPr>
          <w:sz w:val="28"/>
          <w:szCs w:val="28"/>
        </w:rPr>
      </w:pPr>
    </w:p>
    <w:p w:rsidR="008A5959" w:rsidRDefault="008A5959" w:rsidP="004802D2">
      <w:pPr>
        <w:spacing w:line="360" w:lineRule="auto"/>
        <w:jc w:val="both"/>
        <w:rPr>
          <w:sz w:val="28"/>
          <w:szCs w:val="28"/>
        </w:rPr>
      </w:pPr>
    </w:p>
    <w:p w:rsidR="008A5959" w:rsidRDefault="008A5959" w:rsidP="004802D2">
      <w:pPr>
        <w:spacing w:line="360" w:lineRule="auto"/>
        <w:jc w:val="both"/>
        <w:rPr>
          <w:sz w:val="28"/>
          <w:szCs w:val="28"/>
        </w:rPr>
      </w:pPr>
    </w:p>
    <w:p w:rsidR="008A5959" w:rsidRDefault="008A5959" w:rsidP="004802D2">
      <w:pPr>
        <w:spacing w:line="360" w:lineRule="auto"/>
        <w:jc w:val="both"/>
        <w:rPr>
          <w:sz w:val="28"/>
          <w:szCs w:val="28"/>
        </w:rPr>
      </w:pPr>
    </w:p>
    <w:p w:rsidR="008A5959" w:rsidRDefault="008A5959" w:rsidP="004802D2">
      <w:pPr>
        <w:spacing w:line="360" w:lineRule="auto"/>
        <w:jc w:val="both"/>
        <w:rPr>
          <w:sz w:val="28"/>
          <w:szCs w:val="28"/>
        </w:rPr>
      </w:pPr>
    </w:p>
    <w:p w:rsidR="008A5959" w:rsidRDefault="008A5959" w:rsidP="004802D2">
      <w:pPr>
        <w:spacing w:line="360" w:lineRule="auto"/>
        <w:jc w:val="both"/>
        <w:rPr>
          <w:sz w:val="28"/>
          <w:szCs w:val="28"/>
        </w:rPr>
      </w:pPr>
    </w:p>
    <w:p w:rsidR="008A5959" w:rsidRDefault="008A5959" w:rsidP="004802D2">
      <w:pPr>
        <w:spacing w:line="360" w:lineRule="auto"/>
        <w:jc w:val="both"/>
        <w:rPr>
          <w:sz w:val="28"/>
          <w:szCs w:val="28"/>
        </w:rPr>
      </w:pPr>
    </w:p>
    <w:p w:rsidR="004802D2" w:rsidRDefault="004802D2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 Programa incluye:</w:t>
      </w:r>
    </w:p>
    <w:p w:rsidR="004802D2" w:rsidRDefault="008A5959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02D2">
        <w:rPr>
          <w:sz w:val="28"/>
          <w:szCs w:val="28"/>
        </w:rPr>
        <w:t xml:space="preserve">El día 20/09, a las 9 hs: Misa en la Parroquia Cristo Rey; 10 hs: Acto Protocolar en Plaza Luis Ferreyra, Desfile Cívico </w:t>
      </w:r>
      <w:r>
        <w:rPr>
          <w:sz w:val="28"/>
          <w:szCs w:val="28"/>
        </w:rPr>
        <w:t>-</w:t>
      </w:r>
      <w:r w:rsidR="004802D2">
        <w:rPr>
          <w:sz w:val="28"/>
          <w:szCs w:val="28"/>
        </w:rPr>
        <w:t xml:space="preserve"> Militar, actuación de la Banda de la Escuela de Suboficiales de la Provincia. </w:t>
      </w:r>
    </w:p>
    <w:p w:rsidR="000F7308" w:rsidRDefault="008A5959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7308">
        <w:rPr>
          <w:sz w:val="28"/>
          <w:szCs w:val="28"/>
        </w:rPr>
        <w:t>Día</w:t>
      </w:r>
      <w:r w:rsidR="004802D2">
        <w:rPr>
          <w:sz w:val="28"/>
          <w:szCs w:val="28"/>
        </w:rPr>
        <w:t xml:space="preserve"> 21/09, a las 10 hs: Muestra </w:t>
      </w:r>
      <w:r w:rsidR="000F7308">
        <w:rPr>
          <w:sz w:val="28"/>
          <w:szCs w:val="28"/>
        </w:rPr>
        <w:t>Móvil</w:t>
      </w:r>
      <w:r w:rsidR="004802D2">
        <w:rPr>
          <w:sz w:val="28"/>
          <w:szCs w:val="28"/>
        </w:rPr>
        <w:t xml:space="preserve"> </w:t>
      </w:r>
      <w:r w:rsidR="000F7308">
        <w:rPr>
          <w:sz w:val="28"/>
          <w:szCs w:val="28"/>
        </w:rPr>
        <w:t>“</w:t>
      </w:r>
      <w:r w:rsidR="004802D2">
        <w:rPr>
          <w:sz w:val="28"/>
          <w:szCs w:val="28"/>
        </w:rPr>
        <w:t>Histor</w:t>
      </w:r>
      <w:r w:rsidR="000F7308">
        <w:rPr>
          <w:sz w:val="28"/>
          <w:szCs w:val="28"/>
        </w:rPr>
        <w:t>ias del Pueblo”, Exposición Reseña Histórica, Fotografías y Videos, en el Ex Colegio “Pancho Ramírez” y Salón Cultural Víctor Velázquez.</w:t>
      </w:r>
    </w:p>
    <w:p w:rsidR="004802D2" w:rsidRDefault="008A5959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7308">
        <w:rPr>
          <w:sz w:val="28"/>
          <w:szCs w:val="28"/>
        </w:rPr>
        <w:t xml:space="preserve">Día 22/09, 10 hs: Corrida Familiar Recreativa por las calles de la ciudad, y a las 14 hs en el Polideportivo Municipal, se llevaran a cabo toda clase de actividades recreativas. A las 19 hs, se realiza la Apertura del Festival del Centenario, donde habrá distintos números musicales y culturales. </w:t>
      </w:r>
      <w:r w:rsidR="004802D2">
        <w:rPr>
          <w:sz w:val="28"/>
          <w:szCs w:val="28"/>
        </w:rPr>
        <w:t xml:space="preserve"> </w:t>
      </w:r>
    </w:p>
    <w:p w:rsidR="00FA2287" w:rsidRDefault="00F90933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Debido a la importancia que tiene la Localidad de Sauce de Luna para el Departamento Federal, y mas aun, teniendo en cuenta su cumpleaños Nº 100;</w:t>
      </w:r>
      <w:r w:rsidR="00FA2287">
        <w:rPr>
          <w:color w:val="222222"/>
          <w:sz w:val="28"/>
          <w:szCs w:val="28"/>
          <w:shd w:val="clear" w:color="auto" w:fill="FFFFFF"/>
        </w:rPr>
        <w:t xml:space="preserve"> solicito a mis compañeros Senadores la aprobación del presente proyecto, adhiriendo a los festejos por un nuevo aniversario de la </w:t>
      </w:r>
      <w:r w:rsidR="007C6DC7">
        <w:rPr>
          <w:color w:val="222222"/>
          <w:sz w:val="28"/>
          <w:szCs w:val="28"/>
          <w:shd w:val="clear" w:color="auto" w:fill="FFFFFF"/>
        </w:rPr>
        <w:t>fundación</w:t>
      </w:r>
      <w:r w:rsidR="00FA2287">
        <w:rPr>
          <w:color w:val="222222"/>
          <w:sz w:val="28"/>
          <w:szCs w:val="28"/>
          <w:shd w:val="clear" w:color="auto" w:fill="FFFFFF"/>
        </w:rPr>
        <w:t xml:space="preserve"> de </w:t>
      </w:r>
      <w:smartTag w:uri="urn:schemas-microsoft-com:office:smarttags" w:element="PersonName">
        <w:smartTagPr>
          <w:attr w:name="ProductID" w:val="la Ciudad"/>
        </w:smartTagPr>
        <w:r w:rsidR="00FA2287">
          <w:rPr>
            <w:color w:val="222222"/>
            <w:sz w:val="28"/>
            <w:szCs w:val="28"/>
            <w:shd w:val="clear" w:color="auto" w:fill="FFFFFF"/>
          </w:rPr>
          <w:t>la Ciudad</w:t>
        </w:r>
      </w:smartTag>
      <w:r w:rsidR="00FA2287">
        <w:rPr>
          <w:color w:val="222222"/>
          <w:sz w:val="28"/>
          <w:szCs w:val="28"/>
          <w:shd w:val="clear" w:color="auto" w:fill="FFFFFF"/>
        </w:rPr>
        <w:t xml:space="preserve"> de </w:t>
      </w:r>
      <w:r>
        <w:rPr>
          <w:color w:val="222222"/>
          <w:sz w:val="28"/>
          <w:szCs w:val="28"/>
          <w:shd w:val="clear" w:color="auto" w:fill="FFFFFF"/>
        </w:rPr>
        <w:t xml:space="preserve">Sauce de Luna. </w:t>
      </w:r>
    </w:p>
    <w:p w:rsidR="00FA2287" w:rsidRDefault="00FA2287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C732FD" w:rsidRDefault="00C732FD" w:rsidP="00A81FC6">
      <w:pPr>
        <w:jc w:val="center"/>
        <w:rPr>
          <w:b/>
          <w:sz w:val="32"/>
          <w:szCs w:val="32"/>
        </w:rPr>
      </w:pPr>
    </w:p>
    <w:p w:rsidR="00A81FC6" w:rsidRPr="00E07540" w:rsidRDefault="00A81FC6" w:rsidP="00A81FC6">
      <w:pPr>
        <w:jc w:val="center"/>
        <w:rPr>
          <w:b/>
          <w:sz w:val="32"/>
          <w:szCs w:val="32"/>
        </w:rPr>
      </w:pPr>
      <w:r w:rsidRPr="00E07540">
        <w:rPr>
          <w:b/>
          <w:sz w:val="32"/>
          <w:szCs w:val="32"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 w:rsidRPr="00E07540">
          <w:rPr>
            <w:b/>
            <w:sz w:val="32"/>
            <w:szCs w:val="32"/>
          </w:rPr>
          <w:t>LA PROVINCIA DE</w:t>
        </w:r>
      </w:smartTag>
      <w:r w:rsidRPr="00E07540">
        <w:rPr>
          <w:b/>
          <w:sz w:val="32"/>
          <w:szCs w:val="32"/>
        </w:rPr>
        <w:t xml:space="preserve"> ENTRE RÍOS</w:t>
      </w:r>
    </w:p>
    <w:p w:rsidR="00A81FC6" w:rsidRPr="00E07540" w:rsidRDefault="00A81FC6" w:rsidP="00A81FC6">
      <w:pPr>
        <w:jc w:val="center"/>
        <w:rPr>
          <w:b/>
          <w:sz w:val="32"/>
          <w:szCs w:val="32"/>
        </w:rPr>
      </w:pPr>
    </w:p>
    <w:p w:rsidR="00A81FC6" w:rsidRPr="00E07540" w:rsidRDefault="00A81FC6" w:rsidP="00A81FC6">
      <w:pPr>
        <w:jc w:val="center"/>
        <w:rPr>
          <w:b/>
          <w:sz w:val="32"/>
          <w:szCs w:val="32"/>
        </w:rPr>
      </w:pPr>
      <w:r w:rsidRPr="00E07540">
        <w:rPr>
          <w:b/>
          <w:sz w:val="32"/>
          <w:szCs w:val="32"/>
        </w:rPr>
        <w:t>DECLARA</w:t>
      </w:r>
    </w:p>
    <w:p w:rsidR="00A81FC6" w:rsidRPr="00E07540" w:rsidRDefault="00A81FC6" w:rsidP="00A81FC6">
      <w:pPr>
        <w:rPr>
          <w:sz w:val="32"/>
          <w:szCs w:val="32"/>
        </w:rPr>
      </w:pPr>
    </w:p>
    <w:p w:rsidR="00A81FC6" w:rsidRDefault="00A81FC6" w:rsidP="00A81FC6"/>
    <w:p w:rsidR="00870F18" w:rsidRDefault="00A81FC6" w:rsidP="00870F18">
      <w:pPr>
        <w:spacing w:line="360" w:lineRule="auto"/>
        <w:jc w:val="both"/>
        <w:rPr>
          <w:sz w:val="28"/>
          <w:szCs w:val="28"/>
        </w:rPr>
      </w:pPr>
      <w:r w:rsidRPr="00870F18">
        <w:rPr>
          <w:b/>
          <w:sz w:val="28"/>
          <w:szCs w:val="28"/>
        </w:rPr>
        <w:t>ARTICULO 1º</w:t>
      </w:r>
      <w:r>
        <w:rPr>
          <w:sz w:val="28"/>
          <w:szCs w:val="28"/>
        </w:rPr>
        <w:t xml:space="preserve">: </w:t>
      </w:r>
      <w:r w:rsidR="00870F18">
        <w:rPr>
          <w:sz w:val="28"/>
          <w:szCs w:val="28"/>
        </w:rPr>
        <w:t>Declárese</w:t>
      </w:r>
      <w:r>
        <w:rPr>
          <w:sz w:val="28"/>
          <w:szCs w:val="28"/>
        </w:rPr>
        <w:t xml:space="preserve"> </w:t>
      </w:r>
      <w:r w:rsidR="00870F18">
        <w:rPr>
          <w:sz w:val="28"/>
          <w:szCs w:val="28"/>
        </w:rPr>
        <w:t>interés</w:t>
      </w:r>
      <w:r>
        <w:rPr>
          <w:sz w:val="28"/>
          <w:szCs w:val="28"/>
        </w:rPr>
        <w:t xml:space="preserve"> de esta Honorable </w:t>
      </w:r>
      <w:r w:rsidR="00870F18">
        <w:rPr>
          <w:sz w:val="28"/>
          <w:szCs w:val="28"/>
        </w:rPr>
        <w:t>Cámara</w:t>
      </w:r>
      <w:r>
        <w:rPr>
          <w:sz w:val="28"/>
          <w:szCs w:val="28"/>
        </w:rPr>
        <w:t xml:space="preserve"> </w:t>
      </w:r>
      <w:r w:rsidR="00E07540">
        <w:rPr>
          <w:sz w:val="28"/>
          <w:szCs w:val="28"/>
        </w:rPr>
        <w:t>“</w:t>
      </w:r>
      <w:smartTag w:uri="urn:schemas-microsoft-com:office:smarttags" w:element="PersonName">
        <w:smartTagPr>
          <w:attr w:name="ProductID" w:val="La Celebraci￳n"/>
        </w:smartTagPr>
        <w:r w:rsidR="00E07540">
          <w:rPr>
            <w:sz w:val="28"/>
            <w:szCs w:val="28"/>
          </w:rPr>
          <w:t xml:space="preserve">La </w:t>
        </w:r>
        <w:r w:rsidR="007C6DC7">
          <w:rPr>
            <w:sz w:val="28"/>
            <w:szCs w:val="28"/>
          </w:rPr>
          <w:t>C</w:t>
        </w:r>
        <w:r w:rsidR="00FA2287">
          <w:rPr>
            <w:sz w:val="28"/>
            <w:szCs w:val="28"/>
          </w:rPr>
          <w:t>elebración</w:t>
        </w:r>
      </w:smartTag>
      <w:r w:rsidR="00FA2287">
        <w:rPr>
          <w:sz w:val="28"/>
          <w:szCs w:val="28"/>
        </w:rPr>
        <w:t xml:space="preserve"> </w:t>
      </w:r>
      <w:r w:rsidR="007C6DC7">
        <w:rPr>
          <w:sz w:val="28"/>
          <w:szCs w:val="28"/>
        </w:rPr>
        <w:t>de</w:t>
      </w:r>
      <w:r w:rsidR="008A5959">
        <w:rPr>
          <w:sz w:val="28"/>
          <w:szCs w:val="28"/>
        </w:rPr>
        <w:t>l Centenario de la Fundación de la Ciudad de Sauce de Luna</w:t>
      </w:r>
      <w:r w:rsidR="007C6DC7">
        <w:rPr>
          <w:sz w:val="28"/>
          <w:szCs w:val="28"/>
        </w:rPr>
        <w:t xml:space="preserve">” a celebrarse el día </w:t>
      </w:r>
      <w:r w:rsidR="008A5959">
        <w:rPr>
          <w:sz w:val="28"/>
          <w:szCs w:val="28"/>
        </w:rPr>
        <w:t>20</w:t>
      </w:r>
      <w:r w:rsidR="00E07540">
        <w:rPr>
          <w:sz w:val="28"/>
          <w:szCs w:val="28"/>
        </w:rPr>
        <w:t xml:space="preserve"> de </w:t>
      </w:r>
      <w:r w:rsidR="007C6DC7">
        <w:rPr>
          <w:sz w:val="28"/>
          <w:szCs w:val="28"/>
        </w:rPr>
        <w:t>Septiembre de 201</w:t>
      </w:r>
      <w:r w:rsidR="008A5959">
        <w:rPr>
          <w:sz w:val="28"/>
          <w:szCs w:val="28"/>
        </w:rPr>
        <w:t>8</w:t>
      </w:r>
      <w:r w:rsidR="00E07540">
        <w:rPr>
          <w:sz w:val="28"/>
          <w:szCs w:val="28"/>
        </w:rPr>
        <w:t>.-</w:t>
      </w:r>
    </w:p>
    <w:p w:rsidR="00870F18" w:rsidRPr="00D000A6" w:rsidRDefault="00870F18" w:rsidP="00870F18">
      <w:pPr>
        <w:spacing w:line="360" w:lineRule="auto"/>
        <w:jc w:val="both"/>
        <w:rPr>
          <w:sz w:val="28"/>
          <w:szCs w:val="28"/>
        </w:rPr>
      </w:pPr>
      <w:r w:rsidRPr="00870F18">
        <w:rPr>
          <w:b/>
          <w:sz w:val="28"/>
          <w:szCs w:val="28"/>
        </w:rPr>
        <w:t>ARTICULO 2º</w:t>
      </w:r>
      <w:r w:rsidR="001D4F5D">
        <w:rPr>
          <w:sz w:val="28"/>
          <w:szCs w:val="28"/>
        </w:rPr>
        <w:t xml:space="preserve">: Comuníquese a </w:t>
      </w:r>
      <w:smartTag w:uri="urn:schemas-microsoft-com:office:smarttags" w:element="PersonName">
        <w:smartTagPr>
          <w:attr w:name="ProductID" w:val="la Municipalidad"/>
        </w:smartTagPr>
        <w:r w:rsidR="001D4F5D">
          <w:rPr>
            <w:sz w:val="28"/>
            <w:szCs w:val="28"/>
          </w:rPr>
          <w:t xml:space="preserve">la </w:t>
        </w:r>
        <w:r w:rsidR="007C6DC7">
          <w:rPr>
            <w:sz w:val="28"/>
            <w:szCs w:val="28"/>
          </w:rPr>
          <w:t>Municipalidad</w:t>
        </w:r>
      </w:smartTag>
      <w:r w:rsidR="007C6DC7">
        <w:rPr>
          <w:sz w:val="28"/>
          <w:szCs w:val="28"/>
        </w:rPr>
        <w:t xml:space="preserve"> de </w:t>
      </w:r>
      <w:r w:rsidR="008A5959">
        <w:rPr>
          <w:sz w:val="28"/>
          <w:szCs w:val="28"/>
        </w:rPr>
        <w:t>Sauce de Luna</w:t>
      </w:r>
      <w:r w:rsidR="007C6DC7">
        <w:rPr>
          <w:sz w:val="28"/>
          <w:szCs w:val="28"/>
        </w:rPr>
        <w:t>,</w:t>
      </w:r>
      <w:r w:rsidR="001D4F5D">
        <w:rPr>
          <w:sz w:val="28"/>
          <w:szCs w:val="28"/>
        </w:rPr>
        <w:t xml:space="preserve"> Provincia de Entre Ríos.- </w:t>
      </w:r>
    </w:p>
    <w:p w:rsidR="00A81FC6" w:rsidRDefault="00A81FC6" w:rsidP="00A81FC6"/>
    <w:p w:rsidR="00A81FC6" w:rsidRDefault="00A81FC6" w:rsidP="00A81FC6">
      <w:pPr>
        <w:spacing w:line="360" w:lineRule="auto"/>
        <w:jc w:val="both"/>
      </w:pPr>
    </w:p>
    <w:p w:rsidR="00CF43AA" w:rsidRDefault="00CF43AA"/>
    <w:sectPr w:rsidR="00CF43AA" w:rsidSect="00CF43A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1F"/>
    <w:rsid w:val="000F7308"/>
    <w:rsid w:val="00171793"/>
    <w:rsid w:val="001C71EF"/>
    <w:rsid w:val="001D4F5D"/>
    <w:rsid w:val="001F3B81"/>
    <w:rsid w:val="00297643"/>
    <w:rsid w:val="003420F1"/>
    <w:rsid w:val="00373630"/>
    <w:rsid w:val="004802D2"/>
    <w:rsid w:val="0049422B"/>
    <w:rsid w:val="004C68D1"/>
    <w:rsid w:val="005E545B"/>
    <w:rsid w:val="006D7A9C"/>
    <w:rsid w:val="00751CD3"/>
    <w:rsid w:val="00776D1F"/>
    <w:rsid w:val="007904D6"/>
    <w:rsid w:val="007C6DC7"/>
    <w:rsid w:val="00813A7A"/>
    <w:rsid w:val="00851137"/>
    <w:rsid w:val="00870F18"/>
    <w:rsid w:val="008A5959"/>
    <w:rsid w:val="00937A02"/>
    <w:rsid w:val="009669F2"/>
    <w:rsid w:val="0097536E"/>
    <w:rsid w:val="009D20DB"/>
    <w:rsid w:val="009D5F73"/>
    <w:rsid w:val="00A1514E"/>
    <w:rsid w:val="00A81FC6"/>
    <w:rsid w:val="00AA7DA6"/>
    <w:rsid w:val="00AC7DEE"/>
    <w:rsid w:val="00B552CB"/>
    <w:rsid w:val="00BE11AB"/>
    <w:rsid w:val="00C32747"/>
    <w:rsid w:val="00C349EA"/>
    <w:rsid w:val="00C732FD"/>
    <w:rsid w:val="00CF43AA"/>
    <w:rsid w:val="00D27CCD"/>
    <w:rsid w:val="00D64B58"/>
    <w:rsid w:val="00E057B3"/>
    <w:rsid w:val="00E07540"/>
    <w:rsid w:val="00E323C3"/>
    <w:rsid w:val="00F90933"/>
    <w:rsid w:val="00FA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92241-93F9-4B3A-BD35-69B4B84E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D1F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1F3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FUNDAMENTOS</vt:lpstr>
    </vt:vector>
  </TitlesOfParts>
  <Company>Windows XP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FUNDAMENTOS</dc:title>
  <dc:subject/>
  <dc:creator>Admin</dc:creator>
  <cp:keywords/>
  <dc:description/>
  <cp:lastModifiedBy>Senado</cp:lastModifiedBy>
  <cp:revision>2</cp:revision>
  <cp:lastPrinted>2018-09-18T11:34:00Z</cp:lastPrinted>
  <dcterms:created xsi:type="dcterms:W3CDTF">2018-09-18T21:19:00Z</dcterms:created>
  <dcterms:modified xsi:type="dcterms:W3CDTF">2018-09-18T21:19:00Z</dcterms:modified>
</cp:coreProperties>
</file>