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9F9" w:rsidRDefault="00D439F9" w:rsidP="007C4F47">
      <w:pPr>
        <w:spacing w:line="480" w:lineRule="auto"/>
        <w:jc w:val="center"/>
        <w:rPr>
          <w:rFonts w:ascii="Arial" w:hAnsi="Arial"/>
          <w:b/>
        </w:rPr>
      </w:pPr>
      <w:bookmarkStart w:id="0" w:name="_GoBack"/>
      <w:bookmarkEnd w:id="0"/>
      <w:r>
        <w:rPr>
          <w:rFonts w:ascii="Arial" w:hAnsi="Arial"/>
          <w:b/>
        </w:rPr>
        <w:t>PEDIDO DE INFORME</w:t>
      </w:r>
    </w:p>
    <w:p w:rsidR="00964DE2" w:rsidRDefault="00964DE2" w:rsidP="007C4F47">
      <w:pPr>
        <w:pStyle w:val="Textoindependiente"/>
        <w:spacing w:line="480" w:lineRule="auto"/>
      </w:pPr>
    </w:p>
    <w:p w:rsidR="00D439F9" w:rsidRPr="006862A8" w:rsidRDefault="00D439F9" w:rsidP="007C4F47">
      <w:pPr>
        <w:pStyle w:val="Textoindependiente"/>
        <w:spacing w:line="480" w:lineRule="auto"/>
      </w:pPr>
      <w:r w:rsidRPr="006862A8">
        <w:t>LA HONORABLE CÁMARA DE SENADORES DE LA PROVINCIA DE ENTRE RÍOS, EN USO DE LAS ATRIBUCIONES CONFERIDAS POR EL ARTÍCULO 117° DE LA CONSTITUCIÓN PROVINCIAL, SE DIRIGE AL PODER EJECUTIVO PARA QUE INFORME SOBRE LOS SIGUIENTES PUNTOS:</w:t>
      </w:r>
    </w:p>
    <w:p w:rsidR="00964DE2" w:rsidRDefault="00964DE2" w:rsidP="007C4F47">
      <w:pPr>
        <w:spacing w:line="480" w:lineRule="auto"/>
        <w:jc w:val="both"/>
        <w:rPr>
          <w:rFonts w:ascii="Arial" w:hAnsi="Arial" w:cs="Arial"/>
          <w:b/>
        </w:rPr>
      </w:pPr>
    </w:p>
    <w:p w:rsidR="00D439F9" w:rsidRPr="002F4257" w:rsidRDefault="00AE5953" w:rsidP="007C4F47">
      <w:pPr>
        <w:spacing w:line="480" w:lineRule="auto"/>
        <w:jc w:val="both"/>
        <w:rPr>
          <w:rFonts w:ascii="Arial" w:hAnsi="Arial" w:cs="Arial"/>
          <w:b/>
        </w:rPr>
      </w:pPr>
      <w:r w:rsidRPr="002F4257">
        <w:rPr>
          <w:rFonts w:ascii="Arial" w:hAnsi="Arial" w:cs="Arial"/>
          <w:b/>
        </w:rPr>
        <w:t xml:space="preserve">Sobre </w:t>
      </w:r>
      <w:r w:rsidR="00D9797B">
        <w:rPr>
          <w:rFonts w:ascii="Arial" w:hAnsi="Arial" w:cs="Arial"/>
          <w:b/>
        </w:rPr>
        <w:t xml:space="preserve">la actuación del </w:t>
      </w:r>
      <w:r w:rsidR="00DA667E">
        <w:rPr>
          <w:rFonts w:ascii="Arial" w:hAnsi="Arial" w:cs="Arial"/>
          <w:b/>
        </w:rPr>
        <w:t>Ministerio de Desarrollo Social</w:t>
      </w:r>
      <w:r w:rsidR="00D9797B">
        <w:rPr>
          <w:rFonts w:ascii="Arial" w:hAnsi="Arial" w:cs="Arial"/>
          <w:b/>
        </w:rPr>
        <w:t xml:space="preserve"> en la Ciudad de Gualeguay</w:t>
      </w:r>
      <w:r w:rsidR="00AC4E91">
        <w:rPr>
          <w:rFonts w:ascii="Arial" w:hAnsi="Arial" w:cs="Arial"/>
          <w:b/>
        </w:rPr>
        <w:t>.</w:t>
      </w:r>
    </w:p>
    <w:p w:rsidR="007C4F47" w:rsidRDefault="00DA667E" w:rsidP="00D9797B">
      <w:pPr>
        <w:pStyle w:val="Textoindependiente"/>
        <w:numPr>
          <w:ilvl w:val="0"/>
          <w:numId w:val="2"/>
        </w:numPr>
        <w:spacing w:after="240" w:line="480" w:lineRule="auto"/>
        <w:ind w:hanging="720"/>
        <w:rPr>
          <w:b w:val="0"/>
        </w:rPr>
      </w:pPr>
      <w:r>
        <w:rPr>
          <w:b w:val="0"/>
        </w:rPr>
        <w:t>Qué medidas se tomaron a partir del día jueves 6 de septiembre del corriente año en la Ciudad de Gualeguay a partir de los hechos sucedidos en el Hospital Provincial “San Antonio</w:t>
      </w:r>
      <w:r w:rsidR="007D31B3">
        <w:rPr>
          <w:b w:val="0"/>
        </w:rPr>
        <w:t>”, en virtud de casos inusuales</w:t>
      </w:r>
      <w:r>
        <w:rPr>
          <w:b w:val="0"/>
        </w:rPr>
        <w:t xml:space="preserve"> de diarreas agudas.</w:t>
      </w:r>
    </w:p>
    <w:p w:rsidR="0076663D" w:rsidRDefault="00DA667E" w:rsidP="00D9797B">
      <w:pPr>
        <w:pStyle w:val="Textoindependiente"/>
        <w:numPr>
          <w:ilvl w:val="0"/>
          <w:numId w:val="2"/>
        </w:numPr>
        <w:spacing w:after="240" w:line="480" w:lineRule="auto"/>
        <w:ind w:hanging="720"/>
        <w:rPr>
          <w:b w:val="0"/>
        </w:rPr>
      </w:pPr>
      <w:r>
        <w:rPr>
          <w:b w:val="0"/>
        </w:rPr>
        <w:t>Si el Ministerio de Desarrollo Social repartió agua en potable en botellas u otros medios dentro de la ciudad de Gualeguay</w:t>
      </w:r>
      <w:r w:rsidR="0076663D">
        <w:rPr>
          <w:b w:val="0"/>
        </w:rPr>
        <w:t>.</w:t>
      </w:r>
      <w:r>
        <w:rPr>
          <w:b w:val="0"/>
        </w:rPr>
        <w:t xml:space="preserve"> De ser así, informe en qué puntos se realizó la entrega y quién estuvo a cargo de dicha tarea.</w:t>
      </w:r>
    </w:p>
    <w:p w:rsidR="00DA667E" w:rsidRDefault="000C0A48" w:rsidP="00D9797B">
      <w:pPr>
        <w:pStyle w:val="Textoindependiente"/>
        <w:numPr>
          <w:ilvl w:val="0"/>
          <w:numId w:val="2"/>
        </w:numPr>
        <w:spacing w:after="240" w:line="480" w:lineRule="auto"/>
        <w:ind w:hanging="720"/>
        <w:rPr>
          <w:b w:val="0"/>
        </w:rPr>
      </w:pPr>
      <w:r>
        <w:rPr>
          <w:b w:val="0"/>
        </w:rPr>
        <w:t>Qué acciones se desarrollaron junto a la Municipalidad de Gualeguay en el abordaje de la situación mencionada</w:t>
      </w:r>
      <w:r w:rsidR="00DA667E">
        <w:rPr>
          <w:b w:val="0"/>
        </w:rPr>
        <w:t>.</w:t>
      </w:r>
    </w:p>
    <w:p w:rsidR="00DA667E" w:rsidRDefault="000C0A48" w:rsidP="00D9797B">
      <w:pPr>
        <w:pStyle w:val="Textoindependiente"/>
        <w:numPr>
          <w:ilvl w:val="0"/>
          <w:numId w:val="2"/>
        </w:numPr>
        <w:spacing w:after="240" w:line="480" w:lineRule="auto"/>
        <w:ind w:hanging="720"/>
        <w:rPr>
          <w:b w:val="0"/>
        </w:rPr>
      </w:pPr>
      <w:r>
        <w:rPr>
          <w:b w:val="0"/>
        </w:rPr>
        <w:t xml:space="preserve">Nómina de los profesionales intervinientes y plazos de las tareas desarrolladas, que se están desarrollando o a desarrollarse en virtud de la situación en cuestión. </w:t>
      </w:r>
    </w:p>
    <w:p w:rsidR="00064B69" w:rsidRPr="006862A8" w:rsidRDefault="00064B69" w:rsidP="007C4F47">
      <w:pPr>
        <w:spacing w:line="480" w:lineRule="auto"/>
        <w:jc w:val="center"/>
        <w:rPr>
          <w:rFonts w:ascii="Arial" w:hAnsi="Arial" w:cs="Arial"/>
          <w:b/>
        </w:rPr>
      </w:pPr>
      <w:r w:rsidRPr="006862A8">
        <w:rPr>
          <w:rFonts w:ascii="Arial" w:hAnsi="Arial" w:cs="Arial"/>
          <w:b/>
        </w:rPr>
        <w:lastRenderedPageBreak/>
        <w:t>FUNDAMENTOS</w:t>
      </w:r>
    </w:p>
    <w:p w:rsidR="00064B69" w:rsidRDefault="009F3343" w:rsidP="007C4F47">
      <w:pPr>
        <w:spacing w:line="480" w:lineRule="auto"/>
        <w:rPr>
          <w:rFonts w:ascii="Arial" w:hAnsi="Arial" w:cs="Arial"/>
        </w:rPr>
      </w:pPr>
      <w:r>
        <w:rPr>
          <w:rFonts w:ascii="Arial" w:hAnsi="Arial" w:cs="Arial"/>
        </w:rPr>
        <w:t>Señor Presidente,</w:t>
      </w:r>
    </w:p>
    <w:p w:rsidR="007D31B3" w:rsidRDefault="007D31B3" w:rsidP="007D31B3">
      <w:pPr>
        <w:spacing w:line="480" w:lineRule="auto"/>
        <w:ind w:firstLine="708"/>
        <w:jc w:val="both"/>
        <w:rPr>
          <w:rFonts w:ascii="Arial" w:hAnsi="Arial" w:cs="Arial"/>
        </w:rPr>
      </w:pPr>
    </w:p>
    <w:p w:rsidR="0091399D" w:rsidRDefault="00C26387" w:rsidP="007D31B3">
      <w:pPr>
        <w:spacing w:line="480" w:lineRule="auto"/>
        <w:ind w:firstLine="708"/>
        <w:jc w:val="both"/>
        <w:rPr>
          <w:rFonts w:ascii="Arial" w:hAnsi="Arial" w:cs="Arial"/>
        </w:rPr>
      </w:pPr>
      <w:r>
        <w:rPr>
          <w:rFonts w:ascii="Arial" w:hAnsi="Arial" w:cs="Arial"/>
        </w:rPr>
        <w:t>El pasado jueves 6 de septiembre tuvo lugar una situación preocupante en el Hospital Provincial “San Antonio” de la Ciudad de Gualeguay, ya que se sucedieron diversos casos inusuales de diarreas agudas. A partir de ello, el Ministerio de Salud de la provincia tomó intervención.</w:t>
      </w:r>
    </w:p>
    <w:p w:rsidR="00C26387" w:rsidRDefault="00C26387" w:rsidP="007D31B3">
      <w:pPr>
        <w:spacing w:line="480" w:lineRule="auto"/>
        <w:ind w:firstLine="708"/>
        <w:jc w:val="both"/>
        <w:rPr>
          <w:rFonts w:ascii="Arial" w:hAnsi="Arial" w:cs="Arial"/>
        </w:rPr>
      </w:pPr>
      <w:r>
        <w:rPr>
          <w:rFonts w:ascii="Arial" w:hAnsi="Arial" w:cs="Arial"/>
        </w:rPr>
        <w:t>Sin comunicaciones oficiales hasta el 11 de septiembre, tuvieron lugar distintos hechos que no fueron del todo claro, ya que en la ciudad se hacía mención a la intervención también del Ministerio de Desarrollo S</w:t>
      </w:r>
      <w:r w:rsidR="00546E42">
        <w:rPr>
          <w:rFonts w:ascii="Arial" w:hAnsi="Arial" w:cs="Arial"/>
        </w:rPr>
        <w:t>ocial, haciendo entrega de bote</w:t>
      </w:r>
      <w:r>
        <w:rPr>
          <w:rFonts w:ascii="Arial" w:hAnsi="Arial" w:cs="Arial"/>
        </w:rPr>
        <w:t>llones con agua potable.</w:t>
      </w:r>
    </w:p>
    <w:p w:rsidR="00C26387" w:rsidRDefault="00C26387" w:rsidP="007D31B3">
      <w:pPr>
        <w:spacing w:line="480" w:lineRule="auto"/>
        <w:ind w:firstLine="708"/>
        <w:jc w:val="both"/>
        <w:rPr>
          <w:rFonts w:ascii="Arial" w:hAnsi="Arial" w:cs="Arial"/>
        </w:rPr>
      </w:pPr>
      <w:r>
        <w:rPr>
          <w:rFonts w:ascii="Arial" w:hAnsi="Arial" w:cs="Arial"/>
        </w:rPr>
        <w:t>Dicha intervención no fue comunicada oficialmente a las autoridades locales, por lo cual generó interrogantes sobre dónde se hacían esas entregas y quiénes eran los funcionarios responsables.</w:t>
      </w:r>
    </w:p>
    <w:p w:rsidR="00546E42" w:rsidRDefault="00546E42" w:rsidP="007D31B3">
      <w:pPr>
        <w:spacing w:line="480" w:lineRule="auto"/>
        <w:ind w:firstLine="708"/>
        <w:jc w:val="both"/>
        <w:rPr>
          <w:rFonts w:ascii="Arial" w:hAnsi="Arial" w:cs="Arial"/>
        </w:rPr>
      </w:pPr>
      <w:r>
        <w:rPr>
          <w:rFonts w:ascii="Arial" w:hAnsi="Arial" w:cs="Arial"/>
        </w:rPr>
        <w:t xml:space="preserve">Dada la magnitud de los hechos sucedidos, no cabe duda que se torna fundamental la asistencia por parte de todos los agentes del Estado, tanto provincial como municipal. Encontrándose de por medio la ciudadanía, es necesario que dicha asistencia sea coordinada por todas las autoridades involucradas, haciendo pública cada acción que sea tomada.  </w:t>
      </w:r>
    </w:p>
    <w:p w:rsidR="00C26387" w:rsidRDefault="00C26387" w:rsidP="007D31B3">
      <w:pPr>
        <w:spacing w:line="480" w:lineRule="auto"/>
        <w:ind w:firstLine="708"/>
        <w:jc w:val="both"/>
        <w:rPr>
          <w:rFonts w:ascii="Arial" w:hAnsi="Arial" w:cs="Arial"/>
        </w:rPr>
      </w:pPr>
      <w:r>
        <w:rPr>
          <w:rFonts w:ascii="Arial" w:hAnsi="Arial" w:cs="Arial"/>
        </w:rPr>
        <w:t>Es por ello que considero importante que se informe sobre los puntos antes mencionados, a fin de aclarar la participación de las autoridades provinciales en los hechos sucedidos en la Ciudad de Gualeguay.</w:t>
      </w:r>
    </w:p>
    <w:sectPr w:rsidR="00C2638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D43" w:rsidRDefault="00151D43" w:rsidP="007C4F47">
      <w:r>
        <w:separator/>
      </w:r>
    </w:p>
  </w:endnote>
  <w:endnote w:type="continuationSeparator" w:id="0">
    <w:p w:rsidR="00151D43" w:rsidRDefault="00151D43" w:rsidP="007C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D43" w:rsidRDefault="00151D43" w:rsidP="007C4F47">
      <w:r>
        <w:separator/>
      </w:r>
    </w:p>
  </w:footnote>
  <w:footnote w:type="continuationSeparator" w:id="0">
    <w:p w:rsidR="00151D43" w:rsidRDefault="00151D43" w:rsidP="007C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7" w:rsidRDefault="00985DD3" w:rsidP="0091399D">
    <w:pPr>
      <w:pStyle w:val="Encabezado"/>
      <w:tabs>
        <w:tab w:val="clear" w:pos="8838"/>
      </w:tabs>
    </w:pP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-212725</wp:posOffset>
              </wp:positionV>
              <wp:extent cx="2830195" cy="662940"/>
              <wp:effectExtent l="0" t="0" r="889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662940"/>
                      </a:xfrm>
                      <a:prstGeom prst="rect">
                        <a:avLst/>
                      </a:prstGeom>
                      <a:solidFill>
                        <a:srgbClr val="FFFFFF"/>
                      </a:solidFill>
                      <a:ln w="9525">
                        <a:solidFill>
                          <a:srgbClr val="FFFFFF"/>
                        </a:solidFill>
                        <a:miter lim="800000"/>
                        <a:headEnd/>
                        <a:tailEnd/>
                      </a:ln>
                    </wps:spPr>
                    <wps:txbx>
                      <w:txbxContent>
                        <w:p w:rsidR="007C4F47" w:rsidRDefault="007C4F47" w:rsidP="007C4F47">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5pt;height:44.25pt">
                                <v:imagedata r:id="rId1" o:title="" croptop="-266f" cropleft="18f"/>
                              </v:shape>
                              <o:OLEObject Type="Embed" ProgID="PBrush" ShapeID="_x0000_i1025" DrawAspect="Content" ObjectID="_1598964595"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54pt;margin-top:-16.75pt;width:222.85pt;height:5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" strokecolor="white">
              <v:textbox style="mso-fit-shape-to-text:t">
                <w:txbxContent>
                  <w:p w:rsidR="007C4F47" w:rsidRDefault="007C4F47" w:rsidP="007C4F47">
                    <w:r>
                      <w:object w:dxaOrig="11569" w:dyaOrig="2910">
                        <v:shape id="_x0000_i1025" type="#_x0000_t75" style="width:207.65pt;height:44.25pt">
                          <v:imagedata r:id="rId1" o:title="" croptop="-266f" cropleft="18f"/>
                        </v:shape>
                        <o:OLEObject Type="Embed" ProgID="PBrush" ShapeID="_x0000_i1025" DrawAspect="Content" ObjectID="_1598964595" r:id="rId3"/>
                      </w:object>
                    </w:r>
                  </w:p>
                </w:txbxContent>
              </v:textbox>
            </v:shape>
          </w:pict>
        </mc:Fallback>
      </mc:AlternateContent>
    </w:r>
    <w:r w:rsidR="0091399D">
      <w:tab/>
    </w:r>
  </w:p>
  <w:p w:rsidR="0091399D" w:rsidRDefault="0091399D" w:rsidP="0091399D">
    <w:pPr>
      <w:pStyle w:val="Encabezado"/>
      <w:tabs>
        <w:tab w:val="clear" w:pos="8838"/>
      </w:tabs>
    </w:pPr>
  </w:p>
  <w:p w:rsidR="0091399D" w:rsidRDefault="0091399D" w:rsidP="0091399D">
    <w:pPr>
      <w:pStyle w:val="Encabezado"/>
      <w:tabs>
        <w:tab w:val="clear" w:pos="8838"/>
      </w:tabs>
    </w:pPr>
  </w:p>
  <w:p w:rsidR="0091399D" w:rsidRDefault="0091399D" w:rsidP="0091399D">
    <w:pPr>
      <w:pStyle w:val="Encabezado"/>
      <w:tabs>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A7681"/>
    <w:multiLevelType w:val="hybridMultilevel"/>
    <w:tmpl w:val="0F0A3E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2725903"/>
    <w:multiLevelType w:val="hybridMultilevel"/>
    <w:tmpl w:val="35B4C234"/>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F9"/>
    <w:rsid w:val="00002D8A"/>
    <w:rsid w:val="00064B69"/>
    <w:rsid w:val="000A2228"/>
    <w:rsid w:val="000C0A48"/>
    <w:rsid w:val="000E016D"/>
    <w:rsid w:val="001215A0"/>
    <w:rsid w:val="00143813"/>
    <w:rsid w:val="00151D43"/>
    <w:rsid w:val="0022524E"/>
    <w:rsid w:val="002F4257"/>
    <w:rsid w:val="003D7ED1"/>
    <w:rsid w:val="00546E42"/>
    <w:rsid w:val="0064040F"/>
    <w:rsid w:val="006862A8"/>
    <w:rsid w:val="006E248A"/>
    <w:rsid w:val="0074317B"/>
    <w:rsid w:val="0075573B"/>
    <w:rsid w:val="0076663D"/>
    <w:rsid w:val="007C4F47"/>
    <w:rsid w:val="007D31B3"/>
    <w:rsid w:val="008239AB"/>
    <w:rsid w:val="0091399D"/>
    <w:rsid w:val="00964DE2"/>
    <w:rsid w:val="00985DD3"/>
    <w:rsid w:val="009D5DC8"/>
    <w:rsid w:val="009F3343"/>
    <w:rsid w:val="00A14B70"/>
    <w:rsid w:val="00AB433A"/>
    <w:rsid w:val="00AB5338"/>
    <w:rsid w:val="00AC4E91"/>
    <w:rsid w:val="00AE5953"/>
    <w:rsid w:val="00B67A34"/>
    <w:rsid w:val="00B85391"/>
    <w:rsid w:val="00C26387"/>
    <w:rsid w:val="00CD2F40"/>
    <w:rsid w:val="00D0748A"/>
    <w:rsid w:val="00D334B6"/>
    <w:rsid w:val="00D439F9"/>
    <w:rsid w:val="00D9797B"/>
    <w:rsid w:val="00DA667E"/>
    <w:rsid w:val="00E836A5"/>
    <w:rsid w:val="00EA19A6"/>
    <w:rsid w:val="00EE15DE"/>
    <w:rsid w:val="00F31089"/>
    <w:rsid w:val="00F57E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036136-71D7-4CC6-8CB9-E7C27569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9F9"/>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D439F9"/>
    <w:pPr>
      <w:jc w:val="both"/>
    </w:pPr>
    <w:rPr>
      <w:rFonts w:ascii="Arial" w:hAnsi="Arial" w:cs="Arial"/>
      <w:b/>
    </w:rPr>
  </w:style>
  <w:style w:type="character" w:customStyle="1" w:styleId="TextoindependienteCar">
    <w:name w:val="Texto independiente Car"/>
    <w:link w:val="Textoindependiente"/>
    <w:rsid w:val="00D439F9"/>
    <w:rPr>
      <w:rFonts w:ascii="Arial" w:eastAsia="Times New Roman" w:hAnsi="Arial" w:cs="Arial"/>
      <w:b/>
      <w:sz w:val="24"/>
      <w:szCs w:val="24"/>
      <w:lang w:val="es-ES" w:eastAsia="es-ES"/>
    </w:rPr>
  </w:style>
  <w:style w:type="paragraph" w:styleId="Prrafodelista">
    <w:name w:val="List Paragraph"/>
    <w:basedOn w:val="Normal"/>
    <w:uiPriority w:val="34"/>
    <w:qFormat/>
    <w:rsid w:val="00D439F9"/>
    <w:pPr>
      <w:ind w:left="720"/>
      <w:contextualSpacing/>
    </w:pPr>
  </w:style>
  <w:style w:type="paragraph" w:styleId="Encabezado">
    <w:name w:val="header"/>
    <w:basedOn w:val="Normal"/>
    <w:link w:val="EncabezadoCar"/>
    <w:uiPriority w:val="99"/>
    <w:unhideWhenUsed/>
    <w:rsid w:val="007C4F47"/>
    <w:pPr>
      <w:tabs>
        <w:tab w:val="center" w:pos="4419"/>
        <w:tab w:val="right" w:pos="8838"/>
      </w:tabs>
    </w:pPr>
  </w:style>
  <w:style w:type="character" w:customStyle="1" w:styleId="EncabezadoCar">
    <w:name w:val="Encabezado Car"/>
    <w:link w:val="Encabezado"/>
    <w:uiPriority w:val="99"/>
    <w:rsid w:val="007C4F47"/>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7C4F47"/>
    <w:pPr>
      <w:tabs>
        <w:tab w:val="center" w:pos="4419"/>
        <w:tab w:val="right" w:pos="8838"/>
      </w:tabs>
    </w:pPr>
  </w:style>
  <w:style w:type="character" w:customStyle="1" w:styleId="PiedepginaCar">
    <w:name w:val="Pie de página Car"/>
    <w:link w:val="Piedepgina"/>
    <w:uiPriority w:val="99"/>
    <w:rsid w:val="007C4F47"/>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Manzo, Javier Lisandro</dc:creator>
  <cp:keywords/>
  <cp:lastModifiedBy>Romina</cp:lastModifiedBy>
  <cp:revision>2</cp:revision>
  <dcterms:created xsi:type="dcterms:W3CDTF">2018-09-20T19:04:00Z</dcterms:created>
  <dcterms:modified xsi:type="dcterms:W3CDTF">2018-09-20T19:04:00Z</dcterms:modified>
</cp:coreProperties>
</file>