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C2707" w14:textId="77777777" w:rsidR="001B1A44" w:rsidRPr="001B1A44" w:rsidRDefault="001B1A44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AR"/>
        </w:rPr>
      </w:pPr>
      <w:bookmarkStart w:id="0" w:name="_GoBack"/>
      <w:bookmarkEnd w:id="0"/>
      <w:r w:rsidRPr="001B1A44">
        <w:rPr>
          <w:rFonts w:ascii="Times New Roman" w:eastAsia="Times New Roman" w:hAnsi="Times New Roman"/>
          <w:b/>
          <w:sz w:val="24"/>
          <w:szCs w:val="24"/>
          <w:lang w:eastAsia="es-AR"/>
        </w:rPr>
        <w:t>LA LEGISLATURA DE LA PROVINCIA DE ENTRE RÍOS</w:t>
      </w:r>
    </w:p>
    <w:p w14:paraId="405C2708" w14:textId="77777777" w:rsidR="001B1A44" w:rsidRPr="001B1A44" w:rsidRDefault="001B1A44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AR"/>
        </w:rPr>
      </w:pPr>
    </w:p>
    <w:p w14:paraId="405C2709" w14:textId="77777777" w:rsidR="007E3FE8" w:rsidRPr="001B1A44" w:rsidRDefault="001B1A44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AR"/>
        </w:rPr>
      </w:pPr>
      <w:r w:rsidRPr="001B1A44">
        <w:rPr>
          <w:rFonts w:ascii="Times New Roman" w:eastAsia="Times New Roman" w:hAnsi="Times New Roman"/>
          <w:b/>
          <w:sz w:val="24"/>
          <w:szCs w:val="24"/>
          <w:lang w:eastAsia="es-AR"/>
        </w:rPr>
        <w:t>SANCIONA CON FUERZA DE LEY</w:t>
      </w:r>
      <w:r w:rsidR="007E3FE8" w:rsidRPr="001B1A44">
        <w:rPr>
          <w:rFonts w:ascii="Times New Roman" w:eastAsia="Times New Roman" w:hAnsi="Times New Roman"/>
          <w:b/>
          <w:sz w:val="24"/>
          <w:szCs w:val="24"/>
          <w:lang w:eastAsia="es-AR"/>
        </w:rPr>
        <w:t xml:space="preserve"> </w:t>
      </w:r>
    </w:p>
    <w:p w14:paraId="405C270A" w14:textId="77777777" w:rsidR="007E3FE8" w:rsidRPr="001B1A44" w:rsidRDefault="007E3FE8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AR"/>
        </w:rPr>
      </w:pPr>
      <w:r w:rsidRPr="001B1A44">
        <w:rPr>
          <w:rFonts w:ascii="Times New Roman" w:eastAsia="Times New Roman" w:hAnsi="Times New Roman"/>
          <w:b/>
          <w:sz w:val="24"/>
          <w:szCs w:val="24"/>
          <w:lang w:eastAsia="es-AR"/>
        </w:rPr>
        <w:t> </w:t>
      </w:r>
    </w:p>
    <w:p w14:paraId="1895E0C3" w14:textId="264F63FD" w:rsidR="00AB63F3" w:rsidRPr="00217267" w:rsidRDefault="007E5B75" w:rsidP="00217267">
      <w:pPr>
        <w:pStyle w:val="s9"/>
        <w:spacing w:before="0" w:beforeAutospacing="0" w:after="0" w:afterAutospacing="0" w:line="480" w:lineRule="auto"/>
        <w:divId w:val="733772718"/>
        <w:rPr>
          <w:b/>
          <w:bCs/>
        </w:rPr>
      </w:pPr>
      <w:r w:rsidRPr="00217267">
        <w:rPr>
          <w:b/>
          <w:bCs/>
        </w:rPr>
        <w:t>Artículo</w:t>
      </w:r>
      <w:r w:rsidR="00AB1AEF" w:rsidRPr="00217267">
        <w:rPr>
          <w:b/>
          <w:bCs/>
          <w:caps/>
        </w:rPr>
        <w:t xml:space="preserve"> 1º</w:t>
      </w:r>
      <w:r w:rsidR="00FE1348" w:rsidRPr="00217267">
        <w:rPr>
          <w:b/>
          <w:bCs/>
          <w:caps/>
        </w:rPr>
        <w:t xml:space="preserve"> - </w:t>
      </w:r>
      <w:r w:rsidR="00406917" w:rsidRPr="00217267">
        <w:rPr>
          <w:bCs/>
        </w:rPr>
        <w:t xml:space="preserve">Modifícase el artículo </w:t>
      </w:r>
      <w:r w:rsidR="001B15C5" w:rsidRPr="00217267">
        <w:rPr>
          <w:bCs/>
        </w:rPr>
        <w:t>5º de la Ley Nº 7.849, el que quedará redactado de la siguiente manera.</w:t>
      </w:r>
    </w:p>
    <w:p w14:paraId="4EBBAFA9" w14:textId="27368D5B" w:rsidR="001B15C5" w:rsidRPr="00217267" w:rsidRDefault="001A1A20" w:rsidP="00217267">
      <w:pPr>
        <w:pStyle w:val="s9"/>
        <w:spacing w:before="0" w:beforeAutospacing="0" w:after="0" w:afterAutospacing="0" w:line="480" w:lineRule="auto"/>
        <w:ind w:left="567"/>
        <w:jc w:val="both"/>
        <w:divId w:val="733772718"/>
        <w:rPr>
          <w:color w:val="000000"/>
        </w:rPr>
      </w:pPr>
      <w:r w:rsidRPr="00217267">
        <w:rPr>
          <w:color w:val="000000"/>
        </w:rPr>
        <w:t>“Artículo 5º: El Poder Ejecutivo fijará el monto de la Pensión, que será</w:t>
      </w:r>
      <w:r w:rsidR="00217267">
        <w:rPr>
          <w:color w:val="000000"/>
        </w:rPr>
        <w:t xml:space="preserve"> </w:t>
      </w:r>
      <w:r w:rsidRPr="00217267">
        <w:rPr>
          <w:color w:val="000000"/>
        </w:rPr>
        <w:t>idéntica para todos los beneficiarios, no pudiendo la misma ser reducida,</w:t>
      </w:r>
      <w:r w:rsidR="00217267">
        <w:rPr>
          <w:color w:val="000000"/>
        </w:rPr>
        <w:t xml:space="preserve"> </w:t>
      </w:r>
      <w:r w:rsidRPr="00217267">
        <w:rPr>
          <w:color w:val="000000"/>
        </w:rPr>
        <w:t>quedando autorizado para efectuar los gastos resultantes.</w:t>
      </w:r>
    </w:p>
    <w:p w14:paraId="53B08F38" w14:textId="3F826B4E" w:rsidR="001A1A20" w:rsidRPr="00217267" w:rsidRDefault="00217267" w:rsidP="00217267">
      <w:pPr>
        <w:pStyle w:val="s9"/>
        <w:spacing w:before="0" w:beforeAutospacing="0" w:after="0" w:afterAutospacing="0" w:line="480" w:lineRule="auto"/>
        <w:ind w:left="567"/>
        <w:jc w:val="both"/>
        <w:divId w:val="733772718"/>
        <w:rPr>
          <w:color w:val="000000"/>
        </w:rPr>
      </w:pPr>
      <w:r w:rsidRPr="00217267">
        <w:rPr>
          <w:color w:val="000000"/>
        </w:rPr>
        <w:t>En caso de que</w:t>
      </w:r>
      <w:r w:rsidR="001A1A20" w:rsidRPr="00217267">
        <w:rPr>
          <w:color w:val="000000"/>
        </w:rPr>
        <w:t xml:space="preserve"> el premio sea otorgado </w:t>
      </w:r>
      <w:r w:rsidR="00CF082F" w:rsidRPr="00217267">
        <w:rPr>
          <w:color w:val="000000"/>
        </w:rPr>
        <w:t xml:space="preserve">a grupo artístico cada miembro </w:t>
      </w:r>
      <w:r w:rsidR="00572502" w:rsidRPr="00217267">
        <w:rPr>
          <w:color w:val="000000"/>
        </w:rPr>
        <w:t xml:space="preserve">del grupo recibirá el monto íntegro establecido por el Poder Ejecutivo para los artistas </w:t>
      </w:r>
      <w:r w:rsidRPr="00217267">
        <w:rPr>
          <w:color w:val="000000"/>
        </w:rPr>
        <w:t>acreedores de premios individuales.</w:t>
      </w:r>
    </w:p>
    <w:p w14:paraId="5D6DC461" w14:textId="77777777" w:rsidR="001A1A20" w:rsidRPr="00217267" w:rsidRDefault="001A1A20" w:rsidP="00217267">
      <w:pPr>
        <w:pStyle w:val="s9"/>
        <w:spacing w:before="0" w:beforeAutospacing="0" w:after="0" w:afterAutospacing="0" w:line="480" w:lineRule="auto"/>
        <w:divId w:val="733772718"/>
        <w:rPr>
          <w:color w:val="000000"/>
        </w:rPr>
      </w:pPr>
    </w:p>
    <w:p w14:paraId="405C270C" w14:textId="3D639731" w:rsidR="00FD42E9" w:rsidRPr="00217267" w:rsidRDefault="00332264" w:rsidP="00217267">
      <w:pPr>
        <w:spacing w:after="0" w:line="480" w:lineRule="auto"/>
        <w:divId w:val="984162439"/>
        <w:rPr>
          <w:rFonts w:ascii="Times New Roman" w:eastAsia="Arial" w:hAnsi="Times New Roman"/>
          <w:sz w:val="24"/>
          <w:szCs w:val="24"/>
        </w:rPr>
      </w:pPr>
      <w:r w:rsidRPr="00217267">
        <w:rPr>
          <w:rFonts w:ascii="Times New Roman" w:hAnsi="Times New Roman"/>
          <w:b/>
          <w:bCs/>
          <w:sz w:val="24"/>
          <w:szCs w:val="24"/>
        </w:rPr>
        <w:t>Artículo</w:t>
      </w:r>
      <w:r w:rsidRPr="00217267">
        <w:rPr>
          <w:rFonts w:ascii="Times New Roman" w:hAnsi="Times New Roman"/>
          <w:b/>
          <w:bCs/>
          <w:caps/>
          <w:sz w:val="24"/>
          <w:szCs w:val="24"/>
        </w:rPr>
        <w:t xml:space="preserve"> 2º -</w:t>
      </w:r>
      <w:r w:rsidR="000113BA" w:rsidRPr="0021726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3ECEDCEF" w:rsidRPr="00217267">
        <w:rPr>
          <w:rFonts w:ascii="Times New Roman" w:hAnsi="Times New Roman"/>
          <w:sz w:val="24"/>
          <w:szCs w:val="24"/>
        </w:rPr>
        <w:t>De forma.</w:t>
      </w:r>
    </w:p>
    <w:p w14:paraId="405C270D" w14:textId="77777777" w:rsidR="00A03E74" w:rsidRPr="001B1A44" w:rsidRDefault="00A03E74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s-AR"/>
        </w:rPr>
      </w:pPr>
    </w:p>
    <w:p w14:paraId="72758536" w14:textId="77777777" w:rsidR="00635CF9" w:rsidRDefault="00635CF9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6D6E8C36" w14:textId="77777777" w:rsidR="00635CF9" w:rsidRDefault="00635CF9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0F39BEB1" w14:textId="77777777" w:rsidR="00635CF9" w:rsidRDefault="00635CF9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261CFD32" w14:textId="77777777" w:rsidR="00635CF9" w:rsidRDefault="00635CF9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2B5D1E45" w14:textId="77777777" w:rsidR="00012257" w:rsidRDefault="00012257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</w:p>
    <w:p w14:paraId="405C2718" w14:textId="570664FD" w:rsidR="007E3FE8" w:rsidRPr="001B1A44" w:rsidRDefault="007E3FE8" w:rsidP="003E47EF">
      <w:pPr>
        <w:spacing w:after="0" w:line="48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</w:pPr>
      <w:r w:rsidRPr="001B1A44">
        <w:rPr>
          <w:rFonts w:ascii="Times New Roman" w:eastAsia="Times New Roman" w:hAnsi="Times New Roman"/>
          <w:b/>
          <w:sz w:val="24"/>
          <w:szCs w:val="24"/>
          <w:u w:val="single"/>
          <w:lang w:eastAsia="es-AR"/>
        </w:rPr>
        <w:lastRenderedPageBreak/>
        <w:t>FUNDAMENTOS</w:t>
      </w:r>
    </w:p>
    <w:p w14:paraId="405C271A" w14:textId="77777777" w:rsidR="007E5B75" w:rsidRPr="001B1A44" w:rsidRDefault="007E5B75" w:rsidP="003E47E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B1A44">
        <w:rPr>
          <w:rFonts w:ascii="Times New Roman" w:hAnsi="Times New Roman"/>
          <w:sz w:val="24"/>
          <w:szCs w:val="24"/>
        </w:rPr>
        <w:t>Señor Presidente:</w:t>
      </w:r>
    </w:p>
    <w:p w14:paraId="7FD446E8" w14:textId="689DC958" w:rsidR="00505FA1" w:rsidRPr="00505FA1" w:rsidRDefault="00505FA1" w:rsidP="00505FA1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FA1">
        <w:rPr>
          <w:rFonts w:ascii="Times New Roman" w:hAnsi="Times New Roman"/>
          <w:sz w:val="24"/>
          <w:szCs w:val="24"/>
        </w:rPr>
        <w:t>La Provincia de Entre Ríos mediante Ley Nº 7.849 creó la Pensión al Mérito Artístico a los músicos, escritores y artistas plásticos que hubieran obtenido un Primer Premio Nacional discernido por los Organismos Culturales de la Nación y SADAIC, como así también a los artistas que hubieran obtenido el Primer Premio para las distintas disciplinas otorgado por el Estado Provincial, a través de su órgano específico en la materia.</w:t>
      </w:r>
    </w:p>
    <w:p w14:paraId="2302E48B" w14:textId="6A7DFE83" w:rsidR="00635CF9" w:rsidRDefault="00505FA1" w:rsidP="00505FA1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05FA1">
        <w:rPr>
          <w:rFonts w:ascii="Times New Roman" w:hAnsi="Times New Roman"/>
          <w:sz w:val="24"/>
          <w:szCs w:val="24"/>
        </w:rPr>
        <w:t>La Caja de Jubilaciones de la Provincia de Entre Ríos es el organismo encargado de recibir la documentación y realizar las diligencias necesarias para la otorgación de la Pensión</w:t>
      </w:r>
      <w:r w:rsidR="00CA005B">
        <w:rPr>
          <w:rFonts w:ascii="Times New Roman" w:hAnsi="Times New Roman"/>
          <w:sz w:val="24"/>
          <w:szCs w:val="24"/>
        </w:rPr>
        <w:t>.</w:t>
      </w:r>
    </w:p>
    <w:p w14:paraId="7E99EA43" w14:textId="1F637B40" w:rsidR="00CA005B" w:rsidRDefault="00CA005B" w:rsidP="00505FA1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Hasta la fecha, la </w:t>
      </w:r>
      <w:r w:rsidR="002F7CAA">
        <w:rPr>
          <w:rFonts w:ascii="Times New Roman" w:hAnsi="Times New Roman"/>
          <w:sz w:val="24"/>
          <w:szCs w:val="24"/>
        </w:rPr>
        <w:t xml:space="preserve">legislación no </w:t>
      </w:r>
      <w:r w:rsidR="003D2254">
        <w:rPr>
          <w:rFonts w:ascii="Times New Roman" w:hAnsi="Times New Roman"/>
          <w:sz w:val="24"/>
          <w:szCs w:val="24"/>
        </w:rPr>
        <w:t>deja en clara cómo debe procederse en los casos que el premio haya sido entregado a un artista entrerriano de manera individual o h</w:t>
      </w:r>
      <w:r w:rsidR="00542F5E">
        <w:rPr>
          <w:rFonts w:ascii="Times New Roman" w:hAnsi="Times New Roman"/>
          <w:sz w:val="24"/>
          <w:szCs w:val="24"/>
        </w:rPr>
        <w:t>aya sido entregados a grupos de artistas, por lo queda a total discreción del Poder Ejecutivo, a través de la Caja de Ju</w:t>
      </w:r>
      <w:r w:rsidR="00374CF7">
        <w:rPr>
          <w:rFonts w:ascii="Times New Roman" w:hAnsi="Times New Roman"/>
          <w:sz w:val="24"/>
          <w:szCs w:val="24"/>
        </w:rPr>
        <w:t>bilaciones de la Provincia, el definir cómo se deberán otorgar las pensiones.</w:t>
      </w:r>
    </w:p>
    <w:p w14:paraId="467C04F7" w14:textId="3A3EF71E" w:rsidR="00374CF7" w:rsidRDefault="00F72625" w:rsidP="00505FA1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Viendo necesario lle</w:t>
      </w:r>
      <w:r w:rsidR="00012257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ar ese vacío </w:t>
      </w:r>
      <w:r w:rsidR="00012257">
        <w:rPr>
          <w:rFonts w:ascii="Times New Roman" w:hAnsi="Times New Roman"/>
          <w:sz w:val="24"/>
          <w:szCs w:val="24"/>
        </w:rPr>
        <w:t>normativo</w:t>
      </w:r>
      <w:r>
        <w:rPr>
          <w:rFonts w:ascii="Times New Roman" w:hAnsi="Times New Roman"/>
          <w:sz w:val="24"/>
          <w:szCs w:val="24"/>
        </w:rPr>
        <w:t>, que ha ocasionado que algunos beneficiarios de esta pensión deban recurrir a la justicia para poder</w:t>
      </w:r>
      <w:r w:rsidR="00182182">
        <w:rPr>
          <w:rFonts w:ascii="Times New Roman" w:hAnsi="Times New Roman"/>
          <w:sz w:val="24"/>
          <w:szCs w:val="24"/>
        </w:rPr>
        <w:t xml:space="preserve"> dilucidar cómo proceder, viendo afectado el ingreso de </w:t>
      </w:r>
      <w:r w:rsidR="00012257">
        <w:rPr>
          <w:rFonts w:ascii="Times New Roman" w:hAnsi="Times New Roman"/>
          <w:sz w:val="24"/>
          <w:szCs w:val="24"/>
        </w:rPr>
        <w:t>esos</w:t>
      </w:r>
      <w:r w:rsidR="00182182">
        <w:rPr>
          <w:rFonts w:ascii="Times New Roman" w:hAnsi="Times New Roman"/>
          <w:sz w:val="24"/>
          <w:szCs w:val="24"/>
        </w:rPr>
        <w:t xml:space="preserve"> artistas y las arcas del Estado provincial, por las erogaciones que conlleva un juicio, </w:t>
      </w:r>
      <w:r w:rsidR="00986268">
        <w:rPr>
          <w:rFonts w:ascii="Times New Roman" w:hAnsi="Times New Roman"/>
          <w:sz w:val="24"/>
          <w:szCs w:val="24"/>
        </w:rPr>
        <w:t xml:space="preserve">es que se presenta esta modificación al artículo 5º de la Ley Nº 7.849, por lo que se espera poder </w:t>
      </w:r>
      <w:r w:rsidR="00F7545D">
        <w:rPr>
          <w:rFonts w:ascii="Times New Roman" w:hAnsi="Times New Roman"/>
          <w:sz w:val="24"/>
          <w:szCs w:val="24"/>
        </w:rPr>
        <w:t>resolver la problemática actual.</w:t>
      </w:r>
    </w:p>
    <w:p w14:paraId="405C2721" w14:textId="054E2C37" w:rsidR="005D32F7" w:rsidRPr="001B1A44" w:rsidRDefault="005D32F7" w:rsidP="003E47EF">
      <w:pPr>
        <w:spacing w:after="0" w:line="48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es-AR"/>
        </w:rPr>
      </w:pPr>
      <w:r w:rsidRPr="001B1A44">
        <w:rPr>
          <w:rFonts w:ascii="Times New Roman" w:hAnsi="Times New Roman"/>
          <w:sz w:val="24"/>
          <w:szCs w:val="24"/>
        </w:rPr>
        <w:t>Por los fundamentos expuestos, es que solicito a los Sres. Legisladores acompañen el presente Proyecto de Ley.</w:t>
      </w:r>
    </w:p>
    <w:sectPr w:rsidR="005D32F7" w:rsidRPr="001B1A44" w:rsidSect="00012257">
      <w:pgSz w:w="12240" w:h="15840"/>
      <w:pgMar w:top="3402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CA244" w14:textId="77777777" w:rsidR="00BD535B" w:rsidRDefault="00BD535B" w:rsidP="008B3BA6">
      <w:pPr>
        <w:spacing w:after="0" w:line="240" w:lineRule="auto"/>
      </w:pPr>
      <w:r>
        <w:separator/>
      </w:r>
    </w:p>
  </w:endnote>
  <w:endnote w:type="continuationSeparator" w:id="0">
    <w:p w14:paraId="08DA2A56" w14:textId="77777777" w:rsidR="00BD535B" w:rsidRDefault="00BD535B" w:rsidP="008B3BA6">
      <w:pPr>
        <w:spacing w:after="0" w:line="240" w:lineRule="auto"/>
      </w:pPr>
      <w:r>
        <w:continuationSeparator/>
      </w:r>
    </w:p>
  </w:endnote>
  <w:endnote w:type="continuationNotice" w:id="1">
    <w:p w14:paraId="1C6920F9" w14:textId="77777777" w:rsidR="00BD535B" w:rsidRDefault="00BD5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83540" w14:textId="77777777" w:rsidR="00BD535B" w:rsidRDefault="00BD535B" w:rsidP="008B3BA6">
      <w:pPr>
        <w:spacing w:after="0" w:line="240" w:lineRule="auto"/>
      </w:pPr>
      <w:r>
        <w:separator/>
      </w:r>
    </w:p>
  </w:footnote>
  <w:footnote w:type="continuationSeparator" w:id="0">
    <w:p w14:paraId="6B1A1FA1" w14:textId="77777777" w:rsidR="00BD535B" w:rsidRDefault="00BD535B" w:rsidP="008B3BA6">
      <w:pPr>
        <w:spacing w:after="0" w:line="240" w:lineRule="auto"/>
      </w:pPr>
      <w:r>
        <w:continuationSeparator/>
      </w:r>
    </w:p>
  </w:footnote>
  <w:footnote w:type="continuationNotice" w:id="1">
    <w:p w14:paraId="7A78FE40" w14:textId="77777777" w:rsidR="00BD535B" w:rsidRDefault="00BD53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D1903D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4E06FD"/>
    <w:multiLevelType w:val="singleLevel"/>
    <w:tmpl w:val="3E0225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 w15:restartNumberingAfterBreak="0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113BA"/>
    <w:rsid w:val="00012257"/>
    <w:rsid w:val="00024DFB"/>
    <w:rsid w:val="000326C3"/>
    <w:rsid w:val="00093720"/>
    <w:rsid w:val="000C6A9B"/>
    <w:rsid w:val="000E44B3"/>
    <w:rsid w:val="000F54E7"/>
    <w:rsid w:val="00106D5A"/>
    <w:rsid w:val="00124DE3"/>
    <w:rsid w:val="001265BD"/>
    <w:rsid w:val="001359F9"/>
    <w:rsid w:val="00153E66"/>
    <w:rsid w:val="00182182"/>
    <w:rsid w:val="001A1A20"/>
    <w:rsid w:val="001A3D1D"/>
    <w:rsid w:val="001B15C5"/>
    <w:rsid w:val="001B1A44"/>
    <w:rsid w:val="00212ED4"/>
    <w:rsid w:val="00217267"/>
    <w:rsid w:val="00230A57"/>
    <w:rsid w:val="00236AF4"/>
    <w:rsid w:val="0026596B"/>
    <w:rsid w:val="002667F5"/>
    <w:rsid w:val="002746CF"/>
    <w:rsid w:val="00276E77"/>
    <w:rsid w:val="002A0894"/>
    <w:rsid w:val="002B1C52"/>
    <w:rsid w:val="002C43BB"/>
    <w:rsid w:val="002E30C8"/>
    <w:rsid w:val="002E74FF"/>
    <w:rsid w:val="002F7CAA"/>
    <w:rsid w:val="00302616"/>
    <w:rsid w:val="00324E9C"/>
    <w:rsid w:val="003308DD"/>
    <w:rsid w:val="00332264"/>
    <w:rsid w:val="00353E57"/>
    <w:rsid w:val="00357121"/>
    <w:rsid w:val="003674A2"/>
    <w:rsid w:val="00373C32"/>
    <w:rsid w:val="00374CF7"/>
    <w:rsid w:val="003853EC"/>
    <w:rsid w:val="003854B6"/>
    <w:rsid w:val="00394B51"/>
    <w:rsid w:val="003D2254"/>
    <w:rsid w:val="003D6664"/>
    <w:rsid w:val="003E0F15"/>
    <w:rsid w:val="003E47EF"/>
    <w:rsid w:val="00406917"/>
    <w:rsid w:val="00413568"/>
    <w:rsid w:val="00426DAB"/>
    <w:rsid w:val="00440D32"/>
    <w:rsid w:val="00472D74"/>
    <w:rsid w:val="004917E6"/>
    <w:rsid w:val="004D25C9"/>
    <w:rsid w:val="00505FA1"/>
    <w:rsid w:val="005162E6"/>
    <w:rsid w:val="00520BEF"/>
    <w:rsid w:val="0054025F"/>
    <w:rsid w:val="00542F5E"/>
    <w:rsid w:val="00545A40"/>
    <w:rsid w:val="00546BD0"/>
    <w:rsid w:val="00572502"/>
    <w:rsid w:val="005A796C"/>
    <w:rsid w:val="005D32F7"/>
    <w:rsid w:val="005E6DB5"/>
    <w:rsid w:val="00635CF9"/>
    <w:rsid w:val="006537F1"/>
    <w:rsid w:val="00657AAE"/>
    <w:rsid w:val="00686B6D"/>
    <w:rsid w:val="006935A7"/>
    <w:rsid w:val="006E45D7"/>
    <w:rsid w:val="007619D3"/>
    <w:rsid w:val="0076743E"/>
    <w:rsid w:val="00777C5D"/>
    <w:rsid w:val="007A6C71"/>
    <w:rsid w:val="007B2A04"/>
    <w:rsid w:val="007B48B9"/>
    <w:rsid w:val="007E3FE8"/>
    <w:rsid w:val="007E5B75"/>
    <w:rsid w:val="00831107"/>
    <w:rsid w:val="00857C3D"/>
    <w:rsid w:val="0086295F"/>
    <w:rsid w:val="00892208"/>
    <w:rsid w:val="008B3BA6"/>
    <w:rsid w:val="008C0609"/>
    <w:rsid w:val="00935580"/>
    <w:rsid w:val="00986268"/>
    <w:rsid w:val="009A3483"/>
    <w:rsid w:val="009A363B"/>
    <w:rsid w:val="009A671D"/>
    <w:rsid w:val="009C7333"/>
    <w:rsid w:val="00A03E74"/>
    <w:rsid w:val="00A1013D"/>
    <w:rsid w:val="00AA46AA"/>
    <w:rsid w:val="00AB1AEF"/>
    <w:rsid w:val="00AB63F3"/>
    <w:rsid w:val="00B2430A"/>
    <w:rsid w:val="00B96193"/>
    <w:rsid w:val="00BA7E2B"/>
    <w:rsid w:val="00BD535B"/>
    <w:rsid w:val="00BE5F46"/>
    <w:rsid w:val="00C014ED"/>
    <w:rsid w:val="00C22D99"/>
    <w:rsid w:val="00C34A48"/>
    <w:rsid w:val="00C65485"/>
    <w:rsid w:val="00C8064B"/>
    <w:rsid w:val="00CA005B"/>
    <w:rsid w:val="00CA29D0"/>
    <w:rsid w:val="00CA53B3"/>
    <w:rsid w:val="00CC24E8"/>
    <w:rsid w:val="00CF082F"/>
    <w:rsid w:val="00CF6E6D"/>
    <w:rsid w:val="00D4682E"/>
    <w:rsid w:val="00D85CE3"/>
    <w:rsid w:val="00D97862"/>
    <w:rsid w:val="00DA65D6"/>
    <w:rsid w:val="00DD2C88"/>
    <w:rsid w:val="00DE6FDC"/>
    <w:rsid w:val="00E05BA0"/>
    <w:rsid w:val="00E126C7"/>
    <w:rsid w:val="00E20880"/>
    <w:rsid w:val="00E62C85"/>
    <w:rsid w:val="00E63A47"/>
    <w:rsid w:val="00E805FB"/>
    <w:rsid w:val="00E82784"/>
    <w:rsid w:val="00E82DFC"/>
    <w:rsid w:val="00E832D5"/>
    <w:rsid w:val="00EB5756"/>
    <w:rsid w:val="00F24D78"/>
    <w:rsid w:val="00F2568C"/>
    <w:rsid w:val="00F72625"/>
    <w:rsid w:val="00F7545D"/>
    <w:rsid w:val="00FD084E"/>
    <w:rsid w:val="00FD42E9"/>
    <w:rsid w:val="00FE1348"/>
    <w:rsid w:val="1194AC59"/>
    <w:rsid w:val="3ECED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C2707"/>
  <w15:chartTrackingRefBased/>
  <w15:docId w15:val="{43D0AD89-600C-48DD-AFBE-FB508253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independiente">
    <w:name w:val="Body Text"/>
    <w:basedOn w:val="Normal"/>
    <w:link w:val="TextoindependienteCar"/>
    <w:unhideWhenUsed/>
    <w:rsid w:val="00106D5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106D5A"/>
    <w:rPr>
      <w:rFonts w:ascii="Arial" w:eastAsia="Times New Roman" w:hAnsi="Arial"/>
      <w:sz w:val="24"/>
      <w:lang w:val="es-AR"/>
    </w:rPr>
  </w:style>
  <w:style w:type="paragraph" w:styleId="Lista">
    <w:name w:val="List"/>
    <w:basedOn w:val="Normal"/>
    <w:uiPriority w:val="99"/>
    <w:unhideWhenUsed/>
    <w:rsid w:val="005E6DB5"/>
    <w:pPr>
      <w:ind w:left="283" w:hanging="283"/>
      <w:contextualSpacing/>
    </w:pPr>
    <w:rPr>
      <w:rFonts w:eastAsia="Times New Roman"/>
    </w:rPr>
  </w:style>
  <w:style w:type="paragraph" w:styleId="Listaconvietas2">
    <w:name w:val="List Bullet 2"/>
    <w:basedOn w:val="Normal"/>
    <w:uiPriority w:val="99"/>
    <w:unhideWhenUsed/>
    <w:rsid w:val="005E6DB5"/>
    <w:pPr>
      <w:numPr>
        <w:numId w:val="10"/>
      </w:numPr>
      <w:tabs>
        <w:tab w:val="clear" w:pos="643"/>
        <w:tab w:val="num" w:pos="1610"/>
      </w:tabs>
      <w:ind w:left="1610"/>
      <w:contextualSpacing/>
    </w:pPr>
    <w:rPr>
      <w:rFonts w:eastAsia="Times New Roman"/>
    </w:rPr>
  </w:style>
  <w:style w:type="paragraph" w:customStyle="1" w:styleId="s9">
    <w:name w:val="s9"/>
    <w:basedOn w:val="Normal"/>
    <w:rsid w:val="00124DE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customStyle="1" w:styleId="s7">
    <w:name w:val="s7"/>
    <w:basedOn w:val="Fuentedeprrafopredeter"/>
    <w:rsid w:val="00124DE3"/>
  </w:style>
  <w:style w:type="character" w:customStyle="1" w:styleId="apple-converted-space">
    <w:name w:val="apple-converted-space"/>
    <w:basedOn w:val="Fuentedeprrafopredeter"/>
    <w:rsid w:val="00124DE3"/>
  </w:style>
  <w:style w:type="character" w:customStyle="1" w:styleId="s8">
    <w:name w:val="s8"/>
    <w:basedOn w:val="Fuentedeprrafopredeter"/>
    <w:rsid w:val="0012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73CC0-4E25-490A-A74B-09AF04DD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nestitor</dc:creator>
  <cp:keywords/>
  <cp:lastModifiedBy>Senado</cp:lastModifiedBy>
  <cp:revision>2</cp:revision>
  <cp:lastPrinted>2016-08-30T22:11:00Z</cp:lastPrinted>
  <dcterms:created xsi:type="dcterms:W3CDTF">2018-10-11T12:47:00Z</dcterms:created>
  <dcterms:modified xsi:type="dcterms:W3CDTF">2018-10-11T12:47:00Z</dcterms:modified>
</cp:coreProperties>
</file>