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3BB" w:rsidRPr="00A352F1" w:rsidRDefault="006823BB" w:rsidP="006823B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52F1">
        <w:rPr>
          <w:rFonts w:ascii="Times New Roman" w:hAnsi="Times New Roman" w:cs="Times New Roman"/>
          <w:b/>
          <w:sz w:val="28"/>
          <w:szCs w:val="28"/>
        </w:rPr>
        <w:t>HONORABLE SENADO:</w:t>
      </w:r>
    </w:p>
    <w:p w:rsidR="006823BB" w:rsidRPr="00A352F1" w:rsidRDefault="006823BB" w:rsidP="006823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ab/>
      </w:r>
      <w:r w:rsidRPr="00A352F1">
        <w:rPr>
          <w:rFonts w:ascii="Times New Roman" w:hAnsi="Times New Roman" w:cs="Times New Roman"/>
          <w:b/>
          <w:sz w:val="28"/>
          <w:szCs w:val="28"/>
        </w:rPr>
        <w:tab/>
      </w:r>
      <w:r w:rsidRPr="00A352F1">
        <w:rPr>
          <w:rFonts w:ascii="Times New Roman" w:hAnsi="Times New Roman" w:cs="Times New Roman"/>
          <w:b/>
          <w:sz w:val="28"/>
          <w:szCs w:val="28"/>
        </w:rPr>
        <w:tab/>
      </w:r>
      <w:r w:rsidRPr="00A352F1">
        <w:rPr>
          <w:rFonts w:ascii="Times New Roman" w:hAnsi="Times New Roman" w:cs="Times New Roman"/>
          <w:b/>
          <w:sz w:val="28"/>
          <w:szCs w:val="28"/>
        </w:rPr>
        <w:tab/>
      </w:r>
      <w:r w:rsidRPr="00A352F1">
        <w:rPr>
          <w:rFonts w:ascii="Times New Roman" w:hAnsi="Times New Roman" w:cs="Times New Roman"/>
          <w:sz w:val="28"/>
          <w:szCs w:val="28"/>
        </w:rPr>
        <w:t xml:space="preserve">Vuestra </w:t>
      </w:r>
      <w:r w:rsidRPr="00A352F1">
        <w:rPr>
          <w:rFonts w:ascii="Times New Roman" w:hAnsi="Times New Roman" w:cs="Times New Roman"/>
          <w:b/>
          <w:sz w:val="28"/>
          <w:szCs w:val="28"/>
        </w:rPr>
        <w:t>Comisión de Legislación General</w:t>
      </w:r>
      <w:r w:rsidRPr="00A352F1">
        <w:rPr>
          <w:rFonts w:ascii="Times New Roman" w:hAnsi="Times New Roman" w:cs="Times New Roman"/>
          <w:sz w:val="28"/>
          <w:szCs w:val="28"/>
        </w:rPr>
        <w:t xml:space="preserve">, ha considerado, en Revisión, el Proyecto de Ley, contenido en el Expediente Nº 22.811, autoría del Señor Diputado </w:t>
      </w:r>
      <w:proofErr w:type="spellStart"/>
      <w:r w:rsidRPr="00A352F1">
        <w:rPr>
          <w:rFonts w:ascii="Times New Roman" w:hAnsi="Times New Roman" w:cs="Times New Roman"/>
          <w:sz w:val="28"/>
          <w:szCs w:val="28"/>
        </w:rPr>
        <w:t>Baez</w:t>
      </w:r>
      <w:proofErr w:type="spellEnd"/>
      <w:r w:rsidRPr="00A352F1">
        <w:rPr>
          <w:rFonts w:ascii="Times New Roman" w:hAnsi="Times New Roman" w:cs="Times New Roman"/>
          <w:sz w:val="28"/>
          <w:szCs w:val="28"/>
        </w:rPr>
        <w:t>, por el que se declara el día 15 de Septiembre como “</w:t>
      </w:r>
      <w:r w:rsidRPr="00A352F1">
        <w:rPr>
          <w:rFonts w:ascii="Times New Roman" w:hAnsi="Times New Roman" w:cs="Times New Roman"/>
          <w:b/>
          <w:i/>
          <w:sz w:val="28"/>
          <w:szCs w:val="28"/>
        </w:rPr>
        <w:t>Día provincial de la Adopción”</w:t>
      </w:r>
      <w:r w:rsidRPr="00A352F1">
        <w:rPr>
          <w:rFonts w:ascii="Times New Roman" w:hAnsi="Times New Roman" w:cs="Times New Roman"/>
          <w:sz w:val="28"/>
          <w:szCs w:val="28"/>
        </w:rPr>
        <w:t>; y por las razones que dará su miembro informante, aconseja su aprobación en los términos remitidos.</w:t>
      </w:r>
    </w:p>
    <w:p w:rsidR="006823BB" w:rsidRPr="00A352F1" w:rsidRDefault="006823BB" w:rsidP="006823B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52F1" w:rsidRDefault="00A352F1" w:rsidP="006823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3BB" w:rsidRPr="00A352F1" w:rsidRDefault="006823BB" w:rsidP="00682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>LA LEGISLATURA DE LA PROVINCIA DE ENTRE RIOS</w:t>
      </w:r>
    </w:p>
    <w:p w:rsidR="006823BB" w:rsidRPr="00A352F1" w:rsidRDefault="006823BB" w:rsidP="00682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 SANCIONA CON FUERZA DE</w:t>
      </w:r>
    </w:p>
    <w:p w:rsidR="006823BB" w:rsidRDefault="006823BB" w:rsidP="006823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    L   E   Y</w:t>
      </w:r>
    </w:p>
    <w:p w:rsidR="00A352F1" w:rsidRPr="00A352F1" w:rsidRDefault="00A352F1" w:rsidP="006823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>ARTÍCULO 1º:</w:t>
      </w:r>
      <w:r w:rsidRPr="00A352F1">
        <w:rPr>
          <w:rFonts w:ascii="Times New Roman" w:hAnsi="Times New Roman" w:cs="Times New Roman"/>
          <w:sz w:val="28"/>
          <w:szCs w:val="28"/>
        </w:rPr>
        <w:t xml:space="preserve"> Declarar el día 15 de Septiembre de cada año como “Día Provincial de la Adopción”.- 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>ARTÍCULO 2º:</w:t>
      </w:r>
      <w:r w:rsidRPr="00A352F1">
        <w:rPr>
          <w:rFonts w:ascii="Times New Roman" w:hAnsi="Times New Roman" w:cs="Times New Roman"/>
          <w:sz w:val="28"/>
          <w:szCs w:val="28"/>
        </w:rPr>
        <w:t xml:space="preserve"> De conformidad con lo dispuesto en la presente, el Poder Ejecutivo, el Poder Judicial y el Poder Legislativo, desarrollarán diversas actividades públicas de información sobre la temática.- </w:t>
      </w:r>
    </w:p>
    <w:p w:rsidR="00687E82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>ARTÍCULO 3º:</w:t>
      </w:r>
      <w:r w:rsidRPr="00A352F1">
        <w:rPr>
          <w:rFonts w:ascii="Times New Roman" w:hAnsi="Times New Roman" w:cs="Times New Roman"/>
          <w:sz w:val="28"/>
          <w:szCs w:val="28"/>
        </w:rPr>
        <w:t xml:space="preserve"> Comuníquese, etcétera.-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3BB" w:rsidRPr="00A352F1" w:rsidRDefault="006823BB" w:rsidP="006823B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>PARANA, Sala de Comisiones, 06 de Noviembre de 2018.-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>LARRARTE</w:t>
      </w:r>
      <w:r w:rsidRPr="00A352F1">
        <w:rPr>
          <w:rFonts w:ascii="Times New Roman" w:hAnsi="Times New Roman" w:cs="Times New Roman"/>
          <w:sz w:val="28"/>
          <w:szCs w:val="28"/>
        </w:rPr>
        <w:t>, Lucas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KISSER, </w:t>
      </w:r>
      <w:r w:rsidRPr="00A352F1">
        <w:rPr>
          <w:rFonts w:ascii="Times New Roman" w:hAnsi="Times New Roman" w:cs="Times New Roman"/>
          <w:sz w:val="28"/>
          <w:szCs w:val="28"/>
        </w:rPr>
        <w:t>Raymundo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GIANO, </w:t>
      </w:r>
      <w:r w:rsidRPr="00A352F1">
        <w:rPr>
          <w:rFonts w:ascii="Times New Roman" w:hAnsi="Times New Roman" w:cs="Times New Roman"/>
          <w:sz w:val="28"/>
          <w:szCs w:val="28"/>
        </w:rPr>
        <w:t>Ángel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BONATO, </w:t>
      </w:r>
      <w:r w:rsidRPr="00A352F1">
        <w:rPr>
          <w:rFonts w:ascii="Times New Roman" w:hAnsi="Times New Roman" w:cs="Times New Roman"/>
          <w:sz w:val="28"/>
          <w:szCs w:val="28"/>
        </w:rPr>
        <w:t>René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MIRANDA, </w:t>
      </w:r>
      <w:r w:rsidRPr="00A352F1">
        <w:rPr>
          <w:rFonts w:ascii="Times New Roman" w:hAnsi="Times New Roman" w:cs="Times New Roman"/>
          <w:sz w:val="28"/>
          <w:szCs w:val="28"/>
        </w:rPr>
        <w:t>Nancy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ESPINOZA, </w:t>
      </w:r>
      <w:r w:rsidRPr="00A352F1">
        <w:rPr>
          <w:rFonts w:ascii="Times New Roman" w:hAnsi="Times New Roman" w:cs="Times New Roman"/>
          <w:sz w:val="28"/>
          <w:szCs w:val="28"/>
        </w:rPr>
        <w:t>Miriam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BLANCO, </w:t>
      </w:r>
      <w:r w:rsidRPr="00A352F1">
        <w:rPr>
          <w:rFonts w:ascii="Times New Roman" w:hAnsi="Times New Roman" w:cs="Times New Roman"/>
          <w:sz w:val="28"/>
          <w:szCs w:val="28"/>
        </w:rPr>
        <w:t>Héctor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MATTIAUDA, </w:t>
      </w:r>
      <w:r w:rsidRPr="00A352F1">
        <w:rPr>
          <w:rFonts w:ascii="Times New Roman" w:hAnsi="Times New Roman" w:cs="Times New Roman"/>
          <w:sz w:val="28"/>
          <w:szCs w:val="28"/>
        </w:rPr>
        <w:t>Nicolás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  <w:r w:rsidRPr="00A352F1">
        <w:rPr>
          <w:rFonts w:ascii="Times New Roman" w:hAnsi="Times New Roman" w:cs="Times New Roman"/>
          <w:b/>
          <w:sz w:val="28"/>
          <w:szCs w:val="28"/>
        </w:rPr>
        <w:t xml:space="preserve">SCHILD, </w:t>
      </w:r>
      <w:r w:rsidRPr="00A352F1">
        <w:rPr>
          <w:rFonts w:ascii="Times New Roman" w:hAnsi="Times New Roman" w:cs="Times New Roman"/>
          <w:sz w:val="28"/>
          <w:szCs w:val="28"/>
        </w:rPr>
        <w:t>Rogelio</w:t>
      </w:r>
    </w:p>
    <w:p w:rsidR="006823BB" w:rsidRPr="00A352F1" w:rsidRDefault="006823BB" w:rsidP="006823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23BB" w:rsidRPr="00A352F1" w:rsidSect="006823BB">
      <w:pgSz w:w="11906" w:h="16838"/>
      <w:pgMar w:top="3572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BB"/>
    <w:rsid w:val="00560963"/>
    <w:rsid w:val="006823BB"/>
    <w:rsid w:val="00687E82"/>
    <w:rsid w:val="00A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353AC-C1FC-43E7-8E7E-62FF5310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Romina</cp:lastModifiedBy>
  <cp:revision>2</cp:revision>
  <cp:lastPrinted>2018-11-06T14:58:00Z</cp:lastPrinted>
  <dcterms:created xsi:type="dcterms:W3CDTF">2018-11-14T12:40:00Z</dcterms:created>
  <dcterms:modified xsi:type="dcterms:W3CDTF">2018-11-14T12:40:00Z</dcterms:modified>
</cp:coreProperties>
</file>