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1D81" w:rsidRPr="00A5541B" w:rsidRDefault="00A5541B" w:rsidP="00A5541B">
      <w:pPr>
        <w:spacing w:after="100" w:afterAutospacing="1" w:line="360" w:lineRule="auto"/>
        <w:contextualSpacing/>
        <w:jc w:val="both"/>
        <w:rPr>
          <w:rFonts w:ascii="Times New Roman" w:hAnsi="Times New Roman" w:cs="Times New Roman"/>
          <w:sz w:val="26"/>
          <w:szCs w:val="26"/>
        </w:rPr>
      </w:pPr>
      <w:bookmarkStart w:id="0" w:name="_GoBack"/>
      <w:bookmarkEnd w:id="0"/>
      <w:r w:rsidRPr="00280A25">
        <w:rPr>
          <w:rFonts w:ascii="Times New Roman" w:hAnsi="Times New Roman" w:cs="Times New Roman"/>
          <w:b/>
          <w:sz w:val="26"/>
          <w:szCs w:val="26"/>
        </w:rPr>
        <w:t>HONORABLE SENADO</w:t>
      </w:r>
      <w:r w:rsidRPr="00A5541B">
        <w:rPr>
          <w:rFonts w:ascii="Times New Roman" w:hAnsi="Times New Roman" w:cs="Times New Roman"/>
          <w:sz w:val="26"/>
          <w:szCs w:val="26"/>
        </w:rPr>
        <w:t>:</w:t>
      </w:r>
    </w:p>
    <w:p w:rsidR="00A5541B" w:rsidRPr="00A5541B" w:rsidRDefault="00A5541B" w:rsidP="00280A25">
      <w:pPr>
        <w:spacing w:after="100" w:afterAutospacing="1" w:line="360" w:lineRule="auto"/>
        <w:contextualSpacing/>
        <w:jc w:val="both"/>
        <w:rPr>
          <w:rFonts w:ascii="Times New Roman" w:hAnsi="Times New Roman" w:cs="Times New Roman"/>
          <w:sz w:val="26"/>
          <w:szCs w:val="26"/>
        </w:rPr>
      </w:pPr>
      <w:r w:rsidRPr="00A5541B">
        <w:rPr>
          <w:rFonts w:ascii="Times New Roman" w:hAnsi="Times New Roman" w:cs="Times New Roman"/>
          <w:sz w:val="26"/>
          <w:szCs w:val="26"/>
        </w:rPr>
        <w:tab/>
      </w:r>
      <w:r w:rsidRPr="00A5541B">
        <w:rPr>
          <w:rFonts w:ascii="Times New Roman" w:hAnsi="Times New Roman" w:cs="Times New Roman"/>
          <w:sz w:val="26"/>
          <w:szCs w:val="26"/>
        </w:rPr>
        <w:tab/>
      </w:r>
      <w:r w:rsidRPr="00A5541B">
        <w:rPr>
          <w:rFonts w:ascii="Times New Roman" w:hAnsi="Times New Roman" w:cs="Times New Roman"/>
          <w:sz w:val="26"/>
          <w:szCs w:val="26"/>
        </w:rPr>
        <w:tab/>
      </w:r>
      <w:r w:rsidRPr="00A5541B">
        <w:rPr>
          <w:rFonts w:ascii="Times New Roman" w:hAnsi="Times New Roman" w:cs="Times New Roman"/>
          <w:sz w:val="26"/>
          <w:szCs w:val="26"/>
        </w:rPr>
        <w:tab/>
        <w:t xml:space="preserve">Vuestra </w:t>
      </w:r>
      <w:r w:rsidRPr="00A5541B">
        <w:rPr>
          <w:rFonts w:ascii="Times New Roman" w:hAnsi="Times New Roman" w:cs="Times New Roman"/>
          <w:b/>
          <w:sz w:val="26"/>
          <w:szCs w:val="26"/>
        </w:rPr>
        <w:t>Comisión de Legislación General</w:t>
      </w:r>
      <w:r w:rsidRPr="00A5541B">
        <w:rPr>
          <w:rFonts w:ascii="Times New Roman" w:hAnsi="Times New Roman" w:cs="Times New Roman"/>
          <w:sz w:val="26"/>
          <w:szCs w:val="26"/>
        </w:rPr>
        <w:t xml:space="preserve"> ha considerado, en Revisión los Expedientes Nº 22174, autoría de los señores Diputados Acosta, Anguiano, </w:t>
      </w:r>
      <w:proofErr w:type="spellStart"/>
      <w:r w:rsidRPr="00A5541B">
        <w:rPr>
          <w:rFonts w:ascii="Times New Roman" w:hAnsi="Times New Roman" w:cs="Times New Roman"/>
          <w:sz w:val="26"/>
          <w:szCs w:val="26"/>
        </w:rPr>
        <w:t>Artusi</w:t>
      </w:r>
      <w:proofErr w:type="spellEnd"/>
      <w:r w:rsidRPr="00A5541B">
        <w:rPr>
          <w:rFonts w:ascii="Times New Roman" w:hAnsi="Times New Roman" w:cs="Times New Roman"/>
          <w:sz w:val="26"/>
          <w:szCs w:val="26"/>
        </w:rPr>
        <w:t xml:space="preserve">, </w:t>
      </w:r>
      <w:proofErr w:type="spellStart"/>
      <w:r w:rsidRPr="00A5541B">
        <w:rPr>
          <w:rFonts w:ascii="Times New Roman" w:hAnsi="Times New Roman" w:cs="Times New Roman"/>
          <w:sz w:val="26"/>
          <w:szCs w:val="26"/>
        </w:rPr>
        <w:t>Kneetem</w:t>
      </w:r>
      <w:r w:rsidR="00280A25">
        <w:rPr>
          <w:rFonts w:ascii="Times New Roman" w:hAnsi="Times New Roman" w:cs="Times New Roman"/>
          <w:sz w:val="26"/>
          <w:szCs w:val="26"/>
        </w:rPr>
        <w:t>an</w:t>
      </w:r>
      <w:proofErr w:type="spellEnd"/>
      <w:r w:rsidR="00280A25">
        <w:rPr>
          <w:rFonts w:ascii="Times New Roman" w:hAnsi="Times New Roman" w:cs="Times New Roman"/>
          <w:sz w:val="26"/>
          <w:szCs w:val="26"/>
        </w:rPr>
        <w:t xml:space="preserve">, La Madrid, Lena, </w:t>
      </w:r>
      <w:proofErr w:type="spellStart"/>
      <w:r w:rsidR="00280A25">
        <w:rPr>
          <w:rFonts w:ascii="Times New Roman" w:hAnsi="Times New Roman" w:cs="Times New Roman"/>
          <w:sz w:val="26"/>
          <w:szCs w:val="26"/>
        </w:rPr>
        <w:t>Rotman</w:t>
      </w:r>
      <w:proofErr w:type="spellEnd"/>
      <w:r w:rsidR="00280A25">
        <w:rPr>
          <w:rFonts w:ascii="Times New Roman" w:hAnsi="Times New Roman" w:cs="Times New Roman"/>
          <w:sz w:val="26"/>
          <w:szCs w:val="26"/>
        </w:rPr>
        <w:t>, So</w:t>
      </w:r>
      <w:r w:rsidRPr="00A5541B">
        <w:rPr>
          <w:rFonts w:ascii="Times New Roman" w:hAnsi="Times New Roman" w:cs="Times New Roman"/>
          <w:sz w:val="26"/>
          <w:szCs w:val="26"/>
        </w:rPr>
        <w:t xml:space="preserve">sa, Viola y </w:t>
      </w:r>
      <w:proofErr w:type="spellStart"/>
      <w:r w:rsidRPr="00A5541B">
        <w:rPr>
          <w:rFonts w:ascii="Times New Roman" w:hAnsi="Times New Roman" w:cs="Times New Roman"/>
          <w:sz w:val="26"/>
          <w:szCs w:val="26"/>
        </w:rPr>
        <w:t>Vitor</w:t>
      </w:r>
      <w:proofErr w:type="spellEnd"/>
      <w:r w:rsidRPr="00A5541B">
        <w:rPr>
          <w:rFonts w:ascii="Times New Roman" w:hAnsi="Times New Roman" w:cs="Times New Roman"/>
          <w:sz w:val="26"/>
          <w:szCs w:val="26"/>
        </w:rPr>
        <w:t xml:space="preserve"> y el </w:t>
      </w:r>
      <w:r w:rsidRPr="00A5541B">
        <w:rPr>
          <w:rFonts w:ascii="Times New Roman" w:hAnsi="Times New Roman" w:cs="Times New Roman"/>
          <w:color w:val="333333"/>
          <w:sz w:val="26"/>
          <w:szCs w:val="26"/>
          <w:shd w:val="clear" w:color="auto" w:fill="FFFFFF"/>
        </w:rPr>
        <w:t xml:space="preserve"> Nº 22.757, autoría del Poder Ejecutivo, unificados, por el</w:t>
      </w:r>
      <w:r>
        <w:rPr>
          <w:rFonts w:ascii="Times New Roman" w:hAnsi="Times New Roman" w:cs="Times New Roman"/>
          <w:color w:val="333333"/>
          <w:sz w:val="26"/>
          <w:szCs w:val="26"/>
          <w:shd w:val="clear" w:color="auto" w:fill="FFFFFF"/>
        </w:rPr>
        <w:t xml:space="preserve"> que se crea la Dirección General del Patronato de Liberados; y por las razones que dará su miembro informante, aconseja su aprobación en los términos remitidos.</w:t>
      </w:r>
      <w:r w:rsidRPr="00A5541B">
        <w:rPr>
          <w:rFonts w:ascii="Times New Roman" w:hAnsi="Times New Roman" w:cs="Times New Roman"/>
          <w:color w:val="333333"/>
          <w:sz w:val="26"/>
          <w:szCs w:val="26"/>
          <w:shd w:val="clear" w:color="auto" w:fill="FFFFFF"/>
        </w:rPr>
        <w:t> </w:t>
      </w:r>
    </w:p>
    <w:p w:rsidR="00BB1D81" w:rsidRDefault="00BB1D81" w:rsidP="00685604">
      <w:pPr>
        <w:spacing w:after="100" w:afterAutospacing="1" w:line="240" w:lineRule="auto"/>
        <w:contextualSpacing/>
        <w:jc w:val="center"/>
        <w:rPr>
          <w:rFonts w:ascii="Times New Roman" w:hAnsi="Times New Roman" w:cs="Times New Roman"/>
          <w:b/>
          <w:sz w:val="26"/>
          <w:szCs w:val="26"/>
        </w:rPr>
      </w:pPr>
    </w:p>
    <w:p w:rsidR="00685604" w:rsidRPr="00BB1D81" w:rsidRDefault="00F93335" w:rsidP="00685604">
      <w:pPr>
        <w:spacing w:after="100" w:afterAutospacing="1" w:line="240" w:lineRule="auto"/>
        <w:contextualSpacing/>
        <w:jc w:val="center"/>
        <w:rPr>
          <w:rFonts w:ascii="Times New Roman" w:hAnsi="Times New Roman" w:cs="Times New Roman"/>
          <w:b/>
          <w:sz w:val="26"/>
          <w:szCs w:val="26"/>
        </w:rPr>
      </w:pPr>
      <w:r w:rsidRPr="00BB1D81">
        <w:rPr>
          <w:rFonts w:ascii="Times New Roman" w:hAnsi="Times New Roman" w:cs="Times New Roman"/>
          <w:b/>
          <w:sz w:val="26"/>
          <w:szCs w:val="26"/>
        </w:rPr>
        <w:t>LA LEGISLATURA DE LA PROVINCIA DE ENTRE RÍOS</w:t>
      </w:r>
    </w:p>
    <w:p w:rsidR="00685604" w:rsidRPr="00BB1D81" w:rsidRDefault="00F93335" w:rsidP="00685604">
      <w:pPr>
        <w:spacing w:after="100" w:afterAutospacing="1" w:line="240" w:lineRule="auto"/>
        <w:contextualSpacing/>
        <w:jc w:val="center"/>
        <w:rPr>
          <w:rFonts w:ascii="Times New Roman" w:hAnsi="Times New Roman" w:cs="Times New Roman"/>
          <w:b/>
          <w:sz w:val="26"/>
          <w:szCs w:val="26"/>
        </w:rPr>
      </w:pPr>
      <w:r w:rsidRPr="00BB1D81">
        <w:rPr>
          <w:rFonts w:ascii="Times New Roman" w:hAnsi="Times New Roman" w:cs="Times New Roman"/>
          <w:b/>
          <w:sz w:val="26"/>
          <w:szCs w:val="26"/>
        </w:rPr>
        <w:t xml:space="preserve">SANCIONA CON FUERZA DE </w:t>
      </w:r>
    </w:p>
    <w:p w:rsidR="00F93335" w:rsidRPr="00BB1D81" w:rsidRDefault="00F93335" w:rsidP="00685604">
      <w:pPr>
        <w:spacing w:after="100" w:afterAutospacing="1" w:line="240" w:lineRule="auto"/>
        <w:contextualSpacing/>
        <w:jc w:val="center"/>
        <w:rPr>
          <w:rFonts w:ascii="Times New Roman" w:hAnsi="Times New Roman" w:cs="Times New Roman"/>
          <w:b/>
          <w:sz w:val="26"/>
          <w:szCs w:val="26"/>
        </w:rPr>
      </w:pPr>
      <w:r w:rsidRPr="00BB1D81">
        <w:rPr>
          <w:rFonts w:ascii="Times New Roman" w:hAnsi="Times New Roman" w:cs="Times New Roman"/>
          <w:b/>
          <w:sz w:val="26"/>
          <w:szCs w:val="26"/>
        </w:rPr>
        <w:t>L</w:t>
      </w:r>
      <w:r w:rsidR="00685604" w:rsidRPr="00BB1D81">
        <w:rPr>
          <w:rFonts w:ascii="Times New Roman" w:hAnsi="Times New Roman" w:cs="Times New Roman"/>
          <w:b/>
          <w:sz w:val="26"/>
          <w:szCs w:val="26"/>
        </w:rPr>
        <w:t xml:space="preserve">  </w:t>
      </w:r>
      <w:r w:rsidRPr="00BB1D81">
        <w:rPr>
          <w:rFonts w:ascii="Times New Roman" w:hAnsi="Times New Roman" w:cs="Times New Roman"/>
          <w:b/>
          <w:sz w:val="26"/>
          <w:szCs w:val="26"/>
        </w:rPr>
        <w:t>E</w:t>
      </w:r>
      <w:r w:rsidR="00685604" w:rsidRPr="00BB1D81">
        <w:rPr>
          <w:rFonts w:ascii="Times New Roman" w:hAnsi="Times New Roman" w:cs="Times New Roman"/>
          <w:b/>
          <w:sz w:val="26"/>
          <w:szCs w:val="26"/>
        </w:rPr>
        <w:t xml:space="preserve">  </w:t>
      </w:r>
      <w:r w:rsidRPr="00BB1D81">
        <w:rPr>
          <w:rFonts w:ascii="Times New Roman" w:hAnsi="Times New Roman" w:cs="Times New Roman"/>
          <w:b/>
          <w:sz w:val="26"/>
          <w:szCs w:val="26"/>
        </w:rPr>
        <w:t>Y</w:t>
      </w:r>
    </w:p>
    <w:p w:rsidR="00685604" w:rsidRPr="00BB1D81" w:rsidRDefault="00685604" w:rsidP="00685604">
      <w:pPr>
        <w:spacing w:after="100" w:afterAutospacing="1" w:line="240" w:lineRule="auto"/>
        <w:contextualSpacing/>
        <w:jc w:val="center"/>
        <w:rPr>
          <w:rFonts w:ascii="Times New Roman" w:hAnsi="Times New Roman" w:cs="Times New Roman"/>
          <w:b/>
          <w:sz w:val="26"/>
          <w:szCs w:val="26"/>
        </w:rPr>
      </w:pPr>
    </w:p>
    <w:p w:rsidR="00F93335" w:rsidRPr="00BB1D81" w:rsidRDefault="00F93335" w:rsidP="00685604">
      <w:pPr>
        <w:spacing w:after="100" w:afterAutospacing="1" w:line="240" w:lineRule="auto"/>
        <w:contextualSpacing/>
        <w:jc w:val="center"/>
        <w:rPr>
          <w:rFonts w:ascii="Times New Roman" w:hAnsi="Times New Roman" w:cs="Times New Roman"/>
          <w:b/>
          <w:sz w:val="26"/>
          <w:szCs w:val="26"/>
        </w:rPr>
      </w:pPr>
      <w:r w:rsidRPr="00BB1D81">
        <w:rPr>
          <w:rFonts w:ascii="Times New Roman" w:hAnsi="Times New Roman" w:cs="Times New Roman"/>
          <w:b/>
          <w:sz w:val="26"/>
          <w:szCs w:val="26"/>
        </w:rPr>
        <w:t>CAPITULO I</w:t>
      </w:r>
    </w:p>
    <w:p w:rsidR="00F93335" w:rsidRPr="00BB1D81" w:rsidRDefault="00F93335" w:rsidP="00685604">
      <w:pPr>
        <w:spacing w:after="100" w:afterAutospacing="1" w:line="240" w:lineRule="auto"/>
        <w:contextualSpacing/>
        <w:jc w:val="center"/>
        <w:rPr>
          <w:rFonts w:ascii="Times New Roman" w:hAnsi="Times New Roman" w:cs="Times New Roman"/>
          <w:b/>
          <w:sz w:val="26"/>
          <w:szCs w:val="26"/>
        </w:rPr>
      </w:pPr>
      <w:r w:rsidRPr="00BB1D81">
        <w:rPr>
          <w:rFonts w:ascii="Times New Roman" w:hAnsi="Times New Roman" w:cs="Times New Roman"/>
          <w:b/>
          <w:sz w:val="26"/>
          <w:szCs w:val="26"/>
        </w:rPr>
        <w:t>DEL PATRONATO DE LIBERADOS</w:t>
      </w:r>
    </w:p>
    <w:p w:rsidR="00685604" w:rsidRPr="00BB1D81" w:rsidRDefault="00685604" w:rsidP="00685604">
      <w:pPr>
        <w:spacing w:after="100" w:afterAutospacing="1" w:line="240" w:lineRule="auto"/>
        <w:contextualSpacing/>
        <w:jc w:val="center"/>
        <w:rPr>
          <w:rFonts w:ascii="Times New Roman" w:hAnsi="Times New Roman" w:cs="Times New Roman"/>
          <w:b/>
          <w:sz w:val="26"/>
          <w:szCs w:val="26"/>
        </w:rPr>
      </w:pPr>
    </w:p>
    <w:p w:rsidR="00685604" w:rsidRPr="00BB1D81" w:rsidRDefault="00F93335" w:rsidP="00685604">
      <w:pPr>
        <w:spacing w:after="100" w:afterAutospacing="1" w:line="240" w:lineRule="auto"/>
        <w:contextualSpacing/>
        <w:jc w:val="both"/>
        <w:rPr>
          <w:rFonts w:ascii="Times New Roman" w:hAnsi="Times New Roman" w:cs="Times New Roman"/>
          <w:sz w:val="26"/>
          <w:szCs w:val="26"/>
        </w:rPr>
      </w:pPr>
      <w:r w:rsidRPr="00BB1D81">
        <w:rPr>
          <w:rFonts w:ascii="Times New Roman" w:hAnsi="Times New Roman" w:cs="Times New Roman"/>
          <w:b/>
          <w:sz w:val="26"/>
          <w:szCs w:val="26"/>
        </w:rPr>
        <w:t>ARTICULO 1º</w:t>
      </w:r>
      <w:r w:rsidR="00685604" w:rsidRPr="00BB1D81">
        <w:rPr>
          <w:rFonts w:ascii="Times New Roman" w:hAnsi="Times New Roman" w:cs="Times New Roman"/>
          <w:b/>
          <w:sz w:val="26"/>
          <w:szCs w:val="26"/>
        </w:rPr>
        <w:t>:</w:t>
      </w:r>
      <w:r w:rsidRPr="00BB1D81">
        <w:rPr>
          <w:rFonts w:ascii="Times New Roman" w:hAnsi="Times New Roman" w:cs="Times New Roman"/>
          <w:b/>
          <w:sz w:val="26"/>
          <w:szCs w:val="26"/>
        </w:rPr>
        <w:t xml:space="preserve"> CREACIÓN.</w:t>
      </w:r>
      <w:r w:rsidRPr="00BB1D81">
        <w:rPr>
          <w:rFonts w:ascii="Times New Roman" w:hAnsi="Times New Roman" w:cs="Times New Roman"/>
          <w:sz w:val="26"/>
          <w:szCs w:val="26"/>
        </w:rPr>
        <w:t xml:space="preserve"> </w:t>
      </w:r>
      <w:proofErr w:type="spellStart"/>
      <w:r w:rsidRPr="00BB1D81">
        <w:rPr>
          <w:rFonts w:ascii="Times New Roman" w:hAnsi="Times New Roman" w:cs="Times New Roman"/>
          <w:sz w:val="26"/>
          <w:szCs w:val="26"/>
        </w:rPr>
        <w:t>Establécese</w:t>
      </w:r>
      <w:proofErr w:type="spellEnd"/>
      <w:r w:rsidRPr="00BB1D81">
        <w:rPr>
          <w:rFonts w:ascii="Times New Roman" w:hAnsi="Times New Roman" w:cs="Times New Roman"/>
          <w:sz w:val="26"/>
          <w:szCs w:val="26"/>
        </w:rPr>
        <w:t xml:space="preserve"> en el ámbito del Ministerio de Gobierno y Justicia, en la órbita de la Secretaría de Justicia, la Dirección General del Patronato de Liberados. Las funciones legales establecidas en los Capítulos XIII y XIV de la Ley Nacional Nro. 24.660 y sus modificatorias, estarán a cargo de la Dirección General del Patronato de Liberados, las que por esta ley se disponen, conforme a sus normas y a las del decreto reglamentario que se dictará en su consecuencia.</w:t>
      </w:r>
      <w:r w:rsidR="00685604" w:rsidRPr="00BB1D81">
        <w:rPr>
          <w:rFonts w:ascii="Times New Roman" w:hAnsi="Times New Roman" w:cs="Times New Roman"/>
          <w:sz w:val="26"/>
          <w:szCs w:val="26"/>
        </w:rPr>
        <w:t>-</w:t>
      </w:r>
    </w:p>
    <w:p w:rsidR="00F93335" w:rsidRPr="00BB1D81" w:rsidRDefault="00F93335" w:rsidP="00685604">
      <w:pPr>
        <w:spacing w:after="100" w:afterAutospacing="1" w:line="240" w:lineRule="auto"/>
        <w:contextualSpacing/>
        <w:jc w:val="both"/>
        <w:rPr>
          <w:rFonts w:ascii="Times New Roman" w:hAnsi="Times New Roman" w:cs="Times New Roman"/>
          <w:sz w:val="26"/>
          <w:szCs w:val="26"/>
        </w:rPr>
      </w:pPr>
      <w:r w:rsidRPr="00BB1D81">
        <w:rPr>
          <w:rFonts w:ascii="Times New Roman" w:hAnsi="Times New Roman" w:cs="Times New Roman"/>
          <w:sz w:val="26"/>
          <w:szCs w:val="26"/>
        </w:rPr>
        <w:t xml:space="preserve"> </w:t>
      </w:r>
    </w:p>
    <w:p w:rsidR="00F93335" w:rsidRPr="00BB1D81" w:rsidRDefault="00F93335" w:rsidP="00685604">
      <w:pPr>
        <w:spacing w:after="100" w:afterAutospacing="1" w:line="240" w:lineRule="auto"/>
        <w:contextualSpacing/>
        <w:jc w:val="both"/>
        <w:rPr>
          <w:rFonts w:ascii="Times New Roman" w:hAnsi="Times New Roman" w:cs="Times New Roman"/>
          <w:sz w:val="26"/>
          <w:szCs w:val="26"/>
        </w:rPr>
      </w:pPr>
      <w:r w:rsidRPr="00BB1D81">
        <w:rPr>
          <w:rFonts w:ascii="Times New Roman" w:hAnsi="Times New Roman" w:cs="Times New Roman"/>
          <w:b/>
          <w:sz w:val="26"/>
          <w:szCs w:val="26"/>
        </w:rPr>
        <w:t>ARTÍCULO 2º</w:t>
      </w:r>
      <w:r w:rsidR="00685604" w:rsidRPr="00BB1D81">
        <w:rPr>
          <w:rFonts w:ascii="Times New Roman" w:hAnsi="Times New Roman" w:cs="Times New Roman"/>
          <w:b/>
          <w:sz w:val="26"/>
          <w:szCs w:val="26"/>
        </w:rPr>
        <w:t>:</w:t>
      </w:r>
      <w:r w:rsidRPr="00BB1D81">
        <w:rPr>
          <w:rFonts w:ascii="Times New Roman" w:hAnsi="Times New Roman" w:cs="Times New Roman"/>
          <w:b/>
          <w:sz w:val="26"/>
          <w:szCs w:val="26"/>
        </w:rPr>
        <w:t xml:space="preserve"> MISIÓN</w:t>
      </w:r>
      <w:r w:rsidRPr="00BB1D81">
        <w:rPr>
          <w:rFonts w:ascii="Times New Roman" w:hAnsi="Times New Roman" w:cs="Times New Roman"/>
          <w:sz w:val="26"/>
          <w:szCs w:val="26"/>
        </w:rPr>
        <w:t xml:space="preserve">. Serán misiones de la Dirección General del Patronato de Liberados, además de lo establecido en el art. 1º, las siguientes: </w:t>
      </w:r>
    </w:p>
    <w:p w:rsidR="00F93335" w:rsidRPr="00BB1D81" w:rsidRDefault="00F93335" w:rsidP="00685604">
      <w:pPr>
        <w:spacing w:after="100" w:afterAutospacing="1" w:line="240" w:lineRule="auto"/>
        <w:ind w:firstLine="708"/>
        <w:contextualSpacing/>
        <w:jc w:val="both"/>
        <w:rPr>
          <w:rFonts w:ascii="Times New Roman" w:hAnsi="Times New Roman" w:cs="Times New Roman"/>
          <w:sz w:val="26"/>
          <w:szCs w:val="26"/>
        </w:rPr>
      </w:pPr>
      <w:r w:rsidRPr="00BB1D81">
        <w:rPr>
          <w:rFonts w:ascii="Times New Roman" w:hAnsi="Times New Roman" w:cs="Times New Roman"/>
          <w:b/>
          <w:sz w:val="26"/>
          <w:szCs w:val="26"/>
        </w:rPr>
        <w:t>a)</w:t>
      </w:r>
      <w:r w:rsidRPr="00BB1D81">
        <w:rPr>
          <w:rFonts w:ascii="Times New Roman" w:hAnsi="Times New Roman" w:cs="Times New Roman"/>
          <w:sz w:val="26"/>
          <w:szCs w:val="26"/>
        </w:rPr>
        <w:t xml:space="preserve"> Contribuir a la reinserción social, familiar, educativa y laboral de todas las personas a las que se les ha otorgado el beneficio jurídico de la libertad condicional y/o asistida, ejecución condicional y suspensión de juicio a prueba, como así también el control del cumplimiento de las normas de conductas impuestas a dichas personas por los Juzgados Federales con competencia en la Provincia de Entre Ríos, Juzgados de Ejecución de Penas de la Provincia de Entre Ríos o autoridad análoga o similar con competencia en nuestra provincia;</w:t>
      </w:r>
    </w:p>
    <w:p w:rsidR="00F93335" w:rsidRPr="00BB1D81" w:rsidRDefault="00F93335" w:rsidP="00685604">
      <w:pPr>
        <w:spacing w:after="100" w:afterAutospacing="1" w:line="240" w:lineRule="auto"/>
        <w:contextualSpacing/>
        <w:jc w:val="both"/>
        <w:rPr>
          <w:rFonts w:ascii="Times New Roman" w:hAnsi="Times New Roman" w:cs="Times New Roman"/>
          <w:sz w:val="26"/>
          <w:szCs w:val="26"/>
        </w:rPr>
      </w:pPr>
      <w:r w:rsidRPr="00BB1D81">
        <w:rPr>
          <w:rFonts w:ascii="Times New Roman" w:hAnsi="Times New Roman" w:cs="Times New Roman"/>
          <w:b/>
          <w:sz w:val="26"/>
          <w:szCs w:val="26"/>
        </w:rPr>
        <w:t xml:space="preserve"> </w:t>
      </w:r>
      <w:r w:rsidR="00685604" w:rsidRPr="00BB1D81">
        <w:rPr>
          <w:rFonts w:ascii="Times New Roman" w:hAnsi="Times New Roman" w:cs="Times New Roman"/>
          <w:b/>
          <w:sz w:val="26"/>
          <w:szCs w:val="26"/>
        </w:rPr>
        <w:tab/>
      </w:r>
      <w:r w:rsidRPr="00BB1D81">
        <w:rPr>
          <w:rFonts w:ascii="Times New Roman" w:hAnsi="Times New Roman" w:cs="Times New Roman"/>
          <w:b/>
          <w:sz w:val="26"/>
          <w:szCs w:val="26"/>
        </w:rPr>
        <w:t>b)</w:t>
      </w:r>
      <w:r w:rsidRPr="00BB1D81">
        <w:rPr>
          <w:rFonts w:ascii="Times New Roman" w:hAnsi="Times New Roman" w:cs="Times New Roman"/>
          <w:sz w:val="26"/>
          <w:szCs w:val="26"/>
        </w:rPr>
        <w:t xml:space="preserve"> Potenciar la interacción con todos los órganos del Poder Judicial, tanto de la Justicia Ordinaria Provincial como Federal en el fuero penal; </w:t>
      </w:r>
    </w:p>
    <w:p w:rsidR="00F93335" w:rsidRPr="00BB1D81" w:rsidRDefault="00F93335" w:rsidP="00685604">
      <w:pPr>
        <w:spacing w:after="100" w:afterAutospacing="1" w:line="240" w:lineRule="auto"/>
        <w:ind w:firstLine="708"/>
        <w:contextualSpacing/>
        <w:jc w:val="both"/>
        <w:rPr>
          <w:rFonts w:ascii="Times New Roman" w:hAnsi="Times New Roman" w:cs="Times New Roman"/>
          <w:sz w:val="26"/>
          <w:szCs w:val="26"/>
        </w:rPr>
      </w:pPr>
      <w:r w:rsidRPr="00BB1D81">
        <w:rPr>
          <w:rFonts w:ascii="Times New Roman" w:hAnsi="Times New Roman" w:cs="Times New Roman"/>
          <w:b/>
          <w:sz w:val="26"/>
          <w:szCs w:val="26"/>
        </w:rPr>
        <w:t>c)</w:t>
      </w:r>
      <w:r w:rsidRPr="00BB1D81">
        <w:rPr>
          <w:rFonts w:ascii="Times New Roman" w:hAnsi="Times New Roman" w:cs="Times New Roman"/>
          <w:sz w:val="26"/>
          <w:szCs w:val="26"/>
        </w:rPr>
        <w:t xml:space="preserve"> Optimizar la coordinación de esta Dirección con los distintos estamentos del Poder Judicial;</w:t>
      </w:r>
    </w:p>
    <w:p w:rsidR="00F93335" w:rsidRPr="00BB1D81" w:rsidRDefault="00F93335" w:rsidP="00685604">
      <w:pPr>
        <w:spacing w:after="100" w:afterAutospacing="1" w:line="240" w:lineRule="auto"/>
        <w:ind w:firstLine="708"/>
        <w:contextualSpacing/>
        <w:jc w:val="both"/>
        <w:rPr>
          <w:rFonts w:ascii="Times New Roman" w:hAnsi="Times New Roman" w:cs="Times New Roman"/>
          <w:sz w:val="26"/>
          <w:szCs w:val="26"/>
        </w:rPr>
      </w:pPr>
      <w:r w:rsidRPr="00BB1D81">
        <w:rPr>
          <w:rFonts w:ascii="Times New Roman" w:hAnsi="Times New Roman" w:cs="Times New Roman"/>
          <w:b/>
          <w:sz w:val="26"/>
          <w:szCs w:val="26"/>
        </w:rPr>
        <w:t>d)</w:t>
      </w:r>
      <w:r w:rsidRPr="00BB1D81">
        <w:rPr>
          <w:rFonts w:ascii="Times New Roman" w:hAnsi="Times New Roman" w:cs="Times New Roman"/>
          <w:sz w:val="26"/>
          <w:szCs w:val="26"/>
        </w:rPr>
        <w:t xml:space="preserve"> Abordar preventivamente los factores que contribuyen a la reincidencia;</w:t>
      </w:r>
    </w:p>
    <w:p w:rsidR="00F93335" w:rsidRPr="00BB1D81" w:rsidRDefault="00F93335" w:rsidP="00685604">
      <w:pPr>
        <w:spacing w:after="100" w:afterAutospacing="1" w:line="240" w:lineRule="auto"/>
        <w:ind w:firstLine="708"/>
        <w:contextualSpacing/>
        <w:jc w:val="both"/>
        <w:rPr>
          <w:rFonts w:ascii="Times New Roman" w:hAnsi="Times New Roman" w:cs="Times New Roman"/>
          <w:sz w:val="26"/>
          <w:szCs w:val="26"/>
        </w:rPr>
      </w:pPr>
      <w:r w:rsidRPr="00BB1D81">
        <w:rPr>
          <w:rFonts w:ascii="Times New Roman" w:hAnsi="Times New Roman" w:cs="Times New Roman"/>
          <w:b/>
          <w:sz w:val="26"/>
          <w:szCs w:val="26"/>
        </w:rPr>
        <w:t>e)</w:t>
      </w:r>
      <w:r w:rsidRPr="00BB1D81">
        <w:rPr>
          <w:rFonts w:ascii="Times New Roman" w:hAnsi="Times New Roman" w:cs="Times New Roman"/>
          <w:sz w:val="26"/>
          <w:szCs w:val="26"/>
        </w:rPr>
        <w:t xml:space="preserve"> Fortalecer las redes institucionales relacionadas con la reinserción social;</w:t>
      </w:r>
    </w:p>
    <w:p w:rsidR="00F93335" w:rsidRPr="00BB1D81" w:rsidRDefault="00F93335" w:rsidP="00685604">
      <w:pPr>
        <w:spacing w:after="100" w:afterAutospacing="1" w:line="240" w:lineRule="auto"/>
        <w:ind w:firstLine="708"/>
        <w:contextualSpacing/>
        <w:jc w:val="both"/>
        <w:rPr>
          <w:rFonts w:ascii="Times New Roman" w:hAnsi="Times New Roman" w:cs="Times New Roman"/>
          <w:sz w:val="26"/>
          <w:szCs w:val="26"/>
        </w:rPr>
      </w:pPr>
      <w:r w:rsidRPr="00BB1D81">
        <w:rPr>
          <w:rFonts w:ascii="Times New Roman" w:hAnsi="Times New Roman" w:cs="Times New Roman"/>
          <w:b/>
          <w:sz w:val="26"/>
          <w:szCs w:val="26"/>
        </w:rPr>
        <w:lastRenderedPageBreak/>
        <w:t xml:space="preserve"> f)</w:t>
      </w:r>
      <w:r w:rsidRPr="00BB1D81">
        <w:rPr>
          <w:rFonts w:ascii="Times New Roman" w:hAnsi="Times New Roman" w:cs="Times New Roman"/>
          <w:sz w:val="26"/>
          <w:szCs w:val="26"/>
        </w:rPr>
        <w:t xml:space="preserve"> Generar espacios de concientización acerca de la problemática social abordada por esta Dirección;</w:t>
      </w:r>
    </w:p>
    <w:p w:rsidR="00F93335" w:rsidRPr="00BB1D81" w:rsidRDefault="00F93335" w:rsidP="00685604">
      <w:pPr>
        <w:spacing w:after="100" w:afterAutospacing="1" w:line="240" w:lineRule="auto"/>
        <w:ind w:firstLine="708"/>
        <w:contextualSpacing/>
        <w:jc w:val="both"/>
        <w:rPr>
          <w:rFonts w:ascii="Times New Roman" w:hAnsi="Times New Roman" w:cs="Times New Roman"/>
          <w:sz w:val="26"/>
          <w:szCs w:val="26"/>
        </w:rPr>
      </w:pPr>
      <w:r w:rsidRPr="00BB1D81">
        <w:rPr>
          <w:rFonts w:ascii="Times New Roman" w:hAnsi="Times New Roman" w:cs="Times New Roman"/>
          <w:b/>
          <w:sz w:val="26"/>
          <w:szCs w:val="26"/>
        </w:rPr>
        <w:t xml:space="preserve"> g)</w:t>
      </w:r>
      <w:r w:rsidRPr="00BB1D81">
        <w:rPr>
          <w:rFonts w:ascii="Times New Roman" w:hAnsi="Times New Roman" w:cs="Times New Roman"/>
          <w:sz w:val="26"/>
          <w:szCs w:val="26"/>
        </w:rPr>
        <w:t xml:space="preserve"> Fomentar y construir espacios de elaboración de políticas conjuntas </w:t>
      </w:r>
      <w:proofErr w:type="spellStart"/>
      <w:r w:rsidRPr="00BB1D81">
        <w:rPr>
          <w:rFonts w:ascii="Times New Roman" w:hAnsi="Times New Roman" w:cs="Times New Roman"/>
          <w:sz w:val="26"/>
          <w:szCs w:val="26"/>
        </w:rPr>
        <w:t>intra</w:t>
      </w:r>
      <w:proofErr w:type="spellEnd"/>
      <w:r w:rsidRPr="00BB1D81">
        <w:rPr>
          <w:rFonts w:ascii="Times New Roman" w:hAnsi="Times New Roman" w:cs="Times New Roman"/>
          <w:sz w:val="26"/>
          <w:szCs w:val="26"/>
        </w:rPr>
        <w:t xml:space="preserve"> e interministeriales;</w:t>
      </w:r>
    </w:p>
    <w:p w:rsidR="00BB1D81" w:rsidRPr="00BB1D81" w:rsidRDefault="00F93335" w:rsidP="00685604">
      <w:pPr>
        <w:spacing w:after="100" w:afterAutospacing="1" w:line="240" w:lineRule="auto"/>
        <w:contextualSpacing/>
        <w:jc w:val="both"/>
        <w:rPr>
          <w:rFonts w:ascii="Times New Roman" w:hAnsi="Times New Roman" w:cs="Times New Roman"/>
          <w:sz w:val="26"/>
          <w:szCs w:val="26"/>
        </w:rPr>
      </w:pPr>
      <w:r w:rsidRPr="00BB1D81">
        <w:rPr>
          <w:rFonts w:ascii="Times New Roman" w:hAnsi="Times New Roman" w:cs="Times New Roman"/>
          <w:b/>
          <w:sz w:val="26"/>
          <w:szCs w:val="26"/>
        </w:rPr>
        <w:t xml:space="preserve"> </w:t>
      </w:r>
      <w:r w:rsidR="00685604" w:rsidRPr="00BB1D81">
        <w:rPr>
          <w:rFonts w:ascii="Times New Roman" w:hAnsi="Times New Roman" w:cs="Times New Roman"/>
          <w:b/>
          <w:sz w:val="26"/>
          <w:szCs w:val="26"/>
        </w:rPr>
        <w:tab/>
      </w:r>
      <w:r w:rsidRPr="00BB1D81">
        <w:rPr>
          <w:rFonts w:ascii="Times New Roman" w:hAnsi="Times New Roman" w:cs="Times New Roman"/>
          <w:b/>
          <w:sz w:val="26"/>
          <w:szCs w:val="26"/>
        </w:rPr>
        <w:t>h)</w:t>
      </w:r>
      <w:r w:rsidRPr="00BB1D81">
        <w:rPr>
          <w:rFonts w:ascii="Times New Roman" w:hAnsi="Times New Roman" w:cs="Times New Roman"/>
          <w:sz w:val="26"/>
          <w:szCs w:val="26"/>
        </w:rPr>
        <w:t xml:space="preserve"> Fortalecer la descentralización operativa para una mejor gestión de recursos y cumplimient</w:t>
      </w:r>
      <w:r w:rsidR="00BB1D81" w:rsidRPr="00BB1D81">
        <w:rPr>
          <w:rFonts w:ascii="Times New Roman" w:hAnsi="Times New Roman" w:cs="Times New Roman"/>
          <w:sz w:val="26"/>
          <w:szCs w:val="26"/>
        </w:rPr>
        <w:t>o de las funciones de la Dirección General del Patronato;</w:t>
      </w:r>
    </w:p>
    <w:p w:rsidR="00BB1D81" w:rsidRPr="00BB1D81" w:rsidRDefault="00BB1D81" w:rsidP="00BB1D81">
      <w:pPr>
        <w:spacing w:after="100" w:afterAutospacing="1" w:line="240" w:lineRule="auto"/>
        <w:ind w:firstLine="708"/>
        <w:contextualSpacing/>
        <w:jc w:val="both"/>
        <w:rPr>
          <w:rFonts w:ascii="Times New Roman" w:hAnsi="Times New Roman" w:cs="Times New Roman"/>
          <w:sz w:val="26"/>
          <w:szCs w:val="26"/>
        </w:rPr>
      </w:pPr>
      <w:r w:rsidRPr="00BB1D81">
        <w:rPr>
          <w:rFonts w:ascii="Times New Roman" w:hAnsi="Times New Roman" w:cs="Times New Roman"/>
          <w:b/>
          <w:sz w:val="26"/>
          <w:szCs w:val="26"/>
        </w:rPr>
        <w:t xml:space="preserve"> i)</w:t>
      </w:r>
      <w:r w:rsidRPr="00BB1D81">
        <w:rPr>
          <w:rFonts w:ascii="Times New Roman" w:hAnsi="Times New Roman" w:cs="Times New Roman"/>
          <w:sz w:val="26"/>
          <w:szCs w:val="26"/>
        </w:rPr>
        <w:t xml:space="preserve"> Promover, informar y asesorar en materia de su competencia al Poder Ejecutivo u otros organismos públicos o privados de jurisdicción provincial o nacional, contribuyendo al estudio de las reformas de la legislación vinculada a su materia;</w:t>
      </w:r>
    </w:p>
    <w:p w:rsidR="00BB1D81" w:rsidRPr="00BB1D81" w:rsidRDefault="00BB1D81" w:rsidP="00BB1D81">
      <w:pPr>
        <w:spacing w:after="100" w:afterAutospacing="1" w:line="240" w:lineRule="auto"/>
        <w:contextualSpacing/>
        <w:jc w:val="both"/>
        <w:rPr>
          <w:rFonts w:ascii="Times New Roman" w:hAnsi="Times New Roman" w:cs="Times New Roman"/>
          <w:sz w:val="26"/>
          <w:szCs w:val="26"/>
        </w:rPr>
      </w:pPr>
      <w:r w:rsidRPr="00BB1D81">
        <w:rPr>
          <w:rFonts w:ascii="Times New Roman" w:hAnsi="Times New Roman" w:cs="Times New Roman"/>
          <w:sz w:val="26"/>
          <w:szCs w:val="26"/>
        </w:rPr>
        <w:t xml:space="preserve"> </w:t>
      </w:r>
      <w:r w:rsidRPr="00BB1D81">
        <w:rPr>
          <w:rFonts w:ascii="Times New Roman" w:hAnsi="Times New Roman" w:cs="Times New Roman"/>
          <w:sz w:val="26"/>
          <w:szCs w:val="26"/>
        </w:rPr>
        <w:tab/>
      </w:r>
      <w:r w:rsidRPr="00BB1D81">
        <w:rPr>
          <w:rFonts w:ascii="Times New Roman" w:hAnsi="Times New Roman" w:cs="Times New Roman"/>
          <w:b/>
          <w:sz w:val="26"/>
          <w:szCs w:val="26"/>
        </w:rPr>
        <w:t xml:space="preserve"> j)</w:t>
      </w:r>
      <w:r w:rsidRPr="00BB1D81">
        <w:rPr>
          <w:rFonts w:ascii="Times New Roman" w:hAnsi="Times New Roman" w:cs="Times New Roman"/>
          <w:sz w:val="26"/>
          <w:szCs w:val="26"/>
        </w:rPr>
        <w:t xml:space="preserve"> Realizar tareas de investigación y llevar estadísticas sobre la ejecución de la pena en libertad.</w:t>
      </w:r>
      <w:r>
        <w:rPr>
          <w:rFonts w:ascii="Times New Roman" w:hAnsi="Times New Roman" w:cs="Times New Roman"/>
          <w:sz w:val="26"/>
          <w:szCs w:val="26"/>
        </w:rPr>
        <w:t>-</w:t>
      </w:r>
      <w:r w:rsidRPr="00BB1D81">
        <w:rPr>
          <w:rFonts w:ascii="Times New Roman" w:hAnsi="Times New Roman" w:cs="Times New Roman"/>
          <w:sz w:val="26"/>
          <w:szCs w:val="26"/>
        </w:rPr>
        <w:t xml:space="preserve"> </w:t>
      </w:r>
    </w:p>
    <w:p w:rsidR="00BB1D81" w:rsidRPr="00BB1D81" w:rsidRDefault="00BB1D81" w:rsidP="00BB1D81">
      <w:pPr>
        <w:spacing w:after="100" w:afterAutospacing="1" w:line="240" w:lineRule="auto"/>
        <w:contextualSpacing/>
        <w:jc w:val="both"/>
        <w:rPr>
          <w:rFonts w:ascii="Times New Roman" w:hAnsi="Times New Roman" w:cs="Times New Roman"/>
          <w:sz w:val="26"/>
          <w:szCs w:val="26"/>
        </w:rPr>
      </w:pPr>
    </w:p>
    <w:p w:rsidR="00F93335" w:rsidRPr="00BB1D81" w:rsidRDefault="00BB1D81" w:rsidP="00BB1D81">
      <w:pPr>
        <w:spacing w:after="100" w:afterAutospacing="1" w:line="240" w:lineRule="auto"/>
        <w:contextualSpacing/>
        <w:jc w:val="both"/>
        <w:rPr>
          <w:rFonts w:ascii="Times New Roman" w:hAnsi="Times New Roman" w:cs="Times New Roman"/>
          <w:b/>
          <w:sz w:val="26"/>
          <w:szCs w:val="26"/>
        </w:rPr>
      </w:pPr>
      <w:r w:rsidRPr="00BB1D81">
        <w:rPr>
          <w:rFonts w:ascii="Times New Roman" w:hAnsi="Times New Roman" w:cs="Times New Roman"/>
          <w:b/>
          <w:sz w:val="26"/>
          <w:szCs w:val="26"/>
        </w:rPr>
        <w:t>ARTÍCULO 3º.- FUNCIONES Y OBJETIV</w:t>
      </w:r>
      <w:r>
        <w:rPr>
          <w:rFonts w:ascii="Times New Roman" w:hAnsi="Times New Roman" w:cs="Times New Roman"/>
          <w:b/>
          <w:sz w:val="26"/>
          <w:szCs w:val="26"/>
        </w:rPr>
        <w:t>OS.</w:t>
      </w:r>
      <w:r w:rsidRPr="00BB1D81">
        <w:t xml:space="preserve"> </w:t>
      </w:r>
      <w:r w:rsidRPr="00BB1D81">
        <w:rPr>
          <w:rFonts w:ascii="Times New Roman" w:hAnsi="Times New Roman" w:cs="Times New Roman"/>
          <w:sz w:val="26"/>
          <w:szCs w:val="26"/>
        </w:rPr>
        <w:t>Serán funciones y objetivos de la Dirección General del Patronato de Liberados:</w:t>
      </w:r>
    </w:p>
    <w:p w:rsidR="00BB1D81" w:rsidRDefault="00F93335" w:rsidP="00BB1D81">
      <w:pPr>
        <w:spacing w:after="100" w:afterAutospacing="1" w:line="240" w:lineRule="auto"/>
        <w:ind w:firstLine="708"/>
        <w:contextualSpacing/>
        <w:jc w:val="both"/>
        <w:rPr>
          <w:rFonts w:ascii="Times New Roman" w:hAnsi="Times New Roman" w:cs="Times New Roman"/>
          <w:sz w:val="26"/>
          <w:szCs w:val="26"/>
        </w:rPr>
      </w:pPr>
      <w:r w:rsidRPr="00BB1D81">
        <w:rPr>
          <w:rFonts w:ascii="Times New Roman" w:hAnsi="Times New Roman" w:cs="Times New Roman"/>
          <w:b/>
          <w:sz w:val="26"/>
          <w:szCs w:val="26"/>
        </w:rPr>
        <w:t>a)</w:t>
      </w:r>
      <w:r w:rsidRPr="00BB1D81">
        <w:rPr>
          <w:rFonts w:ascii="Times New Roman" w:hAnsi="Times New Roman" w:cs="Times New Roman"/>
          <w:sz w:val="26"/>
          <w:szCs w:val="26"/>
        </w:rPr>
        <w:t xml:space="preserve"> Llevar un registro para control de aquellas personas que gozan de la condición jurídica detallada en el art. 7º de la presente Ley. A tal efecto, deberá llevar un Legajo del liberado, cualquiera sea su situación procesal, en el que constará toda documentación y datos de interés sobre la asistencia, tratamiento y control del mismo</w:t>
      </w:r>
      <w:r w:rsidR="00BB1D81">
        <w:rPr>
          <w:rFonts w:ascii="Times New Roman" w:hAnsi="Times New Roman" w:cs="Times New Roman"/>
          <w:sz w:val="26"/>
          <w:szCs w:val="26"/>
        </w:rPr>
        <w:t>;</w:t>
      </w:r>
      <w:r w:rsidRPr="00BB1D81">
        <w:rPr>
          <w:rFonts w:ascii="Times New Roman" w:hAnsi="Times New Roman" w:cs="Times New Roman"/>
          <w:sz w:val="26"/>
          <w:szCs w:val="26"/>
        </w:rPr>
        <w:t xml:space="preserve"> </w:t>
      </w:r>
    </w:p>
    <w:p w:rsidR="00BB1D81" w:rsidRDefault="00F93335" w:rsidP="00BB1D81">
      <w:pPr>
        <w:spacing w:after="100" w:afterAutospacing="1" w:line="240" w:lineRule="auto"/>
        <w:ind w:firstLine="708"/>
        <w:contextualSpacing/>
        <w:jc w:val="both"/>
        <w:rPr>
          <w:rFonts w:ascii="Times New Roman" w:hAnsi="Times New Roman" w:cs="Times New Roman"/>
          <w:sz w:val="26"/>
          <w:szCs w:val="26"/>
        </w:rPr>
      </w:pPr>
      <w:r w:rsidRPr="00BB1D81">
        <w:rPr>
          <w:rFonts w:ascii="Times New Roman" w:hAnsi="Times New Roman" w:cs="Times New Roman"/>
          <w:b/>
          <w:sz w:val="26"/>
          <w:szCs w:val="26"/>
        </w:rPr>
        <w:t>b)</w:t>
      </w:r>
      <w:r w:rsidRPr="00BB1D81">
        <w:rPr>
          <w:rFonts w:ascii="Times New Roman" w:hAnsi="Times New Roman" w:cs="Times New Roman"/>
          <w:sz w:val="26"/>
          <w:szCs w:val="26"/>
        </w:rPr>
        <w:t xml:space="preserve"> Promover la capacitación de los liberados en conocimientos técnicos que le permitan encontrar una salida laboral, a través de dictado de talleres en oficios tales como carpintería, panadería, plomería, construcción, artesanías, huerta, electricidad, informática, etc.</w:t>
      </w:r>
      <w:r w:rsidR="00BB1D81">
        <w:rPr>
          <w:rFonts w:ascii="Times New Roman" w:hAnsi="Times New Roman" w:cs="Times New Roman"/>
          <w:sz w:val="26"/>
          <w:szCs w:val="26"/>
        </w:rPr>
        <w:t>;</w:t>
      </w:r>
    </w:p>
    <w:p w:rsidR="00BB1D81" w:rsidRDefault="00F93335" w:rsidP="00685604">
      <w:pPr>
        <w:spacing w:after="100" w:afterAutospacing="1" w:line="240" w:lineRule="auto"/>
        <w:contextualSpacing/>
        <w:jc w:val="both"/>
        <w:rPr>
          <w:rFonts w:ascii="Times New Roman" w:hAnsi="Times New Roman" w:cs="Times New Roman"/>
          <w:sz w:val="26"/>
          <w:szCs w:val="26"/>
        </w:rPr>
      </w:pPr>
      <w:r w:rsidRPr="00BB1D81">
        <w:rPr>
          <w:rFonts w:ascii="Times New Roman" w:hAnsi="Times New Roman" w:cs="Times New Roman"/>
          <w:sz w:val="26"/>
          <w:szCs w:val="26"/>
        </w:rPr>
        <w:t xml:space="preserve"> </w:t>
      </w:r>
      <w:r w:rsidR="00BB1D81">
        <w:rPr>
          <w:rFonts w:ascii="Times New Roman" w:hAnsi="Times New Roman" w:cs="Times New Roman"/>
          <w:sz w:val="26"/>
          <w:szCs w:val="26"/>
        </w:rPr>
        <w:tab/>
      </w:r>
      <w:r w:rsidRPr="00BB1D81">
        <w:rPr>
          <w:rFonts w:ascii="Times New Roman" w:hAnsi="Times New Roman" w:cs="Times New Roman"/>
          <w:b/>
          <w:sz w:val="26"/>
          <w:szCs w:val="26"/>
        </w:rPr>
        <w:t>c)</w:t>
      </w:r>
      <w:r w:rsidRPr="00BB1D81">
        <w:rPr>
          <w:rFonts w:ascii="Times New Roman" w:hAnsi="Times New Roman" w:cs="Times New Roman"/>
          <w:sz w:val="26"/>
          <w:szCs w:val="26"/>
        </w:rPr>
        <w:t xml:space="preserve"> Posibilitar la reinserción laboral de liberados en distintos ámbitos, implementado acciones con distintos sectores de empleo público y privado, tales como cámaras empresariales, colegios profesionales, empresas proveedoras del estado y organizaciones no gubernamentales</w:t>
      </w:r>
      <w:r w:rsidR="00BB1D81">
        <w:rPr>
          <w:rFonts w:ascii="Times New Roman" w:hAnsi="Times New Roman" w:cs="Times New Roman"/>
          <w:sz w:val="26"/>
          <w:szCs w:val="26"/>
        </w:rPr>
        <w:t>;</w:t>
      </w:r>
    </w:p>
    <w:p w:rsidR="00BB1D81" w:rsidRDefault="00F93335" w:rsidP="00685604">
      <w:pPr>
        <w:spacing w:after="100" w:afterAutospacing="1" w:line="240" w:lineRule="auto"/>
        <w:contextualSpacing/>
        <w:jc w:val="both"/>
        <w:rPr>
          <w:rFonts w:ascii="Times New Roman" w:hAnsi="Times New Roman" w:cs="Times New Roman"/>
          <w:sz w:val="26"/>
          <w:szCs w:val="26"/>
        </w:rPr>
      </w:pPr>
      <w:r w:rsidRPr="00BB1D81">
        <w:rPr>
          <w:rFonts w:ascii="Times New Roman" w:hAnsi="Times New Roman" w:cs="Times New Roman"/>
          <w:sz w:val="26"/>
          <w:szCs w:val="26"/>
        </w:rPr>
        <w:t xml:space="preserve"> </w:t>
      </w:r>
      <w:r w:rsidR="00BB1D81">
        <w:rPr>
          <w:rFonts w:ascii="Times New Roman" w:hAnsi="Times New Roman" w:cs="Times New Roman"/>
          <w:sz w:val="26"/>
          <w:szCs w:val="26"/>
        </w:rPr>
        <w:tab/>
      </w:r>
      <w:r w:rsidRPr="00BB1D81">
        <w:rPr>
          <w:rFonts w:ascii="Times New Roman" w:hAnsi="Times New Roman" w:cs="Times New Roman"/>
          <w:b/>
          <w:sz w:val="26"/>
          <w:szCs w:val="26"/>
        </w:rPr>
        <w:t>d)</w:t>
      </w:r>
      <w:r w:rsidRPr="00BB1D81">
        <w:rPr>
          <w:rFonts w:ascii="Times New Roman" w:hAnsi="Times New Roman" w:cs="Times New Roman"/>
          <w:sz w:val="26"/>
          <w:szCs w:val="26"/>
        </w:rPr>
        <w:t xml:space="preserve"> Reforzar la concreción de iniciativas productivas, micro emprendimientos, acciones de economía social o estrategias similares para aquellos liberados que tengan conocimiento y/o práctica en alguna actividad u oficio y que pueden sostener esa actividad de manera independiente, articulando con los distintos organismos gubernamentales y no gubernamentales dedicados a brindar ayuda crediticia a micro emprendedores</w:t>
      </w:r>
      <w:r w:rsidR="00BB1D81">
        <w:rPr>
          <w:rFonts w:ascii="Times New Roman" w:hAnsi="Times New Roman" w:cs="Times New Roman"/>
          <w:sz w:val="26"/>
          <w:szCs w:val="26"/>
        </w:rPr>
        <w:t>;</w:t>
      </w:r>
    </w:p>
    <w:p w:rsidR="00BB1D81" w:rsidRDefault="00F93335" w:rsidP="00BB1D81">
      <w:pPr>
        <w:spacing w:after="100" w:afterAutospacing="1" w:line="240" w:lineRule="auto"/>
        <w:ind w:firstLine="708"/>
        <w:contextualSpacing/>
        <w:jc w:val="both"/>
        <w:rPr>
          <w:rFonts w:ascii="Times New Roman" w:hAnsi="Times New Roman" w:cs="Times New Roman"/>
          <w:sz w:val="26"/>
          <w:szCs w:val="26"/>
        </w:rPr>
      </w:pPr>
      <w:r w:rsidRPr="00BB1D81">
        <w:rPr>
          <w:rFonts w:ascii="Times New Roman" w:hAnsi="Times New Roman" w:cs="Times New Roman"/>
          <w:b/>
          <w:sz w:val="26"/>
          <w:szCs w:val="26"/>
        </w:rPr>
        <w:t>e)</w:t>
      </w:r>
      <w:r w:rsidRPr="00BB1D81">
        <w:rPr>
          <w:rFonts w:ascii="Times New Roman" w:hAnsi="Times New Roman" w:cs="Times New Roman"/>
          <w:sz w:val="26"/>
          <w:szCs w:val="26"/>
        </w:rPr>
        <w:t xml:space="preserve"> Fomentar la capacitación laboral de los liberados generando mano de obra calificada</w:t>
      </w:r>
      <w:r w:rsidR="00BB1D81">
        <w:rPr>
          <w:rFonts w:ascii="Times New Roman" w:hAnsi="Times New Roman" w:cs="Times New Roman"/>
          <w:sz w:val="26"/>
          <w:szCs w:val="26"/>
        </w:rPr>
        <w:t>;</w:t>
      </w:r>
    </w:p>
    <w:p w:rsidR="00BB1D81" w:rsidRDefault="00F93335" w:rsidP="00685604">
      <w:pPr>
        <w:spacing w:after="100" w:afterAutospacing="1" w:line="240" w:lineRule="auto"/>
        <w:contextualSpacing/>
        <w:jc w:val="both"/>
        <w:rPr>
          <w:rFonts w:ascii="Times New Roman" w:hAnsi="Times New Roman" w:cs="Times New Roman"/>
          <w:sz w:val="26"/>
          <w:szCs w:val="26"/>
        </w:rPr>
      </w:pPr>
      <w:r w:rsidRPr="00BB1D81">
        <w:rPr>
          <w:rFonts w:ascii="Times New Roman" w:hAnsi="Times New Roman" w:cs="Times New Roman"/>
          <w:b/>
          <w:sz w:val="26"/>
          <w:szCs w:val="26"/>
        </w:rPr>
        <w:t xml:space="preserve"> </w:t>
      </w:r>
      <w:r w:rsidR="00BB1D81">
        <w:rPr>
          <w:rFonts w:ascii="Times New Roman" w:hAnsi="Times New Roman" w:cs="Times New Roman"/>
          <w:b/>
          <w:sz w:val="26"/>
          <w:szCs w:val="26"/>
        </w:rPr>
        <w:tab/>
      </w:r>
      <w:r w:rsidRPr="00BB1D81">
        <w:rPr>
          <w:rFonts w:ascii="Times New Roman" w:hAnsi="Times New Roman" w:cs="Times New Roman"/>
          <w:b/>
          <w:sz w:val="26"/>
          <w:szCs w:val="26"/>
        </w:rPr>
        <w:t>f)</w:t>
      </w:r>
      <w:r w:rsidRPr="00BB1D81">
        <w:rPr>
          <w:rFonts w:ascii="Times New Roman" w:hAnsi="Times New Roman" w:cs="Times New Roman"/>
          <w:sz w:val="26"/>
          <w:szCs w:val="26"/>
        </w:rPr>
        <w:t xml:space="preserve"> Generar acciones tendientes a prevenir el consumo de sustancias tóxicas, articulando con instituciones gubernamentales y no gubernamentales dedicadas a la promoción de hábitos saludables. Asimismo, contribuirá a la asistencia contra el consumo de sustancias tóxicas, articulando con instituciones específicas que trabajan este tipo de problemática</w:t>
      </w:r>
      <w:r w:rsidR="00BB1D81">
        <w:rPr>
          <w:rFonts w:ascii="Times New Roman" w:hAnsi="Times New Roman" w:cs="Times New Roman"/>
          <w:sz w:val="26"/>
          <w:szCs w:val="26"/>
        </w:rPr>
        <w:t>;</w:t>
      </w:r>
    </w:p>
    <w:p w:rsidR="00BB1D81" w:rsidRDefault="00F93335" w:rsidP="00BB1D81">
      <w:pPr>
        <w:spacing w:after="100" w:afterAutospacing="1" w:line="240" w:lineRule="auto"/>
        <w:ind w:firstLine="708"/>
        <w:contextualSpacing/>
        <w:jc w:val="both"/>
        <w:rPr>
          <w:rFonts w:ascii="Times New Roman" w:hAnsi="Times New Roman" w:cs="Times New Roman"/>
          <w:sz w:val="26"/>
          <w:szCs w:val="26"/>
        </w:rPr>
      </w:pPr>
      <w:r w:rsidRPr="00BB1D81">
        <w:rPr>
          <w:rFonts w:ascii="Times New Roman" w:hAnsi="Times New Roman" w:cs="Times New Roman"/>
          <w:b/>
          <w:sz w:val="26"/>
          <w:szCs w:val="26"/>
        </w:rPr>
        <w:t xml:space="preserve"> g) </w:t>
      </w:r>
      <w:r w:rsidRPr="00BB1D81">
        <w:rPr>
          <w:rFonts w:ascii="Times New Roman" w:hAnsi="Times New Roman" w:cs="Times New Roman"/>
          <w:sz w:val="26"/>
          <w:szCs w:val="26"/>
        </w:rPr>
        <w:t>Cumplimentar lo dispuesto por la Ley Nacional Nº 24.660 en cuanto a la labor impuesta a los Patronatos de Liberados en lo relacionado con el período de pre libertad carcelaria, articulando a tal fin acciones pertinentes con todos los Establecimientos Penitenciarios de la Provincia cuando sea pertinente</w:t>
      </w:r>
      <w:r w:rsidR="00BB1D81">
        <w:rPr>
          <w:rFonts w:ascii="Times New Roman" w:hAnsi="Times New Roman" w:cs="Times New Roman"/>
          <w:sz w:val="26"/>
          <w:szCs w:val="26"/>
        </w:rPr>
        <w:t>;</w:t>
      </w:r>
    </w:p>
    <w:p w:rsidR="00BB1D81" w:rsidRDefault="00F93335" w:rsidP="00685604">
      <w:pPr>
        <w:spacing w:after="100" w:afterAutospacing="1" w:line="240" w:lineRule="auto"/>
        <w:contextualSpacing/>
        <w:jc w:val="both"/>
        <w:rPr>
          <w:rFonts w:ascii="Times New Roman" w:hAnsi="Times New Roman" w:cs="Times New Roman"/>
          <w:sz w:val="26"/>
          <w:szCs w:val="26"/>
        </w:rPr>
      </w:pPr>
      <w:r w:rsidRPr="00BB1D81">
        <w:rPr>
          <w:rFonts w:ascii="Times New Roman" w:hAnsi="Times New Roman" w:cs="Times New Roman"/>
          <w:b/>
          <w:sz w:val="26"/>
          <w:szCs w:val="26"/>
        </w:rPr>
        <w:t xml:space="preserve"> </w:t>
      </w:r>
      <w:r w:rsidR="00BB1D81">
        <w:rPr>
          <w:rFonts w:ascii="Times New Roman" w:hAnsi="Times New Roman" w:cs="Times New Roman"/>
          <w:b/>
          <w:sz w:val="26"/>
          <w:szCs w:val="26"/>
        </w:rPr>
        <w:tab/>
      </w:r>
      <w:r w:rsidRPr="00BB1D81">
        <w:rPr>
          <w:rFonts w:ascii="Times New Roman" w:hAnsi="Times New Roman" w:cs="Times New Roman"/>
          <w:b/>
          <w:sz w:val="26"/>
          <w:szCs w:val="26"/>
        </w:rPr>
        <w:t>h)</w:t>
      </w:r>
      <w:r w:rsidRPr="00BB1D81">
        <w:rPr>
          <w:rFonts w:ascii="Times New Roman" w:hAnsi="Times New Roman" w:cs="Times New Roman"/>
          <w:sz w:val="26"/>
          <w:szCs w:val="26"/>
        </w:rPr>
        <w:t xml:space="preserve"> Facilitar, promover e implementar acciones destinadas a garantizar el acceso a la educación y formación de todas las personas a las que se les ha otorgado el beneficio jurídico de la libertad condicional y/o asistida, ejecución condicional y suspensión de juicio a prueba.</w:t>
      </w:r>
      <w:r w:rsidR="00BB1D81">
        <w:rPr>
          <w:rFonts w:ascii="Times New Roman" w:hAnsi="Times New Roman" w:cs="Times New Roman"/>
          <w:sz w:val="26"/>
          <w:szCs w:val="26"/>
        </w:rPr>
        <w:t>;</w:t>
      </w:r>
    </w:p>
    <w:p w:rsidR="00BB1D81" w:rsidRDefault="00F93335" w:rsidP="00BB1D81">
      <w:pPr>
        <w:spacing w:after="100" w:afterAutospacing="1" w:line="240" w:lineRule="auto"/>
        <w:ind w:firstLine="708"/>
        <w:contextualSpacing/>
        <w:jc w:val="both"/>
        <w:rPr>
          <w:rFonts w:ascii="Times New Roman" w:hAnsi="Times New Roman" w:cs="Times New Roman"/>
          <w:sz w:val="26"/>
          <w:szCs w:val="26"/>
        </w:rPr>
      </w:pPr>
      <w:r w:rsidRPr="00BB1D81">
        <w:rPr>
          <w:rFonts w:ascii="Times New Roman" w:hAnsi="Times New Roman" w:cs="Times New Roman"/>
          <w:b/>
          <w:sz w:val="26"/>
          <w:szCs w:val="26"/>
        </w:rPr>
        <w:t xml:space="preserve"> i)</w:t>
      </w:r>
      <w:r w:rsidR="00685604" w:rsidRPr="00BB1D81">
        <w:rPr>
          <w:rFonts w:ascii="Times New Roman" w:hAnsi="Times New Roman" w:cs="Times New Roman"/>
          <w:sz w:val="26"/>
          <w:szCs w:val="26"/>
        </w:rPr>
        <w:t xml:space="preserve"> </w:t>
      </w:r>
      <w:r w:rsidRPr="00BB1D81">
        <w:rPr>
          <w:rFonts w:ascii="Times New Roman" w:hAnsi="Times New Roman" w:cs="Times New Roman"/>
          <w:sz w:val="26"/>
          <w:szCs w:val="26"/>
        </w:rPr>
        <w:t>Generar y fomentar la creación de espacios de concientización, debate y formación acerca de la problemática social abordada por esta Dirección</w:t>
      </w:r>
      <w:r w:rsidR="00BB1D81">
        <w:rPr>
          <w:rFonts w:ascii="Times New Roman" w:hAnsi="Times New Roman" w:cs="Times New Roman"/>
          <w:sz w:val="26"/>
          <w:szCs w:val="26"/>
        </w:rPr>
        <w:t>;</w:t>
      </w:r>
    </w:p>
    <w:p w:rsidR="00BB1D81" w:rsidRDefault="00F93335" w:rsidP="00685604">
      <w:pPr>
        <w:spacing w:after="100" w:afterAutospacing="1" w:line="240" w:lineRule="auto"/>
        <w:contextualSpacing/>
        <w:jc w:val="both"/>
        <w:rPr>
          <w:rFonts w:ascii="Times New Roman" w:hAnsi="Times New Roman" w:cs="Times New Roman"/>
          <w:sz w:val="26"/>
          <w:szCs w:val="26"/>
        </w:rPr>
      </w:pPr>
      <w:r w:rsidRPr="00BB1D81">
        <w:rPr>
          <w:rFonts w:ascii="Times New Roman" w:hAnsi="Times New Roman" w:cs="Times New Roman"/>
          <w:b/>
          <w:sz w:val="26"/>
          <w:szCs w:val="26"/>
        </w:rPr>
        <w:t xml:space="preserve"> </w:t>
      </w:r>
      <w:r w:rsidR="00BB1D81">
        <w:rPr>
          <w:rFonts w:ascii="Times New Roman" w:hAnsi="Times New Roman" w:cs="Times New Roman"/>
          <w:b/>
          <w:sz w:val="26"/>
          <w:szCs w:val="26"/>
        </w:rPr>
        <w:tab/>
      </w:r>
      <w:r w:rsidRPr="00BB1D81">
        <w:rPr>
          <w:rFonts w:ascii="Times New Roman" w:hAnsi="Times New Roman" w:cs="Times New Roman"/>
          <w:b/>
          <w:sz w:val="26"/>
          <w:szCs w:val="26"/>
        </w:rPr>
        <w:t>j)</w:t>
      </w:r>
      <w:r w:rsidRPr="00BB1D81">
        <w:rPr>
          <w:rFonts w:ascii="Times New Roman" w:hAnsi="Times New Roman" w:cs="Times New Roman"/>
          <w:sz w:val="26"/>
          <w:szCs w:val="26"/>
        </w:rPr>
        <w:t xml:space="preserve"> Solicitar el acceso a las actuaciones judiciales pertinentes ante el Juzgado interviniente a los fines de obtener la información necesaria para el legajo administrativo de su competencia</w:t>
      </w:r>
      <w:r w:rsidR="00BB1D81">
        <w:rPr>
          <w:rFonts w:ascii="Times New Roman" w:hAnsi="Times New Roman" w:cs="Times New Roman"/>
          <w:sz w:val="26"/>
          <w:szCs w:val="26"/>
        </w:rPr>
        <w:t>;</w:t>
      </w:r>
    </w:p>
    <w:p w:rsidR="00685604" w:rsidRPr="00BB1D81" w:rsidRDefault="00F93335" w:rsidP="00685604">
      <w:pPr>
        <w:spacing w:after="100" w:afterAutospacing="1" w:line="240" w:lineRule="auto"/>
        <w:contextualSpacing/>
        <w:jc w:val="both"/>
        <w:rPr>
          <w:rFonts w:ascii="Times New Roman" w:hAnsi="Times New Roman" w:cs="Times New Roman"/>
          <w:sz w:val="26"/>
          <w:szCs w:val="26"/>
        </w:rPr>
      </w:pPr>
      <w:r w:rsidRPr="00BB1D81">
        <w:rPr>
          <w:rFonts w:ascii="Times New Roman" w:hAnsi="Times New Roman" w:cs="Times New Roman"/>
          <w:sz w:val="26"/>
          <w:szCs w:val="26"/>
        </w:rPr>
        <w:t xml:space="preserve"> </w:t>
      </w:r>
      <w:r w:rsidR="00BB1D81">
        <w:rPr>
          <w:rFonts w:ascii="Times New Roman" w:hAnsi="Times New Roman" w:cs="Times New Roman"/>
          <w:sz w:val="26"/>
          <w:szCs w:val="26"/>
        </w:rPr>
        <w:tab/>
      </w:r>
      <w:r w:rsidRPr="00BB1D81">
        <w:rPr>
          <w:rFonts w:ascii="Times New Roman" w:hAnsi="Times New Roman" w:cs="Times New Roman"/>
          <w:b/>
          <w:sz w:val="26"/>
          <w:szCs w:val="26"/>
        </w:rPr>
        <w:t>k)</w:t>
      </w:r>
      <w:r w:rsidRPr="00BB1D81">
        <w:rPr>
          <w:rFonts w:ascii="Times New Roman" w:hAnsi="Times New Roman" w:cs="Times New Roman"/>
          <w:sz w:val="26"/>
          <w:szCs w:val="26"/>
        </w:rPr>
        <w:t xml:space="preserve"> Celebrar, con el aval del Secretario de Justicia, convenios y/o contratos con organismos estatales, entidades paraestatales, privadas o mixtas con personería jurídica o legal, para la complementación o realización por parte de éstas de las funciones que se le asignan por esta Ley, dentro del principio de subsidiariedad, sin declinar sus facultades tutelares de control, supervisión y coordinación.</w:t>
      </w:r>
      <w:r w:rsidR="00685604" w:rsidRPr="00BB1D81">
        <w:rPr>
          <w:rFonts w:ascii="Times New Roman" w:hAnsi="Times New Roman" w:cs="Times New Roman"/>
          <w:sz w:val="26"/>
          <w:szCs w:val="26"/>
        </w:rPr>
        <w:t>-</w:t>
      </w:r>
    </w:p>
    <w:p w:rsidR="00F93335" w:rsidRPr="00BB1D81" w:rsidRDefault="00F93335" w:rsidP="00685604">
      <w:pPr>
        <w:spacing w:after="100" w:afterAutospacing="1" w:line="240" w:lineRule="auto"/>
        <w:contextualSpacing/>
        <w:jc w:val="both"/>
        <w:rPr>
          <w:rFonts w:ascii="Times New Roman" w:hAnsi="Times New Roman" w:cs="Times New Roman"/>
          <w:sz w:val="26"/>
          <w:szCs w:val="26"/>
        </w:rPr>
      </w:pPr>
      <w:r w:rsidRPr="00BB1D81">
        <w:rPr>
          <w:rFonts w:ascii="Times New Roman" w:hAnsi="Times New Roman" w:cs="Times New Roman"/>
          <w:sz w:val="26"/>
          <w:szCs w:val="26"/>
        </w:rPr>
        <w:t xml:space="preserve"> </w:t>
      </w:r>
    </w:p>
    <w:p w:rsidR="00F93335" w:rsidRPr="00BB1D81" w:rsidRDefault="00F93335" w:rsidP="00685604">
      <w:pPr>
        <w:spacing w:after="100" w:afterAutospacing="1" w:line="240" w:lineRule="auto"/>
        <w:contextualSpacing/>
        <w:jc w:val="both"/>
        <w:rPr>
          <w:rFonts w:ascii="Times New Roman" w:hAnsi="Times New Roman" w:cs="Times New Roman"/>
          <w:sz w:val="26"/>
          <w:szCs w:val="26"/>
        </w:rPr>
      </w:pPr>
      <w:r w:rsidRPr="00BB1D81">
        <w:rPr>
          <w:rFonts w:ascii="Times New Roman" w:hAnsi="Times New Roman" w:cs="Times New Roman"/>
          <w:b/>
          <w:sz w:val="26"/>
          <w:szCs w:val="26"/>
        </w:rPr>
        <w:t>ARTÍCULO 4º.- AUTORIDADES. ESTRUCTURA ORGÁNICA. DELEGACIONES REGIONALES.</w:t>
      </w:r>
      <w:r w:rsidRPr="00BB1D81">
        <w:rPr>
          <w:rFonts w:ascii="Times New Roman" w:hAnsi="Times New Roman" w:cs="Times New Roman"/>
          <w:sz w:val="26"/>
          <w:szCs w:val="26"/>
        </w:rPr>
        <w:t xml:space="preserve"> La Dirección General del Patronato de Liberados funcionará en la ciudad de Paraná, en la órbita de la Secretaría de Justicia, dependiente del Ministerio de Gobierno y Justicia de la Provincia de Entre Ríos. Su competencia será exclusiva y la ejercerá a través de las delegaciones regionales. El Director General del Patronato de Liberados será designado por concurso público de oposición y antecedentes, conforme lo reglamente el Poder Ejecutivo en el plazo de 180 días, y deberá ser una persona con título de grado nacional o equivalente que provenga de las ciencias sociales y que acredite idoneidad para el cargo. El Director General, gozará de estabilidad propia y queda sujeto a lo establecido en la Ley 9755, excepto en la forma de ingreso, y tendrá facultades para disponer la organización interna de la Dirección a través de resoluciones, debiendo elevar al Poder Ejecutivo en el plazo de 30 días un proyecto de orgánica de la repartición.</w:t>
      </w:r>
      <w:r w:rsidR="00685604" w:rsidRPr="00BB1D81">
        <w:rPr>
          <w:rFonts w:ascii="Times New Roman" w:hAnsi="Times New Roman" w:cs="Times New Roman"/>
          <w:sz w:val="26"/>
          <w:szCs w:val="26"/>
        </w:rPr>
        <w:t>-</w:t>
      </w:r>
      <w:r w:rsidRPr="00BB1D81">
        <w:rPr>
          <w:rFonts w:ascii="Times New Roman" w:hAnsi="Times New Roman" w:cs="Times New Roman"/>
          <w:sz w:val="26"/>
          <w:szCs w:val="26"/>
        </w:rPr>
        <w:t xml:space="preserve"> </w:t>
      </w:r>
    </w:p>
    <w:p w:rsidR="00685604" w:rsidRPr="00BB1D81" w:rsidRDefault="00F93335" w:rsidP="00685604">
      <w:pPr>
        <w:spacing w:after="100" w:afterAutospacing="1" w:line="240" w:lineRule="auto"/>
        <w:contextualSpacing/>
        <w:jc w:val="both"/>
        <w:rPr>
          <w:rFonts w:ascii="Times New Roman" w:hAnsi="Times New Roman" w:cs="Times New Roman"/>
          <w:sz w:val="26"/>
          <w:szCs w:val="26"/>
        </w:rPr>
      </w:pPr>
      <w:r w:rsidRPr="00BB1D81">
        <w:rPr>
          <w:rFonts w:ascii="Times New Roman" w:hAnsi="Times New Roman" w:cs="Times New Roman"/>
          <w:b/>
          <w:sz w:val="26"/>
          <w:szCs w:val="26"/>
        </w:rPr>
        <w:t>ART</w:t>
      </w:r>
      <w:r w:rsidR="00685604" w:rsidRPr="00BB1D81">
        <w:rPr>
          <w:rFonts w:ascii="Times New Roman" w:hAnsi="Times New Roman" w:cs="Times New Roman"/>
          <w:b/>
          <w:sz w:val="26"/>
          <w:szCs w:val="26"/>
        </w:rPr>
        <w:t>Í</w:t>
      </w:r>
      <w:r w:rsidRPr="00BB1D81">
        <w:rPr>
          <w:rFonts w:ascii="Times New Roman" w:hAnsi="Times New Roman" w:cs="Times New Roman"/>
          <w:b/>
          <w:sz w:val="26"/>
          <w:szCs w:val="26"/>
        </w:rPr>
        <w:t>CULO 5º</w:t>
      </w:r>
      <w:r w:rsidR="00685604" w:rsidRPr="00BB1D81">
        <w:rPr>
          <w:rFonts w:ascii="Times New Roman" w:hAnsi="Times New Roman" w:cs="Times New Roman"/>
          <w:b/>
          <w:sz w:val="26"/>
          <w:szCs w:val="26"/>
        </w:rPr>
        <w:t>:</w:t>
      </w:r>
      <w:r w:rsidRPr="00BB1D81">
        <w:rPr>
          <w:rFonts w:ascii="Times New Roman" w:hAnsi="Times New Roman" w:cs="Times New Roman"/>
          <w:b/>
          <w:sz w:val="26"/>
          <w:szCs w:val="26"/>
        </w:rPr>
        <w:t xml:space="preserve"> DELEGACIONES REGIONALES</w:t>
      </w:r>
      <w:r w:rsidRPr="00BB1D81">
        <w:rPr>
          <w:rFonts w:ascii="Times New Roman" w:hAnsi="Times New Roman" w:cs="Times New Roman"/>
          <w:sz w:val="26"/>
          <w:szCs w:val="26"/>
        </w:rPr>
        <w:t xml:space="preserve">. La Dirección General tendrá cuatro delegaciones regionales en el interior de la Provincia. Las mismas tendrán las facultades que determina la presente ley: </w:t>
      </w:r>
    </w:p>
    <w:p w:rsidR="00685604" w:rsidRPr="00BB1D81" w:rsidRDefault="00F93335" w:rsidP="00685604">
      <w:pPr>
        <w:spacing w:after="100" w:afterAutospacing="1" w:line="240" w:lineRule="auto"/>
        <w:ind w:firstLine="708"/>
        <w:contextualSpacing/>
        <w:jc w:val="both"/>
        <w:rPr>
          <w:rFonts w:ascii="Times New Roman" w:hAnsi="Times New Roman" w:cs="Times New Roman"/>
          <w:sz w:val="26"/>
          <w:szCs w:val="26"/>
        </w:rPr>
      </w:pPr>
      <w:r w:rsidRPr="00BB1D81">
        <w:rPr>
          <w:rFonts w:ascii="Times New Roman" w:hAnsi="Times New Roman" w:cs="Times New Roman"/>
          <w:b/>
          <w:sz w:val="26"/>
          <w:szCs w:val="26"/>
        </w:rPr>
        <w:t>a)</w:t>
      </w:r>
      <w:r w:rsidR="00685604" w:rsidRPr="00BB1D81">
        <w:rPr>
          <w:rFonts w:ascii="Times New Roman" w:hAnsi="Times New Roman" w:cs="Times New Roman"/>
          <w:sz w:val="26"/>
          <w:szCs w:val="26"/>
        </w:rPr>
        <w:t xml:space="preserve"> </w:t>
      </w:r>
      <w:r w:rsidRPr="00BB1D81">
        <w:rPr>
          <w:rFonts w:ascii="Times New Roman" w:hAnsi="Times New Roman" w:cs="Times New Roman"/>
          <w:sz w:val="26"/>
          <w:szCs w:val="26"/>
        </w:rPr>
        <w:t>La primera de ellas tendrá asiento en la localidad de Concordia y tendrá jurisdicción sobre los departamentos Concordia, Federación, Feliciano y Federal</w:t>
      </w:r>
      <w:r w:rsidR="00685604" w:rsidRPr="00BB1D81">
        <w:rPr>
          <w:rFonts w:ascii="Times New Roman" w:hAnsi="Times New Roman" w:cs="Times New Roman"/>
          <w:sz w:val="26"/>
          <w:szCs w:val="26"/>
        </w:rPr>
        <w:t>;</w:t>
      </w:r>
    </w:p>
    <w:p w:rsidR="00685604" w:rsidRPr="00BB1D81" w:rsidRDefault="00F93335" w:rsidP="00685604">
      <w:pPr>
        <w:spacing w:after="100" w:afterAutospacing="1" w:line="240" w:lineRule="auto"/>
        <w:ind w:firstLine="708"/>
        <w:contextualSpacing/>
        <w:jc w:val="both"/>
        <w:rPr>
          <w:rFonts w:ascii="Times New Roman" w:hAnsi="Times New Roman" w:cs="Times New Roman"/>
          <w:sz w:val="26"/>
          <w:szCs w:val="26"/>
        </w:rPr>
      </w:pPr>
      <w:r w:rsidRPr="00BB1D81">
        <w:rPr>
          <w:rFonts w:ascii="Times New Roman" w:hAnsi="Times New Roman" w:cs="Times New Roman"/>
          <w:b/>
          <w:sz w:val="26"/>
          <w:szCs w:val="26"/>
        </w:rPr>
        <w:t xml:space="preserve"> b)</w:t>
      </w:r>
      <w:r w:rsidR="00685604" w:rsidRPr="00BB1D81">
        <w:rPr>
          <w:rFonts w:ascii="Times New Roman" w:hAnsi="Times New Roman" w:cs="Times New Roman"/>
          <w:sz w:val="26"/>
          <w:szCs w:val="26"/>
        </w:rPr>
        <w:t xml:space="preserve"> </w:t>
      </w:r>
      <w:r w:rsidRPr="00BB1D81">
        <w:rPr>
          <w:rFonts w:ascii="Times New Roman" w:hAnsi="Times New Roman" w:cs="Times New Roman"/>
          <w:sz w:val="26"/>
          <w:szCs w:val="26"/>
        </w:rPr>
        <w:t>La segunda tendrá asiento en la localidad de Concepción del Uruguay y tendrá jurisdicción sobre los departamentos Concepción del Uruguay, Colón, San Salvador y Rosario del Tala</w:t>
      </w:r>
      <w:r w:rsidR="00685604" w:rsidRPr="00BB1D81">
        <w:rPr>
          <w:rFonts w:ascii="Times New Roman" w:hAnsi="Times New Roman" w:cs="Times New Roman"/>
          <w:sz w:val="26"/>
          <w:szCs w:val="26"/>
        </w:rPr>
        <w:t>;</w:t>
      </w:r>
    </w:p>
    <w:p w:rsidR="00685604" w:rsidRPr="00BB1D81" w:rsidRDefault="00F93335" w:rsidP="00685604">
      <w:pPr>
        <w:spacing w:after="100" w:afterAutospacing="1" w:line="240" w:lineRule="auto"/>
        <w:ind w:firstLine="708"/>
        <w:contextualSpacing/>
        <w:jc w:val="both"/>
        <w:rPr>
          <w:rFonts w:ascii="Times New Roman" w:hAnsi="Times New Roman" w:cs="Times New Roman"/>
          <w:sz w:val="26"/>
          <w:szCs w:val="26"/>
        </w:rPr>
      </w:pPr>
      <w:r w:rsidRPr="00BB1D81">
        <w:rPr>
          <w:rFonts w:ascii="Times New Roman" w:hAnsi="Times New Roman" w:cs="Times New Roman"/>
          <w:b/>
          <w:sz w:val="26"/>
          <w:szCs w:val="26"/>
        </w:rPr>
        <w:t>c)</w:t>
      </w:r>
      <w:r w:rsidRPr="00BB1D81">
        <w:rPr>
          <w:rFonts w:ascii="Times New Roman" w:hAnsi="Times New Roman" w:cs="Times New Roman"/>
          <w:sz w:val="26"/>
          <w:szCs w:val="26"/>
        </w:rPr>
        <w:t xml:space="preserve"> La tercera tendrá asiento en la localidad de Victoria y tendrá jurisdicción sobre los departamentos </w:t>
      </w:r>
      <w:proofErr w:type="spellStart"/>
      <w:r w:rsidRPr="00BB1D81">
        <w:rPr>
          <w:rFonts w:ascii="Times New Roman" w:hAnsi="Times New Roman" w:cs="Times New Roman"/>
          <w:sz w:val="26"/>
          <w:szCs w:val="26"/>
        </w:rPr>
        <w:t>Villaguay</w:t>
      </w:r>
      <w:proofErr w:type="spellEnd"/>
      <w:r w:rsidRPr="00BB1D81">
        <w:rPr>
          <w:rFonts w:ascii="Times New Roman" w:hAnsi="Times New Roman" w:cs="Times New Roman"/>
          <w:sz w:val="26"/>
          <w:szCs w:val="26"/>
        </w:rPr>
        <w:t xml:space="preserve">, Victoria y </w:t>
      </w:r>
      <w:proofErr w:type="spellStart"/>
      <w:r w:rsidRPr="00BB1D81">
        <w:rPr>
          <w:rFonts w:ascii="Times New Roman" w:hAnsi="Times New Roman" w:cs="Times New Roman"/>
          <w:sz w:val="26"/>
          <w:szCs w:val="26"/>
        </w:rPr>
        <w:t>Nogoyá</w:t>
      </w:r>
      <w:proofErr w:type="spellEnd"/>
      <w:r w:rsidR="00685604" w:rsidRPr="00BB1D81">
        <w:rPr>
          <w:rFonts w:ascii="Times New Roman" w:hAnsi="Times New Roman" w:cs="Times New Roman"/>
          <w:sz w:val="26"/>
          <w:szCs w:val="26"/>
        </w:rPr>
        <w:t>;</w:t>
      </w:r>
    </w:p>
    <w:p w:rsidR="00685604" w:rsidRPr="00BB1D81" w:rsidRDefault="00F93335" w:rsidP="00685604">
      <w:pPr>
        <w:spacing w:after="100" w:afterAutospacing="1" w:line="240" w:lineRule="auto"/>
        <w:ind w:firstLine="708"/>
        <w:contextualSpacing/>
        <w:jc w:val="both"/>
        <w:rPr>
          <w:rFonts w:ascii="Times New Roman" w:hAnsi="Times New Roman" w:cs="Times New Roman"/>
          <w:sz w:val="26"/>
          <w:szCs w:val="26"/>
        </w:rPr>
      </w:pPr>
      <w:r w:rsidRPr="00BB1D81">
        <w:rPr>
          <w:rFonts w:ascii="Times New Roman" w:hAnsi="Times New Roman" w:cs="Times New Roman"/>
          <w:b/>
          <w:sz w:val="26"/>
          <w:szCs w:val="26"/>
        </w:rPr>
        <w:t>d)</w:t>
      </w:r>
      <w:r w:rsidRPr="00BB1D81">
        <w:rPr>
          <w:rFonts w:ascii="Times New Roman" w:hAnsi="Times New Roman" w:cs="Times New Roman"/>
          <w:sz w:val="26"/>
          <w:szCs w:val="26"/>
        </w:rPr>
        <w:t xml:space="preserve"> La cuarta tendrá asiento en la localidad de Gualeguaychú con jurisdicción sobre los departamentos Gualeguaychú, Gualeguay e Islas del Ibicuy. </w:t>
      </w:r>
    </w:p>
    <w:p w:rsidR="00685604" w:rsidRPr="00BB1D81" w:rsidRDefault="00F93335" w:rsidP="00685604">
      <w:pPr>
        <w:spacing w:after="100" w:afterAutospacing="1" w:line="240" w:lineRule="auto"/>
        <w:contextualSpacing/>
        <w:jc w:val="both"/>
        <w:rPr>
          <w:rFonts w:ascii="Times New Roman" w:hAnsi="Times New Roman" w:cs="Times New Roman"/>
          <w:sz w:val="26"/>
          <w:szCs w:val="26"/>
        </w:rPr>
      </w:pPr>
      <w:r w:rsidRPr="00BB1D81">
        <w:rPr>
          <w:rFonts w:ascii="Times New Roman" w:hAnsi="Times New Roman" w:cs="Times New Roman"/>
          <w:sz w:val="26"/>
          <w:szCs w:val="26"/>
        </w:rPr>
        <w:t>La sede central de la Dirección en Paraná tendrá jurisdicción en los departamentos Paraná, La Paz y Diamante. Cada área regional estará a cargo de un Coordinador General, quien estará al frente del equipo técnico interdisciplinario que dispone el Art. 6º, y que deberá tener título de grado que acredite idoneidad para el cargo y compromiso con los Derechos Humanos.</w:t>
      </w:r>
      <w:r w:rsidR="00685604" w:rsidRPr="00BB1D81">
        <w:rPr>
          <w:rFonts w:ascii="Times New Roman" w:hAnsi="Times New Roman" w:cs="Times New Roman"/>
          <w:sz w:val="26"/>
          <w:szCs w:val="26"/>
        </w:rPr>
        <w:t>-</w:t>
      </w:r>
    </w:p>
    <w:p w:rsidR="00F93335" w:rsidRPr="00BB1D81" w:rsidRDefault="00F93335" w:rsidP="00685604">
      <w:pPr>
        <w:spacing w:after="100" w:afterAutospacing="1" w:line="240" w:lineRule="auto"/>
        <w:contextualSpacing/>
        <w:jc w:val="both"/>
        <w:rPr>
          <w:rFonts w:ascii="Times New Roman" w:hAnsi="Times New Roman" w:cs="Times New Roman"/>
          <w:sz w:val="26"/>
          <w:szCs w:val="26"/>
        </w:rPr>
      </w:pPr>
      <w:r w:rsidRPr="00BB1D81">
        <w:rPr>
          <w:rFonts w:ascii="Times New Roman" w:hAnsi="Times New Roman" w:cs="Times New Roman"/>
          <w:sz w:val="26"/>
          <w:szCs w:val="26"/>
        </w:rPr>
        <w:t xml:space="preserve"> </w:t>
      </w:r>
    </w:p>
    <w:p w:rsidR="00685604" w:rsidRPr="00BB1D81" w:rsidRDefault="00F93335" w:rsidP="00685604">
      <w:pPr>
        <w:spacing w:after="100" w:afterAutospacing="1" w:line="240" w:lineRule="auto"/>
        <w:contextualSpacing/>
        <w:jc w:val="both"/>
        <w:rPr>
          <w:rFonts w:ascii="Times New Roman" w:hAnsi="Times New Roman" w:cs="Times New Roman"/>
          <w:sz w:val="26"/>
          <w:szCs w:val="26"/>
        </w:rPr>
      </w:pPr>
      <w:r w:rsidRPr="00BB1D81">
        <w:rPr>
          <w:rFonts w:ascii="Times New Roman" w:hAnsi="Times New Roman" w:cs="Times New Roman"/>
          <w:b/>
          <w:sz w:val="26"/>
          <w:szCs w:val="26"/>
        </w:rPr>
        <w:t>ARTÍCULO 6º</w:t>
      </w:r>
      <w:r w:rsidR="00685604" w:rsidRPr="00BB1D81">
        <w:rPr>
          <w:rFonts w:ascii="Times New Roman" w:hAnsi="Times New Roman" w:cs="Times New Roman"/>
          <w:b/>
          <w:sz w:val="26"/>
          <w:szCs w:val="26"/>
        </w:rPr>
        <w:t>:</w:t>
      </w:r>
      <w:r w:rsidRPr="00BB1D81">
        <w:rPr>
          <w:rFonts w:ascii="Times New Roman" w:hAnsi="Times New Roman" w:cs="Times New Roman"/>
          <w:b/>
          <w:sz w:val="26"/>
          <w:szCs w:val="26"/>
        </w:rPr>
        <w:t xml:space="preserve"> DE LOS EQUIPOS INTERDISCIPLINARIOS DE TRABAJO</w:t>
      </w:r>
      <w:r w:rsidRPr="00BB1D81">
        <w:rPr>
          <w:rFonts w:ascii="Times New Roman" w:hAnsi="Times New Roman" w:cs="Times New Roman"/>
          <w:sz w:val="26"/>
          <w:szCs w:val="26"/>
        </w:rPr>
        <w:t>. En la sede administrativa central con asiento en la ciudad de Paraná, al igual que en cada una de las delegaciones regionales, funcionará un equipo interdisciplinario que estará a cargo del Coordinador de la Delegación y se integrará, por lo menos, por un Trabajador Social, un Psicólogo/a, un Médico preferentemente psiquiatra, y un profesional en seguridad pública. Además deberá contar con personal para tareas administrativas. Las funciones de las delegaciones estarán determinadas por el reglamento interno de la Dirección.</w:t>
      </w:r>
      <w:r w:rsidR="00685604" w:rsidRPr="00BB1D81">
        <w:rPr>
          <w:rFonts w:ascii="Times New Roman" w:hAnsi="Times New Roman" w:cs="Times New Roman"/>
          <w:sz w:val="26"/>
          <w:szCs w:val="26"/>
        </w:rPr>
        <w:t>-</w:t>
      </w:r>
    </w:p>
    <w:p w:rsidR="00F93335" w:rsidRPr="00BB1D81" w:rsidRDefault="00F93335" w:rsidP="00685604">
      <w:pPr>
        <w:spacing w:after="100" w:afterAutospacing="1" w:line="240" w:lineRule="auto"/>
        <w:contextualSpacing/>
        <w:jc w:val="both"/>
        <w:rPr>
          <w:rFonts w:ascii="Times New Roman" w:hAnsi="Times New Roman" w:cs="Times New Roman"/>
          <w:sz w:val="26"/>
          <w:szCs w:val="26"/>
        </w:rPr>
      </w:pPr>
      <w:r w:rsidRPr="00BB1D81">
        <w:rPr>
          <w:rFonts w:ascii="Times New Roman" w:hAnsi="Times New Roman" w:cs="Times New Roman"/>
          <w:sz w:val="26"/>
          <w:szCs w:val="26"/>
        </w:rPr>
        <w:t xml:space="preserve"> </w:t>
      </w:r>
    </w:p>
    <w:p w:rsidR="00BB1D81" w:rsidRPr="00BB1D81" w:rsidRDefault="00F93335" w:rsidP="00685604">
      <w:pPr>
        <w:spacing w:after="100" w:afterAutospacing="1" w:line="240" w:lineRule="auto"/>
        <w:contextualSpacing/>
        <w:jc w:val="both"/>
        <w:rPr>
          <w:rFonts w:ascii="Times New Roman" w:hAnsi="Times New Roman" w:cs="Times New Roman"/>
          <w:sz w:val="26"/>
          <w:szCs w:val="26"/>
        </w:rPr>
      </w:pPr>
      <w:r w:rsidRPr="00BB1D81">
        <w:rPr>
          <w:rFonts w:ascii="Times New Roman" w:hAnsi="Times New Roman" w:cs="Times New Roman"/>
          <w:b/>
          <w:sz w:val="26"/>
          <w:szCs w:val="26"/>
        </w:rPr>
        <w:t>ARTÍCULO 7º</w:t>
      </w:r>
      <w:r w:rsidR="00685604" w:rsidRPr="00BB1D81">
        <w:rPr>
          <w:rFonts w:ascii="Times New Roman" w:hAnsi="Times New Roman" w:cs="Times New Roman"/>
          <w:b/>
          <w:sz w:val="26"/>
          <w:szCs w:val="26"/>
        </w:rPr>
        <w:t>:</w:t>
      </w:r>
      <w:r w:rsidRPr="00BB1D81">
        <w:rPr>
          <w:rFonts w:ascii="Times New Roman" w:hAnsi="Times New Roman" w:cs="Times New Roman"/>
          <w:b/>
          <w:sz w:val="26"/>
          <w:szCs w:val="26"/>
        </w:rPr>
        <w:t xml:space="preserve"> SUJETOS TUTELADOS.</w:t>
      </w:r>
      <w:r w:rsidRPr="00BB1D81">
        <w:rPr>
          <w:rFonts w:ascii="Times New Roman" w:hAnsi="Times New Roman" w:cs="Times New Roman"/>
          <w:sz w:val="26"/>
          <w:szCs w:val="26"/>
        </w:rPr>
        <w:t xml:space="preserve"> Estará bajo tratamiento del Patronato de Liberados toda persona que por disposición judicial deba estar sometida a su control, sea que se trate de: a)</w:t>
      </w:r>
      <w:r w:rsidR="00685604" w:rsidRPr="00BB1D81">
        <w:rPr>
          <w:rFonts w:ascii="Times New Roman" w:hAnsi="Times New Roman" w:cs="Times New Roman"/>
          <w:sz w:val="26"/>
          <w:szCs w:val="26"/>
        </w:rPr>
        <w:t xml:space="preserve"> </w:t>
      </w:r>
      <w:r w:rsidRPr="00BB1D81">
        <w:rPr>
          <w:rFonts w:ascii="Times New Roman" w:hAnsi="Times New Roman" w:cs="Times New Roman"/>
          <w:sz w:val="26"/>
          <w:szCs w:val="26"/>
        </w:rPr>
        <w:t>Libertad Condicional</w:t>
      </w:r>
      <w:r w:rsidR="00BB1D81" w:rsidRPr="00BB1D81">
        <w:rPr>
          <w:rFonts w:ascii="Times New Roman" w:hAnsi="Times New Roman" w:cs="Times New Roman"/>
          <w:sz w:val="26"/>
          <w:szCs w:val="26"/>
        </w:rPr>
        <w:t>;</w:t>
      </w:r>
      <w:r w:rsidRPr="00BB1D81">
        <w:rPr>
          <w:rFonts w:ascii="Times New Roman" w:hAnsi="Times New Roman" w:cs="Times New Roman"/>
          <w:sz w:val="26"/>
          <w:szCs w:val="26"/>
        </w:rPr>
        <w:t xml:space="preserve"> b)</w:t>
      </w:r>
      <w:r w:rsidR="00BB1D81" w:rsidRPr="00BB1D81">
        <w:rPr>
          <w:rFonts w:ascii="Times New Roman" w:hAnsi="Times New Roman" w:cs="Times New Roman"/>
          <w:sz w:val="26"/>
          <w:szCs w:val="26"/>
        </w:rPr>
        <w:t xml:space="preserve"> </w:t>
      </w:r>
      <w:r w:rsidRPr="00BB1D81">
        <w:rPr>
          <w:rFonts w:ascii="Times New Roman" w:hAnsi="Times New Roman" w:cs="Times New Roman"/>
          <w:sz w:val="26"/>
          <w:szCs w:val="26"/>
        </w:rPr>
        <w:t>Libertad Asistida</w:t>
      </w:r>
      <w:r w:rsidR="00BB1D81" w:rsidRPr="00BB1D81">
        <w:rPr>
          <w:rFonts w:ascii="Times New Roman" w:hAnsi="Times New Roman" w:cs="Times New Roman"/>
          <w:sz w:val="26"/>
          <w:szCs w:val="26"/>
        </w:rPr>
        <w:t>.</w:t>
      </w:r>
    </w:p>
    <w:p w:rsidR="00F93335" w:rsidRPr="00BB1D81" w:rsidRDefault="00F93335" w:rsidP="00685604">
      <w:pPr>
        <w:spacing w:after="100" w:afterAutospacing="1" w:line="240" w:lineRule="auto"/>
        <w:contextualSpacing/>
        <w:jc w:val="both"/>
        <w:rPr>
          <w:rFonts w:ascii="Times New Roman" w:hAnsi="Times New Roman" w:cs="Times New Roman"/>
          <w:sz w:val="26"/>
          <w:szCs w:val="26"/>
        </w:rPr>
      </w:pPr>
      <w:r w:rsidRPr="00BB1D81">
        <w:rPr>
          <w:rFonts w:ascii="Times New Roman" w:hAnsi="Times New Roman" w:cs="Times New Roman"/>
          <w:sz w:val="26"/>
          <w:szCs w:val="26"/>
        </w:rPr>
        <w:t xml:space="preserve"> Igualmente serán sujetos tutelados de la presente Ley todas las personas que sean sometidas a jurisdicción de los organismos creados por las autoridades competentes, conforme a las normas jurídicas vigentes.</w:t>
      </w:r>
      <w:r w:rsidR="00BB1D81" w:rsidRPr="00BB1D81">
        <w:rPr>
          <w:rFonts w:ascii="Times New Roman" w:hAnsi="Times New Roman" w:cs="Times New Roman"/>
          <w:sz w:val="26"/>
          <w:szCs w:val="26"/>
        </w:rPr>
        <w:t>-</w:t>
      </w:r>
      <w:r w:rsidRPr="00BB1D81">
        <w:rPr>
          <w:rFonts w:ascii="Times New Roman" w:hAnsi="Times New Roman" w:cs="Times New Roman"/>
          <w:sz w:val="26"/>
          <w:szCs w:val="26"/>
        </w:rPr>
        <w:t xml:space="preserve"> </w:t>
      </w:r>
    </w:p>
    <w:p w:rsidR="00BB1D81" w:rsidRPr="00BB1D81" w:rsidRDefault="00BB1D81" w:rsidP="00685604">
      <w:pPr>
        <w:spacing w:after="100" w:afterAutospacing="1" w:line="240" w:lineRule="auto"/>
        <w:contextualSpacing/>
        <w:jc w:val="both"/>
        <w:rPr>
          <w:rFonts w:ascii="Times New Roman" w:hAnsi="Times New Roman" w:cs="Times New Roman"/>
          <w:sz w:val="26"/>
          <w:szCs w:val="26"/>
        </w:rPr>
      </w:pPr>
    </w:p>
    <w:p w:rsidR="00BB1D81" w:rsidRPr="00BB1D81" w:rsidRDefault="00F93335" w:rsidP="00685604">
      <w:pPr>
        <w:spacing w:after="100" w:afterAutospacing="1" w:line="240" w:lineRule="auto"/>
        <w:contextualSpacing/>
        <w:jc w:val="both"/>
        <w:rPr>
          <w:rFonts w:ascii="Times New Roman" w:hAnsi="Times New Roman" w:cs="Times New Roman"/>
          <w:sz w:val="26"/>
          <w:szCs w:val="26"/>
        </w:rPr>
      </w:pPr>
      <w:r w:rsidRPr="00BB1D81">
        <w:rPr>
          <w:rFonts w:ascii="Times New Roman" w:hAnsi="Times New Roman" w:cs="Times New Roman"/>
          <w:b/>
          <w:sz w:val="26"/>
          <w:szCs w:val="26"/>
        </w:rPr>
        <w:t>ARTÍCULO 8º</w:t>
      </w:r>
      <w:r w:rsidR="00685604" w:rsidRPr="00BB1D81">
        <w:rPr>
          <w:rFonts w:ascii="Times New Roman" w:hAnsi="Times New Roman" w:cs="Times New Roman"/>
          <w:b/>
          <w:sz w:val="26"/>
          <w:szCs w:val="26"/>
        </w:rPr>
        <w:t>:</w:t>
      </w:r>
      <w:r w:rsidRPr="00BB1D81">
        <w:rPr>
          <w:rFonts w:ascii="Times New Roman" w:hAnsi="Times New Roman" w:cs="Times New Roman"/>
          <w:b/>
          <w:sz w:val="26"/>
          <w:szCs w:val="26"/>
        </w:rPr>
        <w:t xml:space="preserve"> DERECHOS DEL SUJETO TUTELADO: </w:t>
      </w:r>
      <w:r w:rsidRPr="00BB1D81">
        <w:rPr>
          <w:rFonts w:ascii="Times New Roman" w:hAnsi="Times New Roman" w:cs="Times New Roman"/>
          <w:sz w:val="26"/>
          <w:szCs w:val="26"/>
        </w:rPr>
        <w:t>Los sujetos tutelados tendrán derecho a solicitar el auxilio del Patronato de Liberados para realizar gestiones ante las autoridades Nacionales, Provinciales y/o Municipales competentes que dispongan de recursos y/o programas asistenciales, educativos y aquellos vinculados a su documentación personal.</w:t>
      </w:r>
      <w:r w:rsidR="00BB1D81" w:rsidRPr="00BB1D81">
        <w:rPr>
          <w:rFonts w:ascii="Times New Roman" w:hAnsi="Times New Roman" w:cs="Times New Roman"/>
          <w:sz w:val="26"/>
          <w:szCs w:val="26"/>
        </w:rPr>
        <w:t>-</w:t>
      </w:r>
    </w:p>
    <w:p w:rsidR="00F93335" w:rsidRPr="00BB1D81" w:rsidRDefault="00F93335" w:rsidP="00685604">
      <w:pPr>
        <w:spacing w:after="100" w:afterAutospacing="1" w:line="240" w:lineRule="auto"/>
        <w:contextualSpacing/>
        <w:jc w:val="both"/>
        <w:rPr>
          <w:rFonts w:ascii="Times New Roman" w:hAnsi="Times New Roman" w:cs="Times New Roman"/>
          <w:sz w:val="26"/>
          <w:szCs w:val="26"/>
        </w:rPr>
      </w:pPr>
      <w:r w:rsidRPr="00BB1D81">
        <w:rPr>
          <w:rFonts w:ascii="Times New Roman" w:hAnsi="Times New Roman" w:cs="Times New Roman"/>
          <w:sz w:val="26"/>
          <w:szCs w:val="26"/>
        </w:rPr>
        <w:t xml:space="preserve"> </w:t>
      </w:r>
    </w:p>
    <w:p w:rsidR="00BB1D81" w:rsidRPr="00BB1D81" w:rsidRDefault="00F93335" w:rsidP="00685604">
      <w:pPr>
        <w:spacing w:after="100" w:afterAutospacing="1" w:line="240" w:lineRule="auto"/>
        <w:contextualSpacing/>
        <w:jc w:val="both"/>
        <w:rPr>
          <w:rFonts w:ascii="Times New Roman" w:hAnsi="Times New Roman" w:cs="Times New Roman"/>
          <w:sz w:val="26"/>
          <w:szCs w:val="26"/>
        </w:rPr>
      </w:pPr>
      <w:r w:rsidRPr="00BB1D81">
        <w:rPr>
          <w:rFonts w:ascii="Times New Roman" w:hAnsi="Times New Roman" w:cs="Times New Roman"/>
          <w:b/>
          <w:sz w:val="26"/>
          <w:szCs w:val="26"/>
        </w:rPr>
        <w:t>ARTÍCULO 9º</w:t>
      </w:r>
      <w:r w:rsidR="00685604" w:rsidRPr="00BB1D81">
        <w:rPr>
          <w:rFonts w:ascii="Times New Roman" w:hAnsi="Times New Roman" w:cs="Times New Roman"/>
          <w:b/>
          <w:sz w:val="26"/>
          <w:szCs w:val="26"/>
        </w:rPr>
        <w:t>:</w:t>
      </w:r>
      <w:r w:rsidRPr="00BB1D81">
        <w:rPr>
          <w:rFonts w:ascii="Times New Roman" w:hAnsi="Times New Roman" w:cs="Times New Roman"/>
          <w:b/>
          <w:sz w:val="26"/>
          <w:szCs w:val="26"/>
        </w:rPr>
        <w:t xml:space="preserve"> OBLIGACIONES DEL SUJETO TUTELADO: </w:t>
      </w:r>
      <w:r w:rsidRPr="00BB1D81">
        <w:rPr>
          <w:rFonts w:ascii="Times New Roman" w:hAnsi="Times New Roman" w:cs="Times New Roman"/>
          <w:sz w:val="26"/>
          <w:szCs w:val="26"/>
        </w:rPr>
        <w:t>Los Sujetos Tutelados deberán cumplimentar las condiciones compromisorias y reglas de conducta impuestas por la autoridad judicial competente y someterse al tratamiento y/o control del Patronato. En caso de incumplimientos, la Dirección General del Patronato de Liberados deberá informar al Juez de Ejecución o Juez competente, quien resolverá en definitiva sobre su situación legal.</w:t>
      </w:r>
      <w:r w:rsidR="00BB1D81" w:rsidRPr="00BB1D81">
        <w:rPr>
          <w:rFonts w:ascii="Times New Roman" w:hAnsi="Times New Roman" w:cs="Times New Roman"/>
          <w:sz w:val="26"/>
          <w:szCs w:val="26"/>
        </w:rPr>
        <w:t>-</w:t>
      </w:r>
    </w:p>
    <w:p w:rsidR="00F93335" w:rsidRPr="00BB1D81" w:rsidRDefault="00F93335" w:rsidP="00685604">
      <w:pPr>
        <w:spacing w:after="100" w:afterAutospacing="1" w:line="240" w:lineRule="auto"/>
        <w:contextualSpacing/>
        <w:jc w:val="both"/>
        <w:rPr>
          <w:rFonts w:ascii="Times New Roman" w:hAnsi="Times New Roman" w:cs="Times New Roman"/>
          <w:sz w:val="26"/>
          <w:szCs w:val="26"/>
        </w:rPr>
      </w:pPr>
      <w:r w:rsidRPr="00BB1D81">
        <w:rPr>
          <w:rFonts w:ascii="Times New Roman" w:hAnsi="Times New Roman" w:cs="Times New Roman"/>
          <w:sz w:val="26"/>
          <w:szCs w:val="26"/>
        </w:rPr>
        <w:t xml:space="preserve"> </w:t>
      </w:r>
    </w:p>
    <w:p w:rsidR="00BB1D81" w:rsidRPr="00BB1D81" w:rsidRDefault="00F93335" w:rsidP="00BB1D81">
      <w:pPr>
        <w:spacing w:after="100" w:afterAutospacing="1" w:line="240" w:lineRule="auto"/>
        <w:contextualSpacing/>
        <w:jc w:val="center"/>
        <w:rPr>
          <w:rFonts w:ascii="Times New Roman" w:hAnsi="Times New Roman" w:cs="Times New Roman"/>
          <w:b/>
          <w:sz w:val="26"/>
          <w:szCs w:val="26"/>
        </w:rPr>
      </w:pPr>
      <w:r w:rsidRPr="00BB1D81">
        <w:rPr>
          <w:rFonts w:ascii="Times New Roman" w:hAnsi="Times New Roman" w:cs="Times New Roman"/>
          <w:b/>
          <w:sz w:val="26"/>
          <w:szCs w:val="26"/>
        </w:rPr>
        <w:t xml:space="preserve">CAPITULO II </w:t>
      </w:r>
    </w:p>
    <w:p w:rsidR="00F93335" w:rsidRPr="00BB1D81" w:rsidRDefault="00F93335" w:rsidP="00BB1D81">
      <w:pPr>
        <w:spacing w:after="100" w:afterAutospacing="1" w:line="240" w:lineRule="auto"/>
        <w:contextualSpacing/>
        <w:jc w:val="center"/>
        <w:rPr>
          <w:rFonts w:ascii="Times New Roman" w:hAnsi="Times New Roman" w:cs="Times New Roman"/>
          <w:b/>
          <w:sz w:val="26"/>
          <w:szCs w:val="26"/>
        </w:rPr>
      </w:pPr>
      <w:r w:rsidRPr="00BB1D81">
        <w:rPr>
          <w:rFonts w:ascii="Times New Roman" w:hAnsi="Times New Roman" w:cs="Times New Roman"/>
          <w:b/>
          <w:sz w:val="26"/>
          <w:szCs w:val="26"/>
        </w:rPr>
        <w:t>DE LA MESA INTERDISCIPLINARIA DE ABORDAJE, SUPERVISIÓN Y ORIENTACIÓN PARA PERSONAS EN CONFLICTO CON LA LEY PENAL</w:t>
      </w:r>
    </w:p>
    <w:p w:rsidR="00BB1D81" w:rsidRPr="00BB1D81" w:rsidRDefault="00F93335" w:rsidP="00685604">
      <w:pPr>
        <w:spacing w:after="100" w:afterAutospacing="1" w:line="240" w:lineRule="auto"/>
        <w:contextualSpacing/>
        <w:jc w:val="both"/>
        <w:rPr>
          <w:rFonts w:ascii="Times New Roman" w:hAnsi="Times New Roman" w:cs="Times New Roman"/>
          <w:sz w:val="26"/>
          <w:szCs w:val="26"/>
        </w:rPr>
      </w:pPr>
      <w:r w:rsidRPr="00BB1D81">
        <w:rPr>
          <w:rFonts w:ascii="Times New Roman" w:hAnsi="Times New Roman" w:cs="Times New Roman"/>
          <w:b/>
          <w:sz w:val="26"/>
          <w:szCs w:val="26"/>
        </w:rPr>
        <w:t>ARTÍCULO 10º</w:t>
      </w:r>
      <w:r w:rsidR="00BB1D81" w:rsidRPr="00BB1D81">
        <w:rPr>
          <w:rFonts w:ascii="Times New Roman" w:hAnsi="Times New Roman" w:cs="Times New Roman"/>
          <w:b/>
          <w:sz w:val="26"/>
          <w:szCs w:val="26"/>
        </w:rPr>
        <w:t>:</w:t>
      </w:r>
      <w:r w:rsidRPr="00BB1D81">
        <w:rPr>
          <w:rFonts w:ascii="Times New Roman" w:hAnsi="Times New Roman" w:cs="Times New Roman"/>
          <w:b/>
          <w:sz w:val="26"/>
          <w:szCs w:val="26"/>
        </w:rPr>
        <w:t xml:space="preserve"> CREACIÓN.</w:t>
      </w:r>
      <w:r w:rsidRPr="00BB1D81">
        <w:rPr>
          <w:rFonts w:ascii="Times New Roman" w:hAnsi="Times New Roman" w:cs="Times New Roman"/>
          <w:sz w:val="26"/>
          <w:szCs w:val="26"/>
        </w:rPr>
        <w:t xml:space="preserve"> Créase en el ámbito del Ministerio de Gobierno y Justicia, en la órbita de la Secretaría de Justicia, la Mesa Interdisciplinaria de abordaje, supervisión y orientación para personas en conflicto con la ley penal. La misma será un organismo auxiliar de gestión de la Dirección General del Patronato de Liberados, y estará bajo su dependencia orgánica.</w:t>
      </w:r>
      <w:r w:rsidR="00BB1D81" w:rsidRPr="00BB1D81">
        <w:rPr>
          <w:rFonts w:ascii="Times New Roman" w:hAnsi="Times New Roman" w:cs="Times New Roman"/>
          <w:sz w:val="26"/>
          <w:szCs w:val="26"/>
        </w:rPr>
        <w:t>-</w:t>
      </w:r>
    </w:p>
    <w:p w:rsidR="00F93335" w:rsidRPr="00BB1D81" w:rsidRDefault="00F93335" w:rsidP="00685604">
      <w:pPr>
        <w:spacing w:after="100" w:afterAutospacing="1" w:line="240" w:lineRule="auto"/>
        <w:contextualSpacing/>
        <w:jc w:val="both"/>
        <w:rPr>
          <w:rFonts w:ascii="Times New Roman" w:hAnsi="Times New Roman" w:cs="Times New Roman"/>
          <w:sz w:val="26"/>
          <w:szCs w:val="26"/>
        </w:rPr>
      </w:pPr>
      <w:r w:rsidRPr="00BB1D81">
        <w:rPr>
          <w:rFonts w:ascii="Times New Roman" w:hAnsi="Times New Roman" w:cs="Times New Roman"/>
          <w:sz w:val="26"/>
          <w:szCs w:val="26"/>
        </w:rPr>
        <w:t xml:space="preserve"> </w:t>
      </w:r>
    </w:p>
    <w:p w:rsidR="00BB1D81" w:rsidRPr="00BB1D81" w:rsidRDefault="00F93335" w:rsidP="00685604">
      <w:pPr>
        <w:spacing w:after="100" w:afterAutospacing="1" w:line="240" w:lineRule="auto"/>
        <w:contextualSpacing/>
        <w:jc w:val="both"/>
        <w:rPr>
          <w:rFonts w:ascii="Times New Roman" w:hAnsi="Times New Roman" w:cs="Times New Roman"/>
          <w:sz w:val="26"/>
          <w:szCs w:val="26"/>
        </w:rPr>
      </w:pPr>
      <w:r w:rsidRPr="00BB1D81">
        <w:rPr>
          <w:rFonts w:ascii="Times New Roman" w:hAnsi="Times New Roman" w:cs="Times New Roman"/>
          <w:b/>
          <w:sz w:val="26"/>
          <w:szCs w:val="26"/>
        </w:rPr>
        <w:t>ARTICULO 11º</w:t>
      </w:r>
      <w:r w:rsidR="00BB1D81" w:rsidRPr="00BB1D81">
        <w:rPr>
          <w:rFonts w:ascii="Times New Roman" w:hAnsi="Times New Roman" w:cs="Times New Roman"/>
          <w:b/>
          <w:sz w:val="26"/>
          <w:szCs w:val="26"/>
        </w:rPr>
        <w:t>:</w:t>
      </w:r>
      <w:r w:rsidRPr="00BB1D81">
        <w:rPr>
          <w:rFonts w:ascii="Times New Roman" w:hAnsi="Times New Roman" w:cs="Times New Roman"/>
          <w:b/>
          <w:sz w:val="26"/>
          <w:szCs w:val="26"/>
        </w:rPr>
        <w:t xml:space="preserve"> INTEGRANTES. </w:t>
      </w:r>
      <w:r w:rsidRPr="00BB1D81">
        <w:rPr>
          <w:rFonts w:ascii="Times New Roman" w:hAnsi="Times New Roman" w:cs="Times New Roman"/>
          <w:sz w:val="26"/>
          <w:szCs w:val="26"/>
        </w:rPr>
        <w:t xml:space="preserve">La Mesa Interdisciplinaria de abordaje, supervisión y orientación para personas en conflicto con la ley penal estará integrada por: </w:t>
      </w:r>
    </w:p>
    <w:p w:rsidR="00BB1D81" w:rsidRPr="00BB1D81" w:rsidRDefault="00F93335" w:rsidP="00685604">
      <w:pPr>
        <w:spacing w:after="100" w:afterAutospacing="1" w:line="240" w:lineRule="auto"/>
        <w:contextualSpacing/>
        <w:jc w:val="both"/>
        <w:rPr>
          <w:rFonts w:ascii="Times New Roman" w:hAnsi="Times New Roman" w:cs="Times New Roman"/>
          <w:sz w:val="26"/>
          <w:szCs w:val="26"/>
        </w:rPr>
      </w:pPr>
      <w:r w:rsidRPr="00BB1D81">
        <w:rPr>
          <w:rFonts w:ascii="Times New Roman" w:hAnsi="Times New Roman" w:cs="Times New Roman"/>
          <w:sz w:val="26"/>
          <w:szCs w:val="26"/>
          <w:u w:val="single"/>
        </w:rPr>
        <w:t>En representación del Poder Ejecutivo Provincial</w:t>
      </w:r>
      <w:r w:rsidRPr="00BB1D81">
        <w:rPr>
          <w:rFonts w:ascii="Times New Roman" w:hAnsi="Times New Roman" w:cs="Times New Roman"/>
          <w:sz w:val="26"/>
          <w:szCs w:val="26"/>
        </w:rPr>
        <w:t xml:space="preserve">: </w:t>
      </w:r>
      <w:r w:rsidRPr="00BB1D81">
        <w:rPr>
          <w:rFonts w:ascii="Times New Roman" w:hAnsi="Times New Roman" w:cs="Times New Roman"/>
          <w:b/>
          <w:sz w:val="26"/>
          <w:szCs w:val="26"/>
        </w:rPr>
        <w:t>a)</w:t>
      </w:r>
      <w:r w:rsidRPr="00BB1D81">
        <w:rPr>
          <w:rFonts w:ascii="Times New Roman" w:hAnsi="Times New Roman" w:cs="Times New Roman"/>
          <w:sz w:val="26"/>
          <w:szCs w:val="26"/>
        </w:rPr>
        <w:t xml:space="preserve"> Un representante del Ministerio de Gobierno y Justicia; </w:t>
      </w:r>
      <w:r w:rsidRPr="00BB1D81">
        <w:rPr>
          <w:rFonts w:ascii="Times New Roman" w:hAnsi="Times New Roman" w:cs="Times New Roman"/>
          <w:b/>
          <w:sz w:val="26"/>
          <w:szCs w:val="26"/>
        </w:rPr>
        <w:t>b)</w:t>
      </w:r>
      <w:r w:rsidRPr="00BB1D81">
        <w:rPr>
          <w:rFonts w:ascii="Times New Roman" w:hAnsi="Times New Roman" w:cs="Times New Roman"/>
          <w:sz w:val="26"/>
          <w:szCs w:val="26"/>
        </w:rPr>
        <w:t xml:space="preserve"> Un representante del Consejo General de Educación (CGE); un representante de la Universidad Autónoma de Entre Ríos (UADER) y un representante del Instituto Autárquico Becario Provincial (INAUBEPRO); </w:t>
      </w:r>
      <w:r w:rsidRPr="00BB1D81">
        <w:rPr>
          <w:rFonts w:ascii="Times New Roman" w:hAnsi="Times New Roman" w:cs="Times New Roman"/>
          <w:b/>
          <w:sz w:val="26"/>
          <w:szCs w:val="26"/>
        </w:rPr>
        <w:t>c)</w:t>
      </w:r>
      <w:r w:rsidRPr="00BB1D81">
        <w:rPr>
          <w:rFonts w:ascii="Times New Roman" w:hAnsi="Times New Roman" w:cs="Times New Roman"/>
          <w:sz w:val="26"/>
          <w:szCs w:val="26"/>
        </w:rPr>
        <w:t xml:space="preserve"> Un representante del Ministerio de Desarrollo Social; </w:t>
      </w:r>
      <w:r w:rsidRPr="00BB1D81">
        <w:rPr>
          <w:rFonts w:ascii="Times New Roman" w:hAnsi="Times New Roman" w:cs="Times New Roman"/>
          <w:b/>
          <w:sz w:val="26"/>
          <w:szCs w:val="26"/>
        </w:rPr>
        <w:t>d)</w:t>
      </w:r>
      <w:r w:rsidRPr="00BB1D81">
        <w:rPr>
          <w:rFonts w:ascii="Times New Roman" w:hAnsi="Times New Roman" w:cs="Times New Roman"/>
          <w:sz w:val="26"/>
          <w:szCs w:val="26"/>
        </w:rPr>
        <w:t xml:space="preserve"> Un representante de la Secretaría de Producción; </w:t>
      </w:r>
      <w:r w:rsidRPr="00BB1D81">
        <w:rPr>
          <w:rFonts w:ascii="Times New Roman" w:hAnsi="Times New Roman" w:cs="Times New Roman"/>
          <w:b/>
          <w:sz w:val="26"/>
          <w:szCs w:val="26"/>
        </w:rPr>
        <w:t>e)</w:t>
      </w:r>
      <w:r w:rsidRPr="00BB1D81">
        <w:rPr>
          <w:rFonts w:ascii="Times New Roman" w:hAnsi="Times New Roman" w:cs="Times New Roman"/>
          <w:sz w:val="26"/>
          <w:szCs w:val="26"/>
        </w:rPr>
        <w:t xml:space="preserve"> Un representante del Ministerio de Salud</w:t>
      </w:r>
      <w:r w:rsidRPr="00BB1D81">
        <w:rPr>
          <w:rFonts w:ascii="Times New Roman" w:hAnsi="Times New Roman" w:cs="Times New Roman"/>
          <w:b/>
          <w:sz w:val="26"/>
          <w:szCs w:val="26"/>
        </w:rPr>
        <w:t>; f)</w:t>
      </w:r>
      <w:r w:rsidRPr="00BB1D81">
        <w:rPr>
          <w:rFonts w:ascii="Times New Roman" w:hAnsi="Times New Roman" w:cs="Times New Roman"/>
          <w:sz w:val="26"/>
          <w:szCs w:val="26"/>
        </w:rPr>
        <w:t xml:space="preserve"> Un representante de la Secretaría de Trabajo; </w:t>
      </w:r>
      <w:r w:rsidRPr="00BB1D81">
        <w:rPr>
          <w:rFonts w:ascii="Times New Roman" w:hAnsi="Times New Roman" w:cs="Times New Roman"/>
          <w:b/>
          <w:sz w:val="26"/>
          <w:szCs w:val="26"/>
        </w:rPr>
        <w:t>g)</w:t>
      </w:r>
      <w:r w:rsidRPr="00BB1D81">
        <w:rPr>
          <w:rFonts w:ascii="Times New Roman" w:hAnsi="Times New Roman" w:cs="Times New Roman"/>
          <w:sz w:val="26"/>
          <w:szCs w:val="26"/>
        </w:rPr>
        <w:t xml:space="preserve"> Un representante del Ministerio de Planeamiento, Infraestructura y Servicios</w:t>
      </w:r>
      <w:r w:rsidRPr="00BB1D81">
        <w:rPr>
          <w:rFonts w:ascii="Times New Roman" w:hAnsi="Times New Roman" w:cs="Times New Roman"/>
          <w:b/>
          <w:sz w:val="26"/>
          <w:szCs w:val="26"/>
        </w:rPr>
        <w:t>; h)</w:t>
      </w:r>
      <w:r w:rsidRPr="00BB1D81">
        <w:rPr>
          <w:rFonts w:ascii="Times New Roman" w:hAnsi="Times New Roman" w:cs="Times New Roman"/>
          <w:sz w:val="26"/>
          <w:szCs w:val="26"/>
        </w:rPr>
        <w:t xml:space="preserve"> Un representante del Instituto Autárquico Provincial de la Vivienda (IAPV). </w:t>
      </w:r>
    </w:p>
    <w:p w:rsidR="00BB1D81" w:rsidRPr="00BB1D81" w:rsidRDefault="00F93335" w:rsidP="00685604">
      <w:pPr>
        <w:spacing w:after="100" w:afterAutospacing="1" w:line="240" w:lineRule="auto"/>
        <w:contextualSpacing/>
        <w:jc w:val="both"/>
        <w:rPr>
          <w:rFonts w:ascii="Times New Roman" w:hAnsi="Times New Roman" w:cs="Times New Roman"/>
          <w:sz w:val="26"/>
          <w:szCs w:val="26"/>
        </w:rPr>
      </w:pPr>
      <w:r w:rsidRPr="00BB1D81">
        <w:rPr>
          <w:rFonts w:ascii="Times New Roman" w:hAnsi="Times New Roman" w:cs="Times New Roman"/>
          <w:sz w:val="26"/>
          <w:szCs w:val="26"/>
          <w:u w:val="single"/>
        </w:rPr>
        <w:t>En representación del Poder Legislativo Provincial</w:t>
      </w:r>
      <w:r w:rsidRPr="00BB1D81">
        <w:rPr>
          <w:rFonts w:ascii="Times New Roman" w:hAnsi="Times New Roman" w:cs="Times New Roman"/>
          <w:sz w:val="26"/>
          <w:szCs w:val="26"/>
        </w:rPr>
        <w:t xml:space="preserve">: </w:t>
      </w:r>
      <w:r w:rsidRPr="00BB1D81">
        <w:rPr>
          <w:rFonts w:ascii="Times New Roman" w:hAnsi="Times New Roman" w:cs="Times New Roman"/>
          <w:b/>
          <w:sz w:val="26"/>
          <w:szCs w:val="26"/>
        </w:rPr>
        <w:t>a)</w:t>
      </w:r>
      <w:r w:rsidRPr="00BB1D81">
        <w:rPr>
          <w:rFonts w:ascii="Times New Roman" w:hAnsi="Times New Roman" w:cs="Times New Roman"/>
          <w:sz w:val="26"/>
          <w:szCs w:val="26"/>
        </w:rPr>
        <w:t xml:space="preserve"> Dos representantes de la Cámara de Diputados, uno que represente a la mayoría y otro a la primera minoría. </w:t>
      </w:r>
      <w:r w:rsidRPr="00BB1D81">
        <w:rPr>
          <w:rFonts w:ascii="Times New Roman" w:hAnsi="Times New Roman" w:cs="Times New Roman"/>
          <w:b/>
          <w:sz w:val="26"/>
          <w:szCs w:val="26"/>
        </w:rPr>
        <w:t>b)</w:t>
      </w:r>
      <w:r w:rsidRPr="00BB1D81">
        <w:rPr>
          <w:rFonts w:ascii="Times New Roman" w:hAnsi="Times New Roman" w:cs="Times New Roman"/>
          <w:sz w:val="26"/>
          <w:szCs w:val="26"/>
        </w:rPr>
        <w:t xml:space="preserve"> Dos representantes de la Cámara de Senadores, uno que represente a la mayoría y otro a la primera minoría. </w:t>
      </w:r>
    </w:p>
    <w:p w:rsidR="00BB1D81" w:rsidRPr="00BB1D81" w:rsidRDefault="00F93335" w:rsidP="00685604">
      <w:pPr>
        <w:spacing w:after="100" w:afterAutospacing="1" w:line="240" w:lineRule="auto"/>
        <w:contextualSpacing/>
        <w:jc w:val="both"/>
        <w:rPr>
          <w:rFonts w:ascii="Times New Roman" w:hAnsi="Times New Roman" w:cs="Times New Roman"/>
          <w:sz w:val="26"/>
          <w:szCs w:val="26"/>
        </w:rPr>
      </w:pPr>
      <w:r w:rsidRPr="00BB1D81">
        <w:rPr>
          <w:rFonts w:ascii="Times New Roman" w:hAnsi="Times New Roman" w:cs="Times New Roman"/>
          <w:sz w:val="26"/>
          <w:szCs w:val="26"/>
          <w:u w:val="single"/>
        </w:rPr>
        <w:t>En representación del Poder Judicial Provincial</w:t>
      </w:r>
      <w:r w:rsidRPr="00BB1D81">
        <w:rPr>
          <w:rFonts w:ascii="Times New Roman" w:hAnsi="Times New Roman" w:cs="Times New Roman"/>
          <w:sz w:val="26"/>
          <w:szCs w:val="26"/>
        </w:rPr>
        <w:t xml:space="preserve">: </w:t>
      </w:r>
      <w:r w:rsidRPr="00BB1D81">
        <w:rPr>
          <w:rFonts w:ascii="Times New Roman" w:hAnsi="Times New Roman" w:cs="Times New Roman"/>
          <w:b/>
          <w:sz w:val="26"/>
          <w:szCs w:val="26"/>
        </w:rPr>
        <w:t>a)</w:t>
      </w:r>
      <w:r w:rsidRPr="00BB1D81">
        <w:rPr>
          <w:rFonts w:ascii="Times New Roman" w:hAnsi="Times New Roman" w:cs="Times New Roman"/>
          <w:sz w:val="26"/>
          <w:szCs w:val="26"/>
        </w:rPr>
        <w:t xml:space="preserve"> Un representante del Superior Tribunal de Justicia (STJ); </w:t>
      </w:r>
      <w:r w:rsidRPr="00BB1D81">
        <w:rPr>
          <w:rFonts w:ascii="Times New Roman" w:hAnsi="Times New Roman" w:cs="Times New Roman"/>
          <w:b/>
          <w:sz w:val="26"/>
          <w:szCs w:val="26"/>
        </w:rPr>
        <w:t>b)</w:t>
      </w:r>
      <w:r w:rsidRPr="00BB1D81">
        <w:rPr>
          <w:rFonts w:ascii="Times New Roman" w:hAnsi="Times New Roman" w:cs="Times New Roman"/>
          <w:sz w:val="26"/>
          <w:szCs w:val="26"/>
        </w:rPr>
        <w:t xml:space="preserve"> Un representante del Ministerio Público de la Defensa; </w:t>
      </w:r>
      <w:r w:rsidRPr="00BB1D81">
        <w:rPr>
          <w:rFonts w:ascii="Times New Roman" w:hAnsi="Times New Roman" w:cs="Times New Roman"/>
          <w:b/>
          <w:sz w:val="26"/>
          <w:szCs w:val="26"/>
        </w:rPr>
        <w:t>c)</w:t>
      </w:r>
      <w:r w:rsidRPr="00BB1D81">
        <w:rPr>
          <w:rFonts w:ascii="Times New Roman" w:hAnsi="Times New Roman" w:cs="Times New Roman"/>
          <w:sz w:val="26"/>
          <w:szCs w:val="26"/>
        </w:rPr>
        <w:t xml:space="preserve"> Un representante del Ministerio Público Fiscal; </w:t>
      </w:r>
      <w:r w:rsidRPr="00BB1D81">
        <w:rPr>
          <w:rFonts w:ascii="Times New Roman" w:hAnsi="Times New Roman" w:cs="Times New Roman"/>
          <w:b/>
          <w:sz w:val="26"/>
          <w:szCs w:val="26"/>
        </w:rPr>
        <w:t xml:space="preserve">d) </w:t>
      </w:r>
      <w:r w:rsidRPr="00BB1D81">
        <w:rPr>
          <w:rFonts w:ascii="Times New Roman" w:hAnsi="Times New Roman" w:cs="Times New Roman"/>
          <w:sz w:val="26"/>
          <w:szCs w:val="26"/>
        </w:rPr>
        <w:t xml:space="preserve">Todos los Jueces de Ejecución de Penas con asiento en la provincia. </w:t>
      </w:r>
    </w:p>
    <w:p w:rsidR="00BB1D81" w:rsidRPr="00BB1D81" w:rsidRDefault="00F93335" w:rsidP="00685604">
      <w:pPr>
        <w:spacing w:after="100" w:afterAutospacing="1" w:line="240" w:lineRule="auto"/>
        <w:contextualSpacing/>
        <w:jc w:val="both"/>
        <w:rPr>
          <w:rFonts w:ascii="Times New Roman" w:hAnsi="Times New Roman" w:cs="Times New Roman"/>
          <w:sz w:val="26"/>
          <w:szCs w:val="26"/>
        </w:rPr>
      </w:pPr>
      <w:r w:rsidRPr="00BB1D81">
        <w:rPr>
          <w:rFonts w:ascii="Times New Roman" w:hAnsi="Times New Roman" w:cs="Times New Roman"/>
          <w:sz w:val="26"/>
          <w:szCs w:val="26"/>
          <w:u w:val="single"/>
        </w:rPr>
        <w:t>En representación de la Policía de Entre Ríos</w:t>
      </w:r>
      <w:r w:rsidRPr="00BB1D81">
        <w:rPr>
          <w:rFonts w:ascii="Times New Roman" w:hAnsi="Times New Roman" w:cs="Times New Roman"/>
          <w:sz w:val="26"/>
          <w:szCs w:val="26"/>
        </w:rPr>
        <w:t xml:space="preserve">: </w:t>
      </w:r>
      <w:r w:rsidRPr="00BB1D81">
        <w:rPr>
          <w:rFonts w:ascii="Times New Roman" w:hAnsi="Times New Roman" w:cs="Times New Roman"/>
          <w:b/>
          <w:sz w:val="26"/>
          <w:szCs w:val="26"/>
        </w:rPr>
        <w:t>a)</w:t>
      </w:r>
      <w:r w:rsidRPr="00BB1D81">
        <w:rPr>
          <w:rFonts w:ascii="Times New Roman" w:hAnsi="Times New Roman" w:cs="Times New Roman"/>
          <w:sz w:val="26"/>
          <w:szCs w:val="26"/>
        </w:rPr>
        <w:t xml:space="preserve"> Director del Servicio Penitenciario de la Provincia; </w:t>
      </w:r>
      <w:r w:rsidRPr="00BB1D81">
        <w:rPr>
          <w:rFonts w:ascii="Times New Roman" w:hAnsi="Times New Roman" w:cs="Times New Roman"/>
          <w:b/>
          <w:sz w:val="26"/>
          <w:szCs w:val="26"/>
        </w:rPr>
        <w:t>b)</w:t>
      </w:r>
      <w:r w:rsidRPr="00BB1D81">
        <w:rPr>
          <w:rFonts w:ascii="Times New Roman" w:hAnsi="Times New Roman" w:cs="Times New Roman"/>
          <w:sz w:val="26"/>
          <w:szCs w:val="26"/>
        </w:rPr>
        <w:t xml:space="preserve"> Directores de todas las Unidades Penales.</w:t>
      </w:r>
      <w:r w:rsidR="00BB1D81" w:rsidRPr="00BB1D81">
        <w:rPr>
          <w:rFonts w:ascii="Times New Roman" w:hAnsi="Times New Roman" w:cs="Times New Roman"/>
          <w:sz w:val="26"/>
          <w:szCs w:val="26"/>
        </w:rPr>
        <w:t>-</w:t>
      </w:r>
    </w:p>
    <w:p w:rsidR="00F93335" w:rsidRPr="00BB1D81" w:rsidRDefault="00F93335" w:rsidP="00685604">
      <w:pPr>
        <w:spacing w:after="100" w:afterAutospacing="1" w:line="240" w:lineRule="auto"/>
        <w:contextualSpacing/>
        <w:jc w:val="both"/>
        <w:rPr>
          <w:rFonts w:ascii="Times New Roman" w:hAnsi="Times New Roman" w:cs="Times New Roman"/>
          <w:sz w:val="26"/>
          <w:szCs w:val="26"/>
        </w:rPr>
      </w:pPr>
      <w:r w:rsidRPr="00BB1D81">
        <w:rPr>
          <w:rFonts w:ascii="Times New Roman" w:hAnsi="Times New Roman" w:cs="Times New Roman"/>
          <w:sz w:val="26"/>
          <w:szCs w:val="26"/>
        </w:rPr>
        <w:t xml:space="preserve"> </w:t>
      </w:r>
    </w:p>
    <w:p w:rsidR="00685604" w:rsidRPr="00BB1D81" w:rsidRDefault="00F93335" w:rsidP="00685604">
      <w:pPr>
        <w:spacing w:after="100" w:afterAutospacing="1" w:line="240" w:lineRule="auto"/>
        <w:contextualSpacing/>
        <w:jc w:val="both"/>
        <w:rPr>
          <w:rFonts w:ascii="Times New Roman" w:hAnsi="Times New Roman" w:cs="Times New Roman"/>
          <w:sz w:val="26"/>
          <w:szCs w:val="26"/>
        </w:rPr>
      </w:pPr>
      <w:r w:rsidRPr="00BB1D81">
        <w:rPr>
          <w:rFonts w:ascii="Times New Roman" w:hAnsi="Times New Roman" w:cs="Times New Roman"/>
          <w:b/>
          <w:sz w:val="26"/>
          <w:szCs w:val="26"/>
        </w:rPr>
        <w:t>ARTÍCULO 12º</w:t>
      </w:r>
      <w:r w:rsidR="00685604" w:rsidRPr="00BB1D81">
        <w:rPr>
          <w:rFonts w:ascii="Times New Roman" w:hAnsi="Times New Roman" w:cs="Times New Roman"/>
          <w:b/>
          <w:sz w:val="26"/>
          <w:szCs w:val="26"/>
        </w:rPr>
        <w:t>:</w:t>
      </w:r>
      <w:r w:rsidRPr="00BB1D81">
        <w:rPr>
          <w:rFonts w:ascii="Times New Roman" w:hAnsi="Times New Roman" w:cs="Times New Roman"/>
          <w:b/>
          <w:sz w:val="26"/>
          <w:szCs w:val="26"/>
        </w:rPr>
        <w:t xml:space="preserve"> FUNCIONES.</w:t>
      </w:r>
      <w:r w:rsidRPr="00BB1D81">
        <w:rPr>
          <w:rFonts w:ascii="Times New Roman" w:hAnsi="Times New Roman" w:cs="Times New Roman"/>
          <w:sz w:val="26"/>
          <w:szCs w:val="26"/>
        </w:rPr>
        <w:t xml:space="preserve"> Son funciones de la Mesa Interdisciplinaria de abordaje, supervisión y orientación para personas en conflicto con la ley penal las siguientes:</w:t>
      </w:r>
    </w:p>
    <w:p w:rsidR="00685604" w:rsidRPr="00BB1D81" w:rsidRDefault="00F93335" w:rsidP="00BB1D81">
      <w:pPr>
        <w:spacing w:after="100" w:afterAutospacing="1" w:line="240" w:lineRule="auto"/>
        <w:ind w:firstLine="708"/>
        <w:contextualSpacing/>
        <w:jc w:val="both"/>
        <w:rPr>
          <w:rFonts w:ascii="Times New Roman" w:hAnsi="Times New Roman" w:cs="Times New Roman"/>
          <w:sz w:val="26"/>
          <w:szCs w:val="26"/>
        </w:rPr>
      </w:pPr>
      <w:r w:rsidRPr="00BB1D81">
        <w:rPr>
          <w:rFonts w:ascii="Times New Roman" w:hAnsi="Times New Roman" w:cs="Times New Roman"/>
          <w:b/>
          <w:sz w:val="26"/>
          <w:szCs w:val="26"/>
        </w:rPr>
        <w:t>a)</w:t>
      </w:r>
      <w:r w:rsidRPr="00BB1D81">
        <w:rPr>
          <w:rFonts w:ascii="Times New Roman" w:hAnsi="Times New Roman" w:cs="Times New Roman"/>
          <w:sz w:val="26"/>
          <w:szCs w:val="26"/>
        </w:rPr>
        <w:t xml:space="preserve"> Diseñar las políticas resocializadoras en la provincia de Entre Ríos en materia de personas en conflicto con la ley penal</w:t>
      </w:r>
      <w:r w:rsidR="00685604" w:rsidRPr="00BB1D81">
        <w:rPr>
          <w:rFonts w:ascii="Times New Roman" w:hAnsi="Times New Roman" w:cs="Times New Roman"/>
          <w:sz w:val="26"/>
          <w:szCs w:val="26"/>
        </w:rPr>
        <w:t>;</w:t>
      </w:r>
    </w:p>
    <w:p w:rsidR="00685604" w:rsidRPr="00BB1D81" w:rsidRDefault="00F93335" w:rsidP="00BB1D81">
      <w:pPr>
        <w:spacing w:after="100" w:afterAutospacing="1" w:line="240" w:lineRule="auto"/>
        <w:ind w:firstLine="708"/>
        <w:contextualSpacing/>
        <w:jc w:val="both"/>
        <w:rPr>
          <w:rFonts w:ascii="Times New Roman" w:hAnsi="Times New Roman" w:cs="Times New Roman"/>
          <w:sz w:val="26"/>
          <w:szCs w:val="26"/>
        </w:rPr>
      </w:pPr>
      <w:r w:rsidRPr="00BB1D81">
        <w:rPr>
          <w:rFonts w:ascii="Times New Roman" w:hAnsi="Times New Roman" w:cs="Times New Roman"/>
          <w:b/>
          <w:sz w:val="26"/>
          <w:szCs w:val="26"/>
        </w:rPr>
        <w:t>b)</w:t>
      </w:r>
      <w:r w:rsidRPr="00BB1D81">
        <w:rPr>
          <w:rFonts w:ascii="Times New Roman" w:hAnsi="Times New Roman" w:cs="Times New Roman"/>
          <w:sz w:val="26"/>
          <w:szCs w:val="26"/>
        </w:rPr>
        <w:t xml:space="preserve"> Tomar resoluciones, medidas y acciones, que tendrán carácter vinculante respecto a los organismos que integran la Mesa, respecto a hechos o situaciones generales de las políticas de resocialización o puntuales de las personas dentro de los sujetos tutelados establecida en el art. 7º de la presente Ley, las cuales deberán ser comunicadas a los organismos que involucran la misma</w:t>
      </w:r>
      <w:r w:rsidR="00685604" w:rsidRPr="00BB1D81">
        <w:rPr>
          <w:rFonts w:ascii="Times New Roman" w:hAnsi="Times New Roman" w:cs="Times New Roman"/>
          <w:sz w:val="26"/>
          <w:szCs w:val="26"/>
        </w:rPr>
        <w:t>;</w:t>
      </w:r>
    </w:p>
    <w:p w:rsidR="00685604" w:rsidRPr="00BB1D81" w:rsidRDefault="00F93335" w:rsidP="00BB1D81">
      <w:pPr>
        <w:spacing w:after="100" w:afterAutospacing="1" w:line="240" w:lineRule="auto"/>
        <w:ind w:firstLine="708"/>
        <w:contextualSpacing/>
        <w:jc w:val="both"/>
        <w:rPr>
          <w:rFonts w:ascii="Times New Roman" w:hAnsi="Times New Roman" w:cs="Times New Roman"/>
          <w:sz w:val="26"/>
          <w:szCs w:val="26"/>
        </w:rPr>
      </w:pPr>
      <w:r w:rsidRPr="00BB1D81">
        <w:rPr>
          <w:rFonts w:ascii="Times New Roman" w:hAnsi="Times New Roman" w:cs="Times New Roman"/>
          <w:b/>
          <w:sz w:val="26"/>
          <w:szCs w:val="26"/>
        </w:rPr>
        <w:t xml:space="preserve">c) </w:t>
      </w:r>
      <w:r w:rsidRPr="00BB1D81">
        <w:rPr>
          <w:rFonts w:ascii="Times New Roman" w:hAnsi="Times New Roman" w:cs="Times New Roman"/>
          <w:sz w:val="26"/>
          <w:szCs w:val="26"/>
        </w:rPr>
        <w:t>Firmar, impulsar y proponer convenios y acuerdos entre los organismos públicos de la provincia, municipios y Nación, con otras provincias; otras Naciones o Estados extranjeros, organismos internacionales, entre otros, referidos a la temática de incumbencia de la presente ley</w:t>
      </w:r>
      <w:r w:rsidR="00685604" w:rsidRPr="00BB1D81">
        <w:rPr>
          <w:rFonts w:ascii="Times New Roman" w:hAnsi="Times New Roman" w:cs="Times New Roman"/>
          <w:sz w:val="26"/>
          <w:szCs w:val="26"/>
        </w:rPr>
        <w:t>;</w:t>
      </w:r>
    </w:p>
    <w:p w:rsidR="00685604" w:rsidRPr="00BB1D81" w:rsidRDefault="00F93335" w:rsidP="00BB1D81">
      <w:pPr>
        <w:spacing w:after="100" w:afterAutospacing="1" w:line="240" w:lineRule="auto"/>
        <w:ind w:firstLine="708"/>
        <w:contextualSpacing/>
        <w:jc w:val="both"/>
        <w:rPr>
          <w:rFonts w:ascii="Times New Roman" w:hAnsi="Times New Roman" w:cs="Times New Roman"/>
          <w:sz w:val="26"/>
          <w:szCs w:val="26"/>
        </w:rPr>
      </w:pPr>
      <w:r w:rsidRPr="00BB1D81">
        <w:rPr>
          <w:rFonts w:ascii="Times New Roman" w:hAnsi="Times New Roman" w:cs="Times New Roman"/>
          <w:b/>
          <w:sz w:val="26"/>
          <w:szCs w:val="26"/>
        </w:rPr>
        <w:t>d)</w:t>
      </w:r>
      <w:r w:rsidR="00685604" w:rsidRPr="00BB1D81">
        <w:rPr>
          <w:rFonts w:ascii="Times New Roman" w:hAnsi="Times New Roman" w:cs="Times New Roman"/>
          <w:sz w:val="26"/>
          <w:szCs w:val="26"/>
        </w:rPr>
        <w:t xml:space="preserve"> </w:t>
      </w:r>
      <w:r w:rsidRPr="00BB1D81">
        <w:rPr>
          <w:rFonts w:ascii="Times New Roman" w:hAnsi="Times New Roman" w:cs="Times New Roman"/>
          <w:sz w:val="26"/>
          <w:szCs w:val="26"/>
        </w:rPr>
        <w:t>Elaborar y proponer nuevas normas legales, reformas políticas y legislativas, tanto en el ámbito provincial como municipal, tendientes a efectivizar el cumplimiento y los objetivos de la presente Ley</w:t>
      </w:r>
      <w:r w:rsidR="00685604" w:rsidRPr="00BB1D81">
        <w:rPr>
          <w:rFonts w:ascii="Times New Roman" w:hAnsi="Times New Roman" w:cs="Times New Roman"/>
          <w:sz w:val="26"/>
          <w:szCs w:val="26"/>
        </w:rPr>
        <w:t>;</w:t>
      </w:r>
    </w:p>
    <w:p w:rsidR="00685604" w:rsidRPr="00BB1D81" w:rsidRDefault="00F93335" w:rsidP="00BB1D81">
      <w:pPr>
        <w:spacing w:after="100" w:afterAutospacing="1" w:line="240" w:lineRule="auto"/>
        <w:ind w:firstLine="708"/>
        <w:contextualSpacing/>
        <w:jc w:val="both"/>
        <w:rPr>
          <w:rFonts w:ascii="Times New Roman" w:hAnsi="Times New Roman" w:cs="Times New Roman"/>
          <w:sz w:val="26"/>
          <w:szCs w:val="26"/>
        </w:rPr>
      </w:pPr>
      <w:r w:rsidRPr="00BB1D81">
        <w:rPr>
          <w:rFonts w:ascii="Times New Roman" w:hAnsi="Times New Roman" w:cs="Times New Roman"/>
          <w:b/>
          <w:sz w:val="26"/>
          <w:szCs w:val="26"/>
        </w:rPr>
        <w:t>e)</w:t>
      </w:r>
      <w:r w:rsidR="00685604" w:rsidRPr="00BB1D81">
        <w:rPr>
          <w:rFonts w:ascii="Times New Roman" w:hAnsi="Times New Roman" w:cs="Times New Roman"/>
          <w:sz w:val="26"/>
          <w:szCs w:val="26"/>
        </w:rPr>
        <w:t xml:space="preserve"> </w:t>
      </w:r>
      <w:r w:rsidRPr="00BB1D81">
        <w:rPr>
          <w:rFonts w:ascii="Times New Roman" w:hAnsi="Times New Roman" w:cs="Times New Roman"/>
          <w:sz w:val="26"/>
          <w:szCs w:val="26"/>
        </w:rPr>
        <w:t>Difundir sus actividades e impulsar el debate académico, político y cultural sobre la temática de la resocialización de personas con la ley penal</w:t>
      </w:r>
      <w:r w:rsidR="00685604" w:rsidRPr="00BB1D81">
        <w:rPr>
          <w:rFonts w:ascii="Times New Roman" w:hAnsi="Times New Roman" w:cs="Times New Roman"/>
          <w:sz w:val="26"/>
          <w:szCs w:val="26"/>
        </w:rPr>
        <w:t>;</w:t>
      </w:r>
    </w:p>
    <w:p w:rsidR="00BB1D81" w:rsidRPr="00BB1D81" w:rsidRDefault="00F93335" w:rsidP="00BB1D81">
      <w:pPr>
        <w:spacing w:after="100" w:afterAutospacing="1" w:line="240" w:lineRule="auto"/>
        <w:ind w:firstLine="708"/>
        <w:contextualSpacing/>
        <w:jc w:val="both"/>
        <w:rPr>
          <w:rFonts w:ascii="Times New Roman" w:hAnsi="Times New Roman" w:cs="Times New Roman"/>
          <w:sz w:val="26"/>
          <w:szCs w:val="26"/>
        </w:rPr>
      </w:pPr>
      <w:r w:rsidRPr="00BB1D81">
        <w:rPr>
          <w:rFonts w:ascii="Times New Roman" w:hAnsi="Times New Roman" w:cs="Times New Roman"/>
          <w:b/>
          <w:sz w:val="26"/>
          <w:szCs w:val="26"/>
        </w:rPr>
        <w:t xml:space="preserve"> f)</w:t>
      </w:r>
      <w:r w:rsidR="00685604" w:rsidRPr="00BB1D81">
        <w:rPr>
          <w:rFonts w:ascii="Times New Roman" w:hAnsi="Times New Roman" w:cs="Times New Roman"/>
          <w:sz w:val="26"/>
          <w:szCs w:val="26"/>
        </w:rPr>
        <w:t xml:space="preserve"> </w:t>
      </w:r>
      <w:r w:rsidRPr="00BB1D81">
        <w:rPr>
          <w:rFonts w:ascii="Times New Roman" w:hAnsi="Times New Roman" w:cs="Times New Roman"/>
          <w:sz w:val="26"/>
          <w:szCs w:val="26"/>
        </w:rPr>
        <w:t>Presentar y difundir públicamente su actividad en un informe anual de trabajo.</w:t>
      </w:r>
      <w:r w:rsidR="00BB1D81" w:rsidRPr="00BB1D81">
        <w:rPr>
          <w:rFonts w:ascii="Times New Roman" w:hAnsi="Times New Roman" w:cs="Times New Roman"/>
          <w:sz w:val="26"/>
          <w:szCs w:val="26"/>
        </w:rPr>
        <w:t>-</w:t>
      </w:r>
    </w:p>
    <w:p w:rsidR="00F93335" w:rsidRPr="00BB1D81" w:rsidRDefault="00F93335" w:rsidP="00BB1D81">
      <w:pPr>
        <w:spacing w:after="100" w:afterAutospacing="1" w:line="240" w:lineRule="auto"/>
        <w:ind w:firstLine="708"/>
        <w:contextualSpacing/>
        <w:jc w:val="both"/>
        <w:rPr>
          <w:rFonts w:ascii="Times New Roman" w:hAnsi="Times New Roman" w:cs="Times New Roman"/>
          <w:sz w:val="26"/>
          <w:szCs w:val="26"/>
        </w:rPr>
      </w:pPr>
      <w:r w:rsidRPr="00BB1D81">
        <w:rPr>
          <w:rFonts w:ascii="Times New Roman" w:hAnsi="Times New Roman" w:cs="Times New Roman"/>
          <w:sz w:val="26"/>
          <w:szCs w:val="26"/>
        </w:rPr>
        <w:t xml:space="preserve"> </w:t>
      </w:r>
    </w:p>
    <w:p w:rsidR="00F93335" w:rsidRPr="00BB1D81" w:rsidRDefault="00F93335" w:rsidP="00685604">
      <w:pPr>
        <w:spacing w:after="100" w:afterAutospacing="1" w:line="240" w:lineRule="auto"/>
        <w:contextualSpacing/>
        <w:jc w:val="both"/>
        <w:rPr>
          <w:rFonts w:ascii="Times New Roman" w:hAnsi="Times New Roman" w:cs="Times New Roman"/>
          <w:sz w:val="26"/>
          <w:szCs w:val="26"/>
        </w:rPr>
      </w:pPr>
      <w:r w:rsidRPr="00BB1D81">
        <w:rPr>
          <w:rFonts w:ascii="Times New Roman" w:hAnsi="Times New Roman" w:cs="Times New Roman"/>
          <w:b/>
          <w:sz w:val="26"/>
          <w:szCs w:val="26"/>
        </w:rPr>
        <w:t>ARTÍCULO 13º</w:t>
      </w:r>
      <w:r w:rsidR="00685604" w:rsidRPr="00BB1D81">
        <w:rPr>
          <w:rFonts w:ascii="Times New Roman" w:hAnsi="Times New Roman" w:cs="Times New Roman"/>
          <w:b/>
          <w:sz w:val="26"/>
          <w:szCs w:val="26"/>
        </w:rPr>
        <w:t>:</w:t>
      </w:r>
      <w:r w:rsidRPr="00BB1D81">
        <w:rPr>
          <w:rFonts w:ascii="Times New Roman" w:hAnsi="Times New Roman" w:cs="Times New Roman"/>
          <w:b/>
          <w:sz w:val="26"/>
          <w:szCs w:val="26"/>
        </w:rPr>
        <w:t xml:space="preserve"> DESIGNACIÓN DE REPRESENTANTES.</w:t>
      </w:r>
      <w:r w:rsidRPr="00BB1D81">
        <w:rPr>
          <w:rFonts w:ascii="Times New Roman" w:hAnsi="Times New Roman" w:cs="Times New Roman"/>
          <w:sz w:val="26"/>
          <w:szCs w:val="26"/>
        </w:rPr>
        <w:t xml:space="preserve"> Los organismos que integrarán esta Mesa deberán designar sus representantes dentro de los 30 días de promulgada la Ley. Vencido este plazo deberá convocarse la primera reunión de la Mesa.</w:t>
      </w:r>
      <w:r w:rsidR="00685604" w:rsidRPr="00BB1D81">
        <w:rPr>
          <w:rFonts w:ascii="Times New Roman" w:hAnsi="Times New Roman" w:cs="Times New Roman"/>
          <w:sz w:val="26"/>
          <w:szCs w:val="26"/>
        </w:rPr>
        <w:t>-</w:t>
      </w:r>
      <w:r w:rsidRPr="00BB1D81">
        <w:rPr>
          <w:rFonts w:ascii="Times New Roman" w:hAnsi="Times New Roman" w:cs="Times New Roman"/>
          <w:sz w:val="26"/>
          <w:szCs w:val="26"/>
        </w:rPr>
        <w:t xml:space="preserve"> </w:t>
      </w:r>
    </w:p>
    <w:p w:rsidR="00BB1D81" w:rsidRPr="00BB1D81" w:rsidRDefault="00BB1D81" w:rsidP="00685604">
      <w:pPr>
        <w:spacing w:after="100" w:afterAutospacing="1" w:line="240" w:lineRule="auto"/>
        <w:contextualSpacing/>
        <w:jc w:val="both"/>
        <w:rPr>
          <w:rFonts w:ascii="Times New Roman" w:hAnsi="Times New Roman" w:cs="Times New Roman"/>
          <w:sz w:val="26"/>
          <w:szCs w:val="26"/>
        </w:rPr>
      </w:pPr>
    </w:p>
    <w:p w:rsidR="00F93335" w:rsidRPr="00BB1D81" w:rsidRDefault="00F93335" w:rsidP="00685604">
      <w:pPr>
        <w:spacing w:after="100" w:afterAutospacing="1" w:line="240" w:lineRule="auto"/>
        <w:contextualSpacing/>
        <w:jc w:val="both"/>
        <w:rPr>
          <w:rFonts w:ascii="Times New Roman" w:hAnsi="Times New Roman" w:cs="Times New Roman"/>
          <w:sz w:val="26"/>
          <w:szCs w:val="26"/>
        </w:rPr>
      </w:pPr>
      <w:r w:rsidRPr="00BB1D81">
        <w:rPr>
          <w:rFonts w:ascii="Times New Roman" w:hAnsi="Times New Roman" w:cs="Times New Roman"/>
          <w:b/>
          <w:sz w:val="26"/>
          <w:szCs w:val="26"/>
        </w:rPr>
        <w:t>ARTÍCULO 14º</w:t>
      </w:r>
      <w:r w:rsidR="00685604" w:rsidRPr="00BB1D81">
        <w:rPr>
          <w:rFonts w:ascii="Times New Roman" w:hAnsi="Times New Roman" w:cs="Times New Roman"/>
          <w:b/>
          <w:sz w:val="26"/>
          <w:szCs w:val="26"/>
        </w:rPr>
        <w:t>:</w:t>
      </w:r>
      <w:r w:rsidRPr="00BB1D81">
        <w:rPr>
          <w:rFonts w:ascii="Times New Roman" w:hAnsi="Times New Roman" w:cs="Times New Roman"/>
          <w:b/>
          <w:sz w:val="26"/>
          <w:szCs w:val="26"/>
        </w:rPr>
        <w:t xml:space="preserve"> COORDINACIÓN. REGLAMENTO DE FUNCIONAMIENTO.</w:t>
      </w:r>
      <w:r w:rsidRPr="00BB1D81">
        <w:rPr>
          <w:rFonts w:ascii="Times New Roman" w:hAnsi="Times New Roman" w:cs="Times New Roman"/>
          <w:sz w:val="26"/>
          <w:szCs w:val="26"/>
        </w:rPr>
        <w:t xml:space="preserve"> La Mesa Interdisciplinaria de abordaje, supervisión y orientación para personas en conflicto con la ley penal será presidida y coordinada por el Director General del Patronato de Liberados. El funcionamiento interno, modalidad de participación, mecanismos de sesiones y tomas de decisiones, convocatorias, serán establecidas en el reglamento interno que el organismo redacte a tales efectos en el plazo de 30 días de la promulgación de esta Ley.</w:t>
      </w:r>
      <w:r w:rsidR="00685604" w:rsidRPr="00BB1D81">
        <w:rPr>
          <w:rFonts w:ascii="Times New Roman" w:hAnsi="Times New Roman" w:cs="Times New Roman"/>
          <w:sz w:val="26"/>
          <w:szCs w:val="26"/>
        </w:rPr>
        <w:t>-</w:t>
      </w:r>
      <w:r w:rsidRPr="00BB1D81">
        <w:rPr>
          <w:rFonts w:ascii="Times New Roman" w:hAnsi="Times New Roman" w:cs="Times New Roman"/>
          <w:sz w:val="26"/>
          <w:szCs w:val="26"/>
        </w:rPr>
        <w:t xml:space="preserve"> </w:t>
      </w:r>
    </w:p>
    <w:p w:rsidR="00BB1D81" w:rsidRPr="00BB1D81" w:rsidRDefault="00BB1D81" w:rsidP="00685604">
      <w:pPr>
        <w:spacing w:after="100" w:afterAutospacing="1" w:line="240" w:lineRule="auto"/>
        <w:contextualSpacing/>
        <w:jc w:val="both"/>
        <w:rPr>
          <w:rFonts w:ascii="Times New Roman" w:hAnsi="Times New Roman" w:cs="Times New Roman"/>
          <w:sz w:val="26"/>
          <w:szCs w:val="26"/>
        </w:rPr>
      </w:pPr>
    </w:p>
    <w:p w:rsidR="00F93335" w:rsidRPr="00BB1D81" w:rsidRDefault="00F93335" w:rsidP="00685604">
      <w:pPr>
        <w:spacing w:after="100" w:afterAutospacing="1" w:line="240" w:lineRule="auto"/>
        <w:contextualSpacing/>
        <w:jc w:val="both"/>
        <w:rPr>
          <w:rFonts w:ascii="Times New Roman" w:hAnsi="Times New Roman" w:cs="Times New Roman"/>
          <w:sz w:val="26"/>
          <w:szCs w:val="26"/>
        </w:rPr>
      </w:pPr>
      <w:r w:rsidRPr="00BB1D81">
        <w:rPr>
          <w:rFonts w:ascii="Times New Roman" w:hAnsi="Times New Roman" w:cs="Times New Roman"/>
          <w:b/>
          <w:sz w:val="26"/>
          <w:szCs w:val="26"/>
        </w:rPr>
        <w:t>ARTÍCULO 15º</w:t>
      </w:r>
      <w:r w:rsidR="00685604" w:rsidRPr="00BB1D81">
        <w:rPr>
          <w:rFonts w:ascii="Times New Roman" w:hAnsi="Times New Roman" w:cs="Times New Roman"/>
          <w:b/>
          <w:sz w:val="26"/>
          <w:szCs w:val="26"/>
        </w:rPr>
        <w:t>:</w:t>
      </w:r>
      <w:r w:rsidRPr="00BB1D81">
        <w:rPr>
          <w:rFonts w:ascii="Times New Roman" w:hAnsi="Times New Roman" w:cs="Times New Roman"/>
          <w:b/>
          <w:sz w:val="26"/>
          <w:szCs w:val="26"/>
        </w:rPr>
        <w:t xml:space="preserve"> MUNICIPIOS. JUSTICIA FEDERAL. INVITACIONES ESPECIALES.</w:t>
      </w:r>
      <w:r w:rsidRPr="00BB1D81">
        <w:rPr>
          <w:rFonts w:ascii="Times New Roman" w:hAnsi="Times New Roman" w:cs="Times New Roman"/>
          <w:sz w:val="26"/>
          <w:szCs w:val="26"/>
        </w:rPr>
        <w:t xml:space="preserve"> Se podrá requerir la participación de los municipios cuando el caso lo amerite, a cuyas autoridades se les hará efectiva una invitación a la o las reuniones de la Mesa Interdisciplinaria. Igualmente, en los mismos términos, se podrá invitar a participar a los integrantes del Poder Judicial de la Nación con jurisdicción en la provincia de Entre Ríos. Cada uno de los miembros integrantes podrá convocar a las reuniones de la Mesa Interdisciplinaria a funcionarios de organismos que se encuentren bajo su dependencia. Igualmente, desde la Mesa se podrá invitar a representantes de organismos públicos, universidades y/o ámbitos académicos, ciudadanos u organizaciones de la sociedad civil cuando lo considere pertinente. Todas las personas y organismos mencionados en el presente artículo concurrirán como invitados especiales y no como miembros del organismo.-</w:t>
      </w:r>
    </w:p>
    <w:p w:rsidR="00BB1D81" w:rsidRPr="00BB1D81" w:rsidRDefault="00BB1D81" w:rsidP="00685604">
      <w:pPr>
        <w:spacing w:after="100" w:afterAutospacing="1" w:line="240" w:lineRule="auto"/>
        <w:contextualSpacing/>
        <w:jc w:val="both"/>
        <w:rPr>
          <w:rFonts w:ascii="Times New Roman" w:hAnsi="Times New Roman" w:cs="Times New Roman"/>
          <w:sz w:val="26"/>
          <w:szCs w:val="26"/>
        </w:rPr>
      </w:pPr>
    </w:p>
    <w:p w:rsidR="00BB1D81" w:rsidRPr="00BB1D81" w:rsidRDefault="00F93335" w:rsidP="00685604">
      <w:pPr>
        <w:spacing w:after="100" w:afterAutospacing="1" w:line="240" w:lineRule="auto"/>
        <w:contextualSpacing/>
        <w:jc w:val="both"/>
        <w:rPr>
          <w:rFonts w:ascii="Times New Roman" w:hAnsi="Times New Roman" w:cs="Times New Roman"/>
          <w:sz w:val="26"/>
          <w:szCs w:val="26"/>
        </w:rPr>
      </w:pPr>
      <w:r w:rsidRPr="00BB1D81">
        <w:rPr>
          <w:rFonts w:ascii="Times New Roman" w:hAnsi="Times New Roman" w:cs="Times New Roman"/>
          <w:sz w:val="26"/>
          <w:szCs w:val="26"/>
        </w:rPr>
        <w:t xml:space="preserve"> </w:t>
      </w:r>
      <w:r w:rsidRPr="00BB1D81">
        <w:rPr>
          <w:rFonts w:ascii="Times New Roman" w:hAnsi="Times New Roman" w:cs="Times New Roman"/>
          <w:b/>
          <w:sz w:val="26"/>
          <w:szCs w:val="26"/>
        </w:rPr>
        <w:t>ARTÍCULO 16º</w:t>
      </w:r>
      <w:r w:rsidR="00685604" w:rsidRPr="00BB1D81">
        <w:rPr>
          <w:rFonts w:ascii="Times New Roman" w:hAnsi="Times New Roman" w:cs="Times New Roman"/>
          <w:b/>
          <w:sz w:val="26"/>
          <w:szCs w:val="26"/>
        </w:rPr>
        <w:t>:</w:t>
      </w:r>
      <w:r w:rsidRPr="00BB1D81">
        <w:rPr>
          <w:rFonts w:ascii="Times New Roman" w:hAnsi="Times New Roman" w:cs="Times New Roman"/>
          <w:sz w:val="26"/>
          <w:szCs w:val="26"/>
        </w:rPr>
        <w:t xml:space="preserve"> Los organismos públicos centralizados o descentralizados de la Provincia y las Municipalidades, deberán promover mediante acciones activas la inclusión a los tutelados y/o su grupo familiar en las políticas y programas de inclusión social y/o laboral provinciales. El Estado deberá garantizar un cupo mínimo de empleos en obra pública o trabajo del Estado para las personas objetivo de la presente Ley. Que a estos efectos la Mesa Interdisciplinaria de Abordaje, Supervisión y Orientación para Personas en conflicto con la Ley Penal elaborará las normativas complementarias que sean necesarias, las cuales pondrá a consideración de las autoridades competentes. A los efectos de facilitar la aplicación de estas acciones se podrá concretar acuerdos y convenios entre la Dirección del Patronato de Liberados y los Municipios.</w:t>
      </w:r>
      <w:r w:rsidR="00BB1D81" w:rsidRPr="00BB1D81">
        <w:rPr>
          <w:rFonts w:ascii="Times New Roman" w:hAnsi="Times New Roman" w:cs="Times New Roman"/>
          <w:sz w:val="26"/>
          <w:szCs w:val="26"/>
        </w:rPr>
        <w:t>-</w:t>
      </w:r>
    </w:p>
    <w:p w:rsidR="00F93335" w:rsidRPr="00BB1D81" w:rsidRDefault="00F93335" w:rsidP="00685604">
      <w:pPr>
        <w:spacing w:after="100" w:afterAutospacing="1" w:line="240" w:lineRule="auto"/>
        <w:contextualSpacing/>
        <w:jc w:val="both"/>
        <w:rPr>
          <w:rFonts w:ascii="Times New Roman" w:hAnsi="Times New Roman" w:cs="Times New Roman"/>
          <w:sz w:val="26"/>
          <w:szCs w:val="26"/>
        </w:rPr>
      </w:pPr>
      <w:r w:rsidRPr="00BB1D81">
        <w:rPr>
          <w:rFonts w:ascii="Times New Roman" w:hAnsi="Times New Roman" w:cs="Times New Roman"/>
          <w:sz w:val="26"/>
          <w:szCs w:val="26"/>
        </w:rPr>
        <w:t xml:space="preserve"> </w:t>
      </w:r>
    </w:p>
    <w:p w:rsidR="00F93335" w:rsidRPr="00BB1D81" w:rsidRDefault="00F93335" w:rsidP="00685604">
      <w:pPr>
        <w:spacing w:after="100" w:afterAutospacing="1" w:line="240" w:lineRule="auto"/>
        <w:contextualSpacing/>
        <w:jc w:val="both"/>
        <w:rPr>
          <w:rFonts w:ascii="Times New Roman" w:hAnsi="Times New Roman" w:cs="Times New Roman"/>
          <w:sz w:val="26"/>
          <w:szCs w:val="26"/>
        </w:rPr>
      </w:pPr>
      <w:r w:rsidRPr="00BB1D81">
        <w:rPr>
          <w:rFonts w:ascii="Times New Roman" w:hAnsi="Times New Roman" w:cs="Times New Roman"/>
          <w:b/>
          <w:sz w:val="26"/>
          <w:szCs w:val="26"/>
        </w:rPr>
        <w:t>ARTÍCULO 17º</w:t>
      </w:r>
      <w:r w:rsidR="00685604" w:rsidRPr="00BB1D81">
        <w:rPr>
          <w:rFonts w:ascii="Times New Roman" w:hAnsi="Times New Roman" w:cs="Times New Roman"/>
          <w:b/>
          <w:sz w:val="26"/>
          <w:szCs w:val="26"/>
        </w:rPr>
        <w:t>:</w:t>
      </w:r>
      <w:r w:rsidRPr="00BB1D81">
        <w:rPr>
          <w:rFonts w:ascii="Times New Roman" w:hAnsi="Times New Roman" w:cs="Times New Roman"/>
          <w:b/>
          <w:sz w:val="26"/>
          <w:szCs w:val="26"/>
        </w:rPr>
        <w:t xml:space="preserve"> CONTROL Y FISCALIZACIÓN:</w:t>
      </w:r>
      <w:r w:rsidRPr="00BB1D81">
        <w:rPr>
          <w:rFonts w:ascii="Times New Roman" w:hAnsi="Times New Roman" w:cs="Times New Roman"/>
          <w:sz w:val="26"/>
          <w:szCs w:val="26"/>
        </w:rPr>
        <w:t xml:space="preserve"> La Secretaría de Justicia y el representante del Superior Tribunal de Justicia controlarán y fiscalizarán el cumplimiento efectivo de las Resoluciones emanadas de la Mesa, conforme el art. 12º, inc. d), informando al Poder Legislativo del avance de las mismas en forma anual.</w:t>
      </w:r>
    </w:p>
    <w:p w:rsidR="00BB1D81" w:rsidRPr="00BB1D81" w:rsidRDefault="00BB1D81" w:rsidP="00685604">
      <w:pPr>
        <w:spacing w:after="100" w:afterAutospacing="1" w:line="240" w:lineRule="auto"/>
        <w:contextualSpacing/>
        <w:jc w:val="center"/>
        <w:rPr>
          <w:rFonts w:ascii="Times New Roman" w:hAnsi="Times New Roman" w:cs="Times New Roman"/>
          <w:b/>
          <w:sz w:val="26"/>
          <w:szCs w:val="26"/>
        </w:rPr>
      </w:pPr>
    </w:p>
    <w:p w:rsidR="00F93335" w:rsidRPr="00BB1D81" w:rsidRDefault="00F93335" w:rsidP="00685604">
      <w:pPr>
        <w:spacing w:after="100" w:afterAutospacing="1" w:line="240" w:lineRule="auto"/>
        <w:contextualSpacing/>
        <w:jc w:val="center"/>
        <w:rPr>
          <w:rFonts w:ascii="Times New Roman" w:hAnsi="Times New Roman" w:cs="Times New Roman"/>
          <w:b/>
          <w:sz w:val="26"/>
          <w:szCs w:val="26"/>
        </w:rPr>
      </w:pPr>
      <w:r w:rsidRPr="00BB1D81">
        <w:rPr>
          <w:rFonts w:ascii="Times New Roman" w:hAnsi="Times New Roman" w:cs="Times New Roman"/>
          <w:b/>
          <w:sz w:val="26"/>
          <w:szCs w:val="26"/>
        </w:rPr>
        <w:t>CAPITULO III</w:t>
      </w:r>
    </w:p>
    <w:p w:rsidR="00F93335" w:rsidRPr="00BB1D81" w:rsidRDefault="00F93335" w:rsidP="00685604">
      <w:pPr>
        <w:spacing w:after="100" w:afterAutospacing="1" w:line="240" w:lineRule="auto"/>
        <w:contextualSpacing/>
        <w:jc w:val="center"/>
        <w:rPr>
          <w:rFonts w:ascii="Times New Roman" w:hAnsi="Times New Roman" w:cs="Times New Roman"/>
          <w:b/>
          <w:sz w:val="26"/>
          <w:szCs w:val="26"/>
        </w:rPr>
      </w:pPr>
      <w:r w:rsidRPr="00BB1D81">
        <w:rPr>
          <w:rFonts w:ascii="Times New Roman" w:hAnsi="Times New Roman" w:cs="Times New Roman"/>
          <w:b/>
          <w:sz w:val="26"/>
          <w:szCs w:val="26"/>
        </w:rPr>
        <w:t>DEL GABINETE DE CONTROL Y SEGUIMIENTO DE PERSONAS EN CONFLICTO CON LA LEY PENAL</w:t>
      </w:r>
    </w:p>
    <w:p w:rsidR="00F93335" w:rsidRPr="00BB1D81" w:rsidRDefault="00F93335" w:rsidP="00685604">
      <w:pPr>
        <w:spacing w:after="100" w:afterAutospacing="1" w:line="240" w:lineRule="auto"/>
        <w:contextualSpacing/>
        <w:jc w:val="both"/>
        <w:rPr>
          <w:rFonts w:ascii="Times New Roman" w:hAnsi="Times New Roman" w:cs="Times New Roman"/>
          <w:sz w:val="26"/>
          <w:szCs w:val="26"/>
        </w:rPr>
      </w:pPr>
      <w:r w:rsidRPr="00BB1D81">
        <w:rPr>
          <w:rFonts w:ascii="Times New Roman" w:hAnsi="Times New Roman" w:cs="Times New Roman"/>
          <w:b/>
          <w:sz w:val="26"/>
          <w:szCs w:val="26"/>
        </w:rPr>
        <w:t>ARTÍCULO 18º</w:t>
      </w:r>
      <w:r w:rsidR="00685604" w:rsidRPr="00BB1D81">
        <w:rPr>
          <w:rFonts w:ascii="Times New Roman" w:hAnsi="Times New Roman" w:cs="Times New Roman"/>
          <w:b/>
          <w:sz w:val="26"/>
          <w:szCs w:val="26"/>
        </w:rPr>
        <w:t>:</w:t>
      </w:r>
      <w:r w:rsidRPr="00BB1D81">
        <w:rPr>
          <w:rFonts w:ascii="Times New Roman" w:hAnsi="Times New Roman" w:cs="Times New Roman"/>
          <w:b/>
          <w:sz w:val="26"/>
          <w:szCs w:val="26"/>
        </w:rPr>
        <w:t xml:space="preserve"> CREACIÓN</w:t>
      </w:r>
      <w:r w:rsidRPr="00BB1D81">
        <w:rPr>
          <w:rFonts w:ascii="Times New Roman" w:hAnsi="Times New Roman" w:cs="Times New Roman"/>
          <w:sz w:val="26"/>
          <w:szCs w:val="26"/>
        </w:rPr>
        <w:t>: Créase en el ámbito del Ministerio de Gobierno y Justicia, en la órbita de la Secretaría de Justicia, el Gabinete de Control y seguimiento de Personas en Conflicto con La Ley Penal. El mismo será un organismo auxiliar de gestión, de la Dirección General del Patronato de Liberados, y estará bajo la dependencia orgánica de esta Dirección.</w:t>
      </w:r>
      <w:r w:rsidR="00685604" w:rsidRPr="00BB1D81">
        <w:rPr>
          <w:rFonts w:ascii="Times New Roman" w:hAnsi="Times New Roman" w:cs="Times New Roman"/>
          <w:sz w:val="26"/>
          <w:szCs w:val="26"/>
        </w:rPr>
        <w:t>-</w:t>
      </w:r>
      <w:r w:rsidRPr="00BB1D81">
        <w:rPr>
          <w:rFonts w:ascii="Times New Roman" w:hAnsi="Times New Roman" w:cs="Times New Roman"/>
          <w:sz w:val="26"/>
          <w:szCs w:val="26"/>
        </w:rPr>
        <w:t xml:space="preserve"> </w:t>
      </w:r>
    </w:p>
    <w:p w:rsidR="00BB1D81" w:rsidRPr="00BB1D81" w:rsidRDefault="00BB1D81" w:rsidP="00685604">
      <w:pPr>
        <w:spacing w:after="100" w:afterAutospacing="1" w:line="240" w:lineRule="auto"/>
        <w:contextualSpacing/>
        <w:jc w:val="both"/>
        <w:rPr>
          <w:rFonts w:ascii="Times New Roman" w:hAnsi="Times New Roman" w:cs="Times New Roman"/>
          <w:sz w:val="26"/>
          <w:szCs w:val="26"/>
        </w:rPr>
      </w:pPr>
    </w:p>
    <w:p w:rsidR="00BB1D81" w:rsidRPr="00BB1D81" w:rsidRDefault="00F93335" w:rsidP="00685604">
      <w:pPr>
        <w:spacing w:after="100" w:afterAutospacing="1" w:line="240" w:lineRule="auto"/>
        <w:contextualSpacing/>
        <w:jc w:val="both"/>
        <w:rPr>
          <w:rFonts w:ascii="Times New Roman" w:hAnsi="Times New Roman" w:cs="Times New Roman"/>
          <w:sz w:val="26"/>
          <w:szCs w:val="26"/>
        </w:rPr>
      </w:pPr>
      <w:r w:rsidRPr="00BB1D81">
        <w:rPr>
          <w:rFonts w:ascii="Times New Roman" w:hAnsi="Times New Roman" w:cs="Times New Roman"/>
          <w:b/>
          <w:sz w:val="26"/>
          <w:szCs w:val="26"/>
        </w:rPr>
        <w:t>ARTICULO 19º</w:t>
      </w:r>
      <w:r w:rsidR="00685604" w:rsidRPr="00BB1D81">
        <w:rPr>
          <w:rFonts w:ascii="Times New Roman" w:hAnsi="Times New Roman" w:cs="Times New Roman"/>
          <w:b/>
          <w:sz w:val="26"/>
          <w:szCs w:val="26"/>
        </w:rPr>
        <w:t>:</w:t>
      </w:r>
      <w:r w:rsidRPr="00BB1D81">
        <w:rPr>
          <w:rFonts w:ascii="Times New Roman" w:hAnsi="Times New Roman" w:cs="Times New Roman"/>
          <w:b/>
          <w:sz w:val="26"/>
          <w:szCs w:val="26"/>
        </w:rPr>
        <w:t xml:space="preserve"> INTEGRANTES.</w:t>
      </w:r>
      <w:r w:rsidRPr="00BB1D81">
        <w:rPr>
          <w:rFonts w:ascii="Times New Roman" w:hAnsi="Times New Roman" w:cs="Times New Roman"/>
          <w:sz w:val="26"/>
          <w:szCs w:val="26"/>
        </w:rPr>
        <w:t xml:space="preserve"> El Gabinete de Control y seguimiento de Personas en Conflicto con La Ley Penal estará integrado por: </w:t>
      </w:r>
    </w:p>
    <w:p w:rsidR="00BB1D81" w:rsidRPr="00BB1D81" w:rsidRDefault="00F93335" w:rsidP="00BB1D81">
      <w:pPr>
        <w:spacing w:after="100" w:afterAutospacing="1" w:line="240" w:lineRule="auto"/>
        <w:ind w:firstLine="708"/>
        <w:contextualSpacing/>
        <w:jc w:val="both"/>
        <w:rPr>
          <w:rFonts w:ascii="Times New Roman" w:hAnsi="Times New Roman" w:cs="Times New Roman"/>
          <w:sz w:val="26"/>
          <w:szCs w:val="26"/>
        </w:rPr>
      </w:pPr>
      <w:r w:rsidRPr="00BB1D81">
        <w:rPr>
          <w:rFonts w:ascii="Times New Roman" w:hAnsi="Times New Roman" w:cs="Times New Roman"/>
          <w:b/>
          <w:sz w:val="26"/>
          <w:szCs w:val="26"/>
        </w:rPr>
        <w:t>a)</w:t>
      </w:r>
      <w:r w:rsidRPr="00BB1D81">
        <w:rPr>
          <w:rFonts w:ascii="Times New Roman" w:hAnsi="Times New Roman" w:cs="Times New Roman"/>
          <w:sz w:val="26"/>
          <w:szCs w:val="26"/>
        </w:rPr>
        <w:t xml:space="preserve"> Un representante del Ministerio de Gobierno y Justicia; </w:t>
      </w:r>
    </w:p>
    <w:p w:rsidR="00685604" w:rsidRPr="00BB1D81" w:rsidRDefault="00F93335" w:rsidP="00BB1D81">
      <w:pPr>
        <w:spacing w:after="100" w:afterAutospacing="1" w:line="240" w:lineRule="auto"/>
        <w:ind w:firstLine="708"/>
        <w:contextualSpacing/>
        <w:jc w:val="both"/>
        <w:rPr>
          <w:rFonts w:ascii="Times New Roman" w:hAnsi="Times New Roman" w:cs="Times New Roman"/>
          <w:sz w:val="26"/>
          <w:szCs w:val="26"/>
        </w:rPr>
      </w:pPr>
      <w:r w:rsidRPr="00BB1D81">
        <w:rPr>
          <w:rFonts w:ascii="Times New Roman" w:hAnsi="Times New Roman" w:cs="Times New Roman"/>
          <w:b/>
          <w:sz w:val="26"/>
          <w:szCs w:val="26"/>
        </w:rPr>
        <w:t>b)</w:t>
      </w:r>
      <w:r w:rsidRPr="00BB1D81">
        <w:rPr>
          <w:rFonts w:ascii="Times New Roman" w:hAnsi="Times New Roman" w:cs="Times New Roman"/>
          <w:sz w:val="26"/>
          <w:szCs w:val="26"/>
        </w:rPr>
        <w:t xml:space="preserve"> Un representante de la Policía de Entre Ríos; </w:t>
      </w:r>
    </w:p>
    <w:p w:rsidR="00685604" w:rsidRPr="00BB1D81" w:rsidRDefault="00F93335" w:rsidP="00BB1D81">
      <w:pPr>
        <w:spacing w:after="100" w:afterAutospacing="1" w:line="240" w:lineRule="auto"/>
        <w:ind w:firstLine="708"/>
        <w:contextualSpacing/>
        <w:jc w:val="both"/>
        <w:rPr>
          <w:rFonts w:ascii="Times New Roman" w:hAnsi="Times New Roman" w:cs="Times New Roman"/>
          <w:sz w:val="26"/>
          <w:szCs w:val="26"/>
        </w:rPr>
      </w:pPr>
      <w:r w:rsidRPr="00BB1D81">
        <w:rPr>
          <w:rFonts w:ascii="Times New Roman" w:hAnsi="Times New Roman" w:cs="Times New Roman"/>
          <w:b/>
          <w:sz w:val="26"/>
          <w:szCs w:val="26"/>
        </w:rPr>
        <w:t>c)</w:t>
      </w:r>
      <w:r w:rsidRPr="00BB1D81">
        <w:rPr>
          <w:rFonts w:ascii="Times New Roman" w:hAnsi="Times New Roman" w:cs="Times New Roman"/>
          <w:sz w:val="26"/>
          <w:szCs w:val="26"/>
        </w:rPr>
        <w:t xml:space="preserve"> Un representante del Servicio Penitenciario; </w:t>
      </w:r>
    </w:p>
    <w:p w:rsidR="00685604" w:rsidRPr="00BB1D81" w:rsidRDefault="00F93335" w:rsidP="00BB1D81">
      <w:pPr>
        <w:spacing w:after="100" w:afterAutospacing="1" w:line="240" w:lineRule="auto"/>
        <w:ind w:firstLine="708"/>
        <w:contextualSpacing/>
        <w:jc w:val="both"/>
        <w:rPr>
          <w:rFonts w:ascii="Times New Roman" w:hAnsi="Times New Roman" w:cs="Times New Roman"/>
          <w:sz w:val="26"/>
          <w:szCs w:val="26"/>
        </w:rPr>
      </w:pPr>
      <w:r w:rsidRPr="00BB1D81">
        <w:rPr>
          <w:rFonts w:ascii="Times New Roman" w:hAnsi="Times New Roman" w:cs="Times New Roman"/>
          <w:b/>
          <w:sz w:val="26"/>
          <w:szCs w:val="26"/>
        </w:rPr>
        <w:t>d)</w:t>
      </w:r>
      <w:r w:rsidRPr="00BB1D81">
        <w:rPr>
          <w:rFonts w:ascii="Times New Roman" w:hAnsi="Times New Roman" w:cs="Times New Roman"/>
          <w:sz w:val="26"/>
          <w:szCs w:val="26"/>
        </w:rPr>
        <w:t xml:space="preserve"> Los Jueces de Ejecución de Penas de la Justicia Provincial</w:t>
      </w:r>
      <w:r w:rsidR="00685604" w:rsidRPr="00BB1D81">
        <w:rPr>
          <w:rFonts w:ascii="Times New Roman" w:hAnsi="Times New Roman" w:cs="Times New Roman"/>
          <w:sz w:val="26"/>
          <w:szCs w:val="26"/>
        </w:rPr>
        <w:t>;</w:t>
      </w:r>
    </w:p>
    <w:p w:rsidR="00F93335" w:rsidRPr="00BB1D81" w:rsidRDefault="00F93335" w:rsidP="00685604">
      <w:pPr>
        <w:spacing w:after="100" w:afterAutospacing="1" w:line="240" w:lineRule="auto"/>
        <w:contextualSpacing/>
        <w:jc w:val="both"/>
        <w:rPr>
          <w:rFonts w:ascii="Times New Roman" w:hAnsi="Times New Roman" w:cs="Times New Roman"/>
          <w:sz w:val="26"/>
          <w:szCs w:val="26"/>
        </w:rPr>
      </w:pPr>
      <w:r w:rsidRPr="00BB1D81">
        <w:rPr>
          <w:rFonts w:ascii="Times New Roman" w:hAnsi="Times New Roman" w:cs="Times New Roman"/>
          <w:sz w:val="26"/>
          <w:szCs w:val="26"/>
        </w:rPr>
        <w:t xml:space="preserve"> </w:t>
      </w:r>
      <w:r w:rsidR="00BB1D81" w:rsidRPr="00BB1D81">
        <w:rPr>
          <w:rFonts w:ascii="Times New Roman" w:hAnsi="Times New Roman" w:cs="Times New Roman"/>
          <w:sz w:val="26"/>
          <w:szCs w:val="26"/>
        </w:rPr>
        <w:tab/>
      </w:r>
      <w:r w:rsidRPr="00BB1D81">
        <w:rPr>
          <w:rFonts w:ascii="Times New Roman" w:hAnsi="Times New Roman" w:cs="Times New Roman"/>
          <w:b/>
          <w:sz w:val="26"/>
          <w:szCs w:val="26"/>
        </w:rPr>
        <w:t>e)</w:t>
      </w:r>
      <w:r w:rsidRPr="00BB1D81">
        <w:rPr>
          <w:rFonts w:ascii="Times New Roman" w:hAnsi="Times New Roman" w:cs="Times New Roman"/>
          <w:sz w:val="26"/>
          <w:szCs w:val="26"/>
        </w:rPr>
        <w:t xml:space="preserve"> Se invitará a las autoridades de la Policía Federal y a los magistrados Federales con competencia en ejecución de penas con jurisdicción en la Provincia a que designen un representante.</w:t>
      </w:r>
      <w:r w:rsidR="00685604" w:rsidRPr="00BB1D81">
        <w:rPr>
          <w:rFonts w:ascii="Times New Roman" w:hAnsi="Times New Roman" w:cs="Times New Roman"/>
          <w:sz w:val="26"/>
          <w:szCs w:val="26"/>
        </w:rPr>
        <w:t>-</w:t>
      </w:r>
      <w:r w:rsidRPr="00BB1D81">
        <w:rPr>
          <w:rFonts w:ascii="Times New Roman" w:hAnsi="Times New Roman" w:cs="Times New Roman"/>
          <w:sz w:val="26"/>
          <w:szCs w:val="26"/>
        </w:rPr>
        <w:t xml:space="preserve"> </w:t>
      </w:r>
    </w:p>
    <w:p w:rsidR="00BB1D81" w:rsidRPr="00BB1D81" w:rsidRDefault="00BB1D81" w:rsidP="00685604">
      <w:pPr>
        <w:spacing w:after="100" w:afterAutospacing="1" w:line="240" w:lineRule="auto"/>
        <w:contextualSpacing/>
        <w:jc w:val="both"/>
        <w:rPr>
          <w:rFonts w:ascii="Times New Roman" w:hAnsi="Times New Roman" w:cs="Times New Roman"/>
          <w:sz w:val="26"/>
          <w:szCs w:val="26"/>
        </w:rPr>
      </w:pPr>
    </w:p>
    <w:p w:rsidR="00BB1D81" w:rsidRPr="00BB1D81" w:rsidRDefault="00F93335" w:rsidP="00685604">
      <w:pPr>
        <w:spacing w:after="100" w:afterAutospacing="1" w:line="240" w:lineRule="auto"/>
        <w:contextualSpacing/>
        <w:jc w:val="both"/>
        <w:rPr>
          <w:rFonts w:ascii="Times New Roman" w:hAnsi="Times New Roman" w:cs="Times New Roman"/>
          <w:sz w:val="26"/>
          <w:szCs w:val="26"/>
        </w:rPr>
      </w:pPr>
      <w:r w:rsidRPr="00BB1D81">
        <w:rPr>
          <w:rFonts w:ascii="Times New Roman" w:hAnsi="Times New Roman" w:cs="Times New Roman"/>
          <w:b/>
          <w:sz w:val="26"/>
          <w:szCs w:val="26"/>
        </w:rPr>
        <w:t>ARTÍCULO 20º.- DE SUS FUNCIONES. DEL REGLAMENTO ORGÁNICO:</w:t>
      </w:r>
      <w:r w:rsidRPr="00BB1D81">
        <w:rPr>
          <w:rFonts w:ascii="Times New Roman" w:hAnsi="Times New Roman" w:cs="Times New Roman"/>
          <w:sz w:val="26"/>
          <w:szCs w:val="26"/>
        </w:rPr>
        <w:t xml:space="preserve"> Son funciones del Gabinete de Control y seguimiento de Personas en Conflicto con La Ley Penal, intercambiar información permanente y definir estrategias de acción para los organismos que forman parte de ella respecto a la población objetivo de la presente ley. El funcionamiento interno, modalidad de participación, mecanismos de sesiones y tomas de decisiones, convocatorias, serán establecidas en el reglamento interno que el organismo redacte a tales efectos en el plazo de 30 días de la promulgación de esta ley.</w:t>
      </w:r>
      <w:r w:rsidR="00BB1D81" w:rsidRPr="00BB1D81">
        <w:rPr>
          <w:rFonts w:ascii="Times New Roman" w:hAnsi="Times New Roman" w:cs="Times New Roman"/>
          <w:sz w:val="26"/>
          <w:szCs w:val="26"/>
        </w:rPr>
        <w:t>-</w:t>
      </w:r>
    </w:p>
    <w:p w:rsidR="00F93335" w:rsidRPr="00BB1D81" w:rsidRDefault="00F93335" w:rsidP="00685604">
      <w:pPr>
        <w:spacing w:after="100" w:afterAutospacing="1" w:line="240" w:lineRule="auto"/>
        <w:contextualSpacing/>
        <w:jc w:val="both"/>
        <w:rPr>
          <w:rFonts w:ascii="Times New Roman" w:hAnsi="Times New Roman" w:cs="Times New Roman"/>
          <w:sz w:val="26"/>
          <w:szCs w:val="26"/>
        </w:rPr>
      </w:pPr>
      <w:r w:rsidRPr="00BB1D81">
        <w:rPr>
          <w:rFonts w:ascii="Times New Roman" w:hAnsi="Times New Roman" w:cs="Times New Roman"/>
          <w:sz w:val="26"/>
          <w:szCs w:val="26"/>
        </w:rPr>
        <w:t xml:space="preserve"> </w:t>
      </w:r>
    </w:p>
    <w:p w:rsidR="00685604" w:rsidRPr="00BB1D81" w:rsidRDefault="00F93335" w:rsidP="00685604">
      <w:pPr>
        <w:spacing w:after="100" w:afterAutospacing="1" w:line="240" w:lineRule="auto"/>
        <w:contextualSpacing/>
        <w:jc w:val="center"/>
        <w:rPr>
          <w:rFonts w:ascii="Times New Roman" w:hAnsi="Times New Roman" w:cs="Times New Roman"/>
          <w:b/>
          <w:sz w:val="26"/>
          <w:szCs w:val="26"/>
        </w:rPr>
      </w:pPr>
      <w:r w:rsidRPr="00BB1D81">
        <w:rPr>
          <w:rFonts w:ascii="Times New Roman" w:hAnsi="Times New Roman" w:cs="Times New Roman"/>
          <w:b/>
          <w:sz w:val="26"/>
          <w:szCs w:val="26"/>
        </w:rPr>
        <w:t xml:space="preserve">CAPITULO IV </w:t>
      </w:r>
    </w:p>
    <w:p w:rsidR="00F93335" w:rsidRPr="00BB1D81" w:rsidRDefault="00F93335" w:rsidP="00685604">
      <w:pPr>
        <w:spacing w:after="100" w:afterAutospacing="1" w:line="240" w:lineRule="auto"/>
        <w:contextualSpacing/>
        <w:jc w:val="center"/>
        <w:rPr>
          <w:rFonts w:ascii="Times New Roman" w:hAnsi="Times New Roman" w:cs="Times New Roman"/>
          <w:b/>
          <w:sz w:val="26"/>
          <w:szCs w:val="26"/>
        </w:rPr>
      </w:pPr>
      <w:r w:rsidRPr="00BB1D81">
        <w:rPr>
          <w:rFonts w:ascii="Times New Roman" w:hAnsi="Times New Roman" w:cs="Times New Roman"/>
          <w:b/>
          <w:sz w:val="26"/>
          <w:szCs w:val="26"/>
        </w:rPr>
        <w:t>DEL CENTRO DE COORDINACION PERMANENTE</w:t>
      </w:r>
    </w:p>
    <w:p w:rsidR="00F93335" w:rsidRPr="00BB1D81" w:rsidRDefault="00F93335" w:rsidP="00685604">
      <w:pPr>
        <w:spacing w:after="100" w:afterAutospacing="1" w:line="240" w:lineRule="auto"/>
        <w:contextualSpacing/>
        <w:jc w:val="both"/>
        <w:rPr>
          <w:rFonts w:ascii="Times New Roman" w:hAnsi="Times New Roman" w:cs="Times New Roman"/>
          <w:sz w:val="26"/>
          <w:szCs w:val="26"/>
        </w:rPr>
      </w:pPr>
      <w:r w:rsidRPr="00BB1D81">
        <w:rPr>
          <w:rFonts w:ascii="Times New Roman" w:hAnsi="Times New Roman" w:cs="Times New Roman"/>
          <w:b/>
          <w:sz w:val="26"/>
          <w:szCs w:val="26"/>
        </w:rPr>
        <w:t>ARTÍCULO 21º</w:t>
      </w:r>
      <w:r w:rsidR="00685604" w:rsidRPr="00BB1D81">
        <w:rPr>
          <w:rFonts w:ascii="Times New Roman" w:hAnsi="Times New Roman" w:cs="Times New Roman"/>
          <w:b/>
          <w:sz w:val="26"/>
          <w:szCs w:val="26"/>
        </w:rPr>
        <w:t>:</w:t>
      </w:r>
      <w:r w:rsidRPr="00BB1D81">
        <w:rPr>
          <w:rFonts w:ascii="Times New Roman" w:hAnsi="Times New Roman" w:cs="Times New Roman"/>
          <w:sz w:val="26"/>
          <w:szCs w:val="26"/>
        </w:rPr>
        <w:t xml:space="preserve"> La Dirección General del Patronato de Liberados y el Servicio Penitenciario deberán contar con un Centro de Coordinación permanente, integrado por los funcionarios de ambos organismos, con el fin de coordinar y programar todas las gestiones, trámites y actividades que se deban realizar en conjunto. </w:t>
      </w:r>
    </w:p>
    <w:p w:rsidR="00BB1D81" w:rsidRPr="00BB1D81" w:rsidRDefault="00F93335" w:rsidP="00685604">
      <w:pPr>
        <w:spacing w:after="100" w:afterAutospacing="1" w:line="240" w:lineRule="auto"/>
        <w:contextualSpacing/>
        <w:jc w:val="both"/>
        <w:rPr>
          <w:rFonts w:ascii="Times New Roman" w:hAnsi="Times New Roman" w:cs="Times New Roman"/>
          <w:sz w:val="26"/>
          <w:szCs w:val="26"/>
        </w:rPr>
      </w:pPr>
      <w:r w:rsidRPr="00BB1D81">
        <w:rPr>
          <w:rFonts w:ascii="Times New Roman" w:hAnsi="Times New Roman" w:cs="Times New Roman"/>
          <w:b/>
          <w:sz w:val="26"/>
          <w:szCs w:val="26"/>
        </w:rPr>
        <w:t>ART</w:t>
      </w:r>
      <w:r w:rsidR="00685604" w:rsidRPr="00BB1D81">
        <w:rPr>
          <w:rFonts w:ascii="Times New Roman" w:hAnsi="Times New Roman" w:cs="Times New Roman"/>
          <w:b/>
          <w:sz w:val="26"/>
          <w:szCs w:val="26"/>
        </w:rPr>
        <w:t>Í</w:t>
      </w:r>
      <w:r w:rsidRPr="00BB1D81">
        <w:rPr>
          <w:rFonts w:ascii="Times New Roman" w:hAnsi="Times New Roman" w:cs="Times New Roman"/>
          <w:b/>
          <w:sz w:val="26"/>
          <w:szCs w:val="26"/>
        </w:rPr>
        <w:t>CULO 22º</w:t>
      </w:r>
      <w:r w:rsidR="00685604" w:rsidRPr="00BB1D81">
        <w:rPr>
          <w:rFonts w:ascii="Times New Roman" w:hAnsi="Times New Roman" w:cs="Times New Roman"/>
          <w:b/>
          <w:sz w:val="26"/>
          <w:szCs w:val="26"/>
        </w:rPr>
        <w:t>:</w:t>
      </w:r>
      <w:r w:rsidRPr="00BB1D81">
        <w:rPr>
          <w:rFonts w:ascii="Times New Roman" w:hAnsi="Times New Roman" w:cs="Times New Roman"/>
          <w:sz w:val="26"/>
          <w:szCs w:val="26"/>
        </w:rPr>
        <w:t xml:space="preserve"> El Servicio Penitenciario deberá comunicar, al Patronato de Liberados dentro de las cuarenta y ocho (48) horas de producido el ingreso o reingreso a sus unidades carcelarias de liberados que se encontraren bajo su tutela.</w:t>
      </w:r>
      <w:r w:rsidR="00BB1D81" w:rsidRPr="00BB1D81">
        <w:rPr>
          <w:rFonts w:ascii="Times New Roman" w:hAnsi="Times New Roman" w:cs="Times New Roman"/>
          <w:sz w:val="26"/>
          <w:szCs w:val="26"/>
        </w:rPr>
        <w:t>-</w:t>
      </w:r>
    </w:p>
    <w:p w:rsidR="00F93335" w:rsidRPr="00BB1D81" w:rsidRDefault="00F93335" w:rsidP="00A5541B">
      <w:pPr>
        <w:spacing w:after="100" w:afterAutospacing="1" w:line="240" w:lineRule="auto"/>
        <w:contextualSpacing/>
        <w:jc w:val="both"/>
        <w:rPr>
          <w:rFonts w:ascii="Times New Roman" w:hAnsi="Times New Roman" w:cs="Times New Roman"/>
          <w:sz w:val="26"/>
          <w:szCs w:val="26"/>
        </w:rPr>
      </w:pPr>
      <w:r w:rsidRPr="00BB1D81">
        <w:rPr>
          <w:rFonts w:ascii="Times New Roman" w:hAnsi="Times New Roman" w:cs="Times New Roman"/>
          <w:sz w:val="26"/>
          <w:szCs w:val="26"/>
        </w:rPr>
        <w:t xml:space="preserve"> </w:t>
      </w:r>
    </w:p>
    <w:p w:rsidR="00F93335" w:rsidRPr="00BB1D81" w:rsidRDefault="00F93335" w:rsidP="00685604">
      <w:pPr>
        <w:spacing w:after="100" w:afterAutospacing="1" w:line="240" w:lineRule="auto"/>
        <w:contextualSpacing/>
        <w:jc w:val="both"/>
        <w:rPr>
          <w:rFonts w:ascii="Times New Roman" w:hAnsi="Times New Roman" w:cs="Times New Roman"/>
          <w:sz w:val="26"/>
          <w:szCs w:val="26"/>
        </w:rPr>
      </w:pPr>
      <w:r w:rsidRPr="00BB1D81">
        <w:rPr>
          <w:rFonts w:ascii="Times New Roman" w:hAnsi="Times New Roman" w:cs="Times New Roman"/>
          <w:b/>
          <w:sz w:val="26"/>
          <w:szCs w:val="26"/>
        </w:rPr>
        <w:t>ART</w:t>
      </w:r>
      <w:r w:rsidR="00685604" w:rsidRPr="00BB1D81">
        <w:rPr>
          <w:rFonts w:ascii="Times New Roman" w:hAnsi="Times New Roman" w:cs="Times New Roman"/>
          <w:b/>
          <w:sz w:val="26"/>
          <w:szCs w:val="26"/>
        </w:rPr>
        <w:t>Í</w:t>
      </w:r>
      <w:r w:rsidRPr="00BB1D81">
        <w:rPr>
          <w:rFonts w:ascii="Times New Roman" w:hAnsi="Times New Roman" w:cs="Times New Roman"/>
          <w:b/>
          <w:sz w:val="26"/>
          <w:szCs w:val="26"/>
        </w:rPr>
        <w:t>CULO 23º</w:t>
      </w:r>
      <w:r w:rsidR="00685604" w:rsidRPr="00BB1D81">
        <w:rPr>
          <w:rFonts w:ascii="Times New Roman" w:hAnsi="Times New Roman" w:cs="Times New Roman"/>
          <w:b/>
          <w:sz w:val="26"/>
          <w:szCs w:val="26"/>
        </w:rPr>
        <w:t>:</w:t>
      </w:r>
      <w:r w:rsidRPr="00BB1D81">
        <w:rPr>
          <w:rFonts w:ascii="Times New Roman" w:hAnsi="Times New Roman" w:cs="Times New Roman"/>
          <w:sz w:val="26"/>
          <w:szCs w:val="26"/>
        </w:rPr>
        <w:t xml:space="preserve"> El Servicio Penitenciario y el Patronato de Liberados deberán llevar los Registros de Instituciones que participen o colaboren con la asistencia penitenciaria y </w:t>
      </w:r>
      <w:proofErr w:type="spellStart"/>
      <w:r w:rsidRPr="00BB1D81">
        <w:rPr>
          <w:rFonts w:ascii="Times New Roman" w:hAnsi="Times New Roman" w:cs="Times New Roman"/>
          <w:sz w:val="26"/>
          <w:szCs w:val="26"/>
        </w:rPr>
        <w:t>postpenitenciaria</w:t>
      </w:r>
      <w:proofErr w:type="spellEnd"/>
      <w:r w:rsidRPr="00BB1D81">
        <w:rPr>
          <w:rFonts w:ascii="Times New Roman" w:hAnsi="Times New Roman" w:cs="Times New Roman"/>
          <w:sz w:val="26"/>
          <w:szCs w:val="26"/>
        </w:rPr>
        <w:t xml:space="preserve">, respectivamente. La inscripción en los Registros, la aprobación y alcances de las actividades se establecerán en la respectiva reglamentación.- </w:t>
      </w:r>
    </w:p>
    <w:p w:rsidR="00BB1D81" w:rsidRPr="00BB1D81" w:rsidRDefault="00BB1D81" w:rsidP="00BB1D81">
      <w:pPr>
        <w:spacing w:after="100" w:afterAutospacing="1" w:line="240" w:lineRule="auto"/>
        <w:contextualSpacing/>
        <w:jc w:val="center"/>
        <w:rPr>
          <w:rFonts w:ascii="Times New Roman" w:hAnsi="Times New Roman" w:cs="Times New Roman"/>
          <w:b/>
          <w:sz w:val="26"/>
          <w:szCs w:val="26"/>
        </w:rPr>
      </w:pPr>
    </w:p>
    <w:p w:rsidR="00F93335" w:rsidRPr="00BB1D81" w:rsidRDefault="00F93335" w:rsidP="00BB1D81">
      <w:pPr>
        <w:spacing w:after="100" w:afterAutospacing="1" w:line="240" w:lineRule="auto"/>
        <w:contextualSpacing/>
        <w:jc w:val="center"/>
        <w:rPr>
          <w:rFonts w:ascii="Times New Roman" w:hAnsi="Times New Roman" w:cs="Times New Roman"/>
          <w:b/>
          <w:sz w:val="26"/>
          <w:szCs w:val="26"/>
        </w:rPr>
      </w:pPr>
      <w:r w:rsidRPr="00BB1D81">
        <w:rPr>
          <w:rFonts w:ascii="Times New Roman" w:hAnsi="Times New Roman" w:cs="Times New Roman"/>
          <w:b/>
          <w:sz w:val="26"/>
          <w:szCs w:val="26"/>
        </w:rPr>
        <w:t>CAPITULO V</w:t>
      </w:r>
    </w:p>
    <w:p w:rsidR="00F93335" w:rsidRPr="00BB1D81" w:rsidRDefault="00F93335" w:rsidP="00685604">
      <w:pPr>
        <w:spacing w:after="100" w:afterAutospacing="1" w:line="240" w:lineRule="auto"/>
        <w:contextualSpacing/>
        <w:jc w:val="center"/>
        <w:rPr>
          <w:rFonts w:ascii="Times New Roman" w:hAnsi="Times New Roman" w:cs="Times New Roman"/>
          <w:b/>
          <w:sz w:val="26"/>
          <w:szCs w:val="26"/>
        </w:rPr>
      </w:pPr>
      <w:r w:rsidRPr="00BB1D81">
        <w:rPr>
          <w:rFonts w:ascii="Times New Roman" w:hAnsi="Times New Roman" w:cs="Times New Roman"/>
          <w:b/>
          <w:sz w:val="26"/>
          <w:szCs w:val="26"/>
        </w:rPr>
        <w:t>DISPOSICIONES COMUNES</w:t>
      </w:r>
    </w:p>
    <w:p w:rsidR="00F93335" w:rsidRPr="00BB1D81" w:rsidRDefault="00F93335" w:rsidP="00685604">
      <w:pPr>
        <w:spacing w:after="100" w:afterAutospacing="1" w:line="240" w:lineRule="auto"/>
        <w:contextualSpacing/>
        <w:jc w:val="both"/>
        <w:rPr>
          <w:rFonts w:ascii="Times New Roman" w:hAnsi="Times New Roman" w:cs="Times New Roman"/>
          <w:sz w:val="26"/>
          <w:szCs w:val="26"/>
        </w:rPr>
      </w:pPr>
      <w:r w:rsidRPr="00BB1D81">
        <w:rPr>
          <w:rFonts w:ascii="Times New Roman" w:hAnsi="Times New Roman" w:cs="Times New Roman"/>
          <w:b/>
          <w:sz w:val="26"/>
          <w:szCs w:val="26"/>
        </w:rPr>
        <w:t>ART</w:t>
      </w:r>
      <w:r w:rsidR="00685604" w:rsidRPr="00BB1D81">
        <w:rPr>
          <w:rFonts w:ascii="Times New Roman" w:hAnsi="Times New Roman" w:cs="Times New Roman"/>
          <w:b/>
          <w:sz w:val="26"/>
          <w:szCs w:val="26"/>
        </w:rPr>
        <w:t>Í</w:t>
      </w:r>
      <w:r w:rsidRPr="00BB1D81">
        <w:rPr>
          <w:rFonts w:ascii="Times New Roman" w:hAnsi="Times New Roman" w:cs="Times New Roman"/>
          <w:b/>
          <w:sz w:val="26"/>
          <w:szCs w:val="26"/>
        </w:rPr>
        <w:t>CULO 24º:</w:t>
      </w:r>
      <w:r w:rsidRPr="00BB1D81">
        <w:rPr>
          <w:rFonts w:ascii="Times New Roman" w:hAnsi="Times New Roman" w:cs="Times New Roman"/>
          <w:sz w:val="26"/>
          <w:szCs w:val="26"/>
        </w:rPr>
        <w:t xml:space="preserve"> Los miembros de la Mesa Interdisciplinaria, del Gabinete de Control y del Centro de Coordinación Permanente, se desempeñarán ad- honorem y durarán en sus funciones cuatro (4) años, con excepción del primer período que será hasta el 10 de Diciembre de 2019.- </w:t>
      </w:r>
    </w:p>
    <w:p w:rsidR="00BB1D81" w:rsidRPr="00BB1D81" w:rsidRDefault="00BB1D81" w:rsidP="00685604">
      <w:pPr>
        <w:spacing w:after="100" w:afterAutospacing="1" w:line="240" w:lineRule="auto"/>
        <w:contextualSpacing/>
        <w:jc w:val="both"/>
        <w:rPr>
          <w:rFonts w:ascii="Times New Roman" w:hAnsi="Times New Roman" w:cs="Times New Roman"/>
          <w:sz w:val="26"/>
          <w:szCs w:val="26"/>
        </w:rPr>
      </w:pPr>
    </w:p>
    <w:p w:rsidR="00F93335" w:rsidRPr="00BB1D81" w:rsidRDefault="00F93335" w:rsidP="00685604">
      <w:pPr>
        <w:spacing w:after="100" w:afterAutospacing="1" w:line="240" w:lineRule="auto"/>
        <w:contextualSpacing/>
        <w:jc w:val="both"/>
        <w:rPr>
          <w:rFonts w:ascii="Times New Roman" w:hAnsi="Times New Roman" w:cs="Times New Roman"/>
          <w:sz w:val="26"/>
          <w:szCs w:val="26"/>
        </w:rPr>
      </w:pPr>
      <w:r w:rsidRPr="00BB1D81">
        <w:rPr>
          <w:rFonts w:ascii="Times New Roman" w:hAnsi="Times New Roman" w:cs="Times New Roman"/>
          <w:b/>
          <w:sz w:val="26"/>
          <w:szCs w:val="26"/>
        </w:rPr>
        <w:t>ARTÍCULO 25º:</w:t>
      </w:r>
      <w:r w:rsidRPr="00BB1D81">
        <w:rPr>
          <w:rFonts w:ascii="Times New Roman" w:hAnsi="Times New Roman" w:cs="Times New Roman"/>
          <w:sz w:val="26"/>
          <w:szCs w:val="26"/>
        </w:rPr>
        <w:t xml:space="preserve"> Recursos Humanos: El Patronato de Liberados utilizará para la puesta en funcionamiento, los recursos humanos de la actual planta del Estado provincial, evitando en lo posible, incrementar el presupuesto en el rubro de personal. Todo personal nuevo que ingrese deberá contar con capacitación específica en los temas de incumbencia y su ingreso deberá realizarse bajo las condiciones expresadas en la Ley 9755 y/o la que en el futuro la sustituya.-</w:t>
      </w:r>
    </w:p>
    <w:p w:rsidR="00BB1D81" w:rsidRPr="00BB1D81" w:rsidRDefault="00BB1D81" w:rsidP="00685604">
      <w:pPr>
        <w:spacing w:after="100" w:afterAutospacing="1" w:line="240" w:lineRule="auto"/>
        <w:contextualSpacing/>
        <w:jc w:val="both"/>
        <w:rPr>
          <w:rFonts w:ascii="Times New Roman" w:hAnsi="Times New Roman" w:cs="Times New Roman"/>
          <w:sz w:val="26"/>
          <w:szCs w:val="26"/>
        </w:rPr>
      </w:pPr>
    </w:p>
    <w:p w:rsidR="00F93335" w:rsidRPr="00BB1D81" w:rsidRDefault="00F93335" w:rsidP="00685604">
      <w:pPr>
        <w:spacing w:after="100" w:afterAutospacing="1" w:line="240" w:lineRule="auto"/>
        <w:contextualSpacing/>
        <w:jc w:val="both"/>
        <w:rPr>
          <w:rFonts w:ascii="Times New Roman" w:hAnsi="Times New Roman" w:cs="Times New Roman"/>
          <w:sz w:val="26"/>
          <w:szCs w:val="26"/>
        </w:rPr>
      </w:pPr>
      <w:r w:rsidRPr="00BB1D81">
        <w:rPr>
          <w:rFonts w:ascii="Times New Roman" w:hAnsi="Times New Roman" w:cs="Times New Roman"/>
          <w:sz w:val="26"/>
          <w:szCs w:val="26"/>
        </w:rPr>
        <w:t xml:space="preserve"> </w:t>
      </w:r>
      <w:r w:rsidRPr="00BB1D81">
        <w:rPr>
          <w:rFonts w:ascii="Times New Roman" w:hAnsi="Times New Roman" w:cs="Times New Roman"/>
          <w:b/>
          <w:sz w:val="26"/>
          <w:szCs w:val="26"/>
        </w:rPr>
        <w:t>ARTÍCULO 26º:</w:t>
      </w:r>
      <w:r w:rsidRPr="00BB1D81">
        <w:rPr>
          <w:rFonts w:ascii="Times New Roman" w:hAnsi="Times New Roman" w:cs="Times New Roman"/>
          <w:sz w:val="26"/>
          <w:szCs w:val="26"/>
        </w:rPr>
        <w:t xml:space="preserve"> En los casos en que resulte necesaria la creación de nuevos cargos para conformar la estructura de la Dirección General del Patronato de Liberados, el Poder Ejecutivo Provincial podrá disponer la realización gradual de la misma, de conformidad con las habilitaciones presupuestarias y recursos posibles para el logro de la total aplicación de la presente.-</w:t>
      </w:r>
    </w:p>
    <w:p w:rsidR="00BB1D81" w:rsidRPr="00BB1D81" w:rsidRDefault="00BB1D81" w:rsidP="00685604">
      <w:pPr>
        <w:spacing w:after="100" w:afterAutospacing="1" w:line="240" w:lineRule="auto"/>
        <w:contextualSpacing/>
        <w:jc w:val="both"/>
        <w:rPr>
          <w:rFonts w:ascii="Times New Roman" w:hAnsi="Times New Roman" w:cs="Times New Roman"/>
          <w:sz w:val="26"/>
          <w:szCs w:val="26"/>
        </w:rPr>
      </w:pPr>
    </w:p>
    <w:p w:rsidR="00F93335" w:rsidRPr="00BB1D81" w:rsidRDefault="00F93335" w:rsidP="00685604">
      <w:pPr>
        <w:spacing w:after="100" w:afterAutospacing="1" w:line="240" w:lineRule="auto"/>
        <w:contextualSpacing/>
        <w:jc w:val="both"/>
        <w:rPr>
          <w:rFonts w:ascii="Times New Roman" w:hAnsi="Times New Roman" w:cs="Times New Roman"/>
          <w:sz w:val="26"/>
          <w:szCs w:val="26"/>
        </w:rPr>
      </w:pPr>
      <w:r w:rsidRPr="00BB1D81">
        <w:rPr>
          <w:rFonts w:ascii="Times New Roman" w:hAnsi="Times New Roman" w:cs="Times New Roman"/>
          <w:sz w:val="26"/>
          <w:szCs w:val="26"/>
        </w:rPr>
        <w:t xml:space="preserve"> </w:t>
      </w:r>
      <w:r w:rsidRPr="00BB1D81">
        <w:rPr>
          <w:rFonts w:ascii="Times New Roman" w:hAnsi="Times New Roman" w:cs="Times New Roman"/>
          <w:b/>
          <w:sz w:val="26"/>
          <w:szCs w:val="26"/>
        </w:rPr>
        <w:t>ARTÍCULO 27º:</w:t>
      </w:r>
      <w:r w:rsidRPr="00BB1D81">
        <w:rPr>
          <w:rFonts w:ascii="Times New Roman" w:hAnsi="Times New Roman" w:cs="Times New Roman"/>
          <w:sz w:val="26"/>
          <w:szCs w:val="26"/>
        </w:rPr>
        <w:t xml:space="preserve"> </w:t>
      </w:r>
      <w:proofErr w:type="spellStart"/>
      <w:r w:rsidRPr="00BB1D81">
        <w:rPr>
          <w:rFonts w:ascii="Times New Roman" w:hAnsi="Times New Roman" w:cs="Times New Roman"/>
          <w:sz w:val="26"/>
          <w:szCs w:val="26"/>
        </w:rPr>
        <w:t>Facúltase</w:t>
      </w:r>
      <w:proofErr w:type="spellEnd"/>
      <w:r w:rsidRPr="00BB1D81">
        <w:rPr>
          <w:rFonts w:ascii="Times New Roman" w:hAnsi="Times New Roman" w:cs="Times New Roman"/>
          <w:sz w:val="26"/>
          <w:szCs w:val="26"/>
        </w:rPr>
        <w:t xml:space="preserve"> al Poder Ejecutivo a realizar las modificaciones presupuestarias necesarias para la inmediata implementación y puesta en funcionamiento de la presente.-</w:t>
      </w:r>
    </w:p>
    <w:p w:rsidR="00BB1D81" w:rsidRPr="00BB1D81" w:rsidRDefault="00BB1D81" w:rsidP="00685604">
      <w:pPr>
        <w:spacing w:after="100" w:afterAutospacing="1" w:line="240" w:lineRule="auto"/>
        <w:contextualSpacing/>
        <w:jc w:val="both"/>
        <w:rPr>
          <w:rFonts w:ascii="Times New Roman" w:hAnsi="Times New Roman" w:cs="Times New Roman"/>
          <w:sz w:val="26"/>
          <w:szCs w:val="26"/>
        </w:rPr>
      </w:pPr>
    </w:p>
    <w:p w:rsidR="00F93335" w:rsidRPr="00BB1D81" w:rsidRDefault="00F93335" w:rsidP="00685604">
      <w:pPr>
        <w:spacing w:after="100" w:afterAutospacing="1" w:line="240" w:lineRule="auto"/>
        <w:contextualSpacing/>
        <w:jc w:val="both"/>
        <w:rPr>
          <w:rFonts w:ascii="Times New Roman" w:hAnsi="Times New Roman" w:cs="Times New Roman"/>
          <w:sz w:val="26"/>
          <w:szCs w:val="26"/>
        </w:rPr>
      </w:pPr>
      <w:r w:rsidRPr="00BB1D81">
        <w:rPr>
          <w:rFonts w:ascii="Times New Roman" w:hAnsi="Times New Roman" w:cs="Times New Roman"/>
          <w:sz w:val="26"/>
          <w:szCs w:val="26"/>
        </w:rPr>
        <w:t xml:space="preserve"> </w:t>
      </w:r>
      <w:r w:rsidRPr="00BB1D81">
        <w:rPr>
          <w:rFonts w:ascii="Times New Roman" w:hAnsi="Times New Roman" w:cs="Times New Roman"/>
          <w:b/>
          <w:sz w:val="26"/>
          <w:szCs w:val="26"/>
        </w:rPr>
        <w:t>ARTÍCULO 28º:</w:t>
      </w:r>
      <w:r w:rsidRPr="00BB1D81">
        <w:rPr>
          <w:rFonts w:ascii="Times New Roman" w:hAnsi="Times New Roman" w:cs="Times New Roman"/>
          <w:sz w:val="26"/>
          <w:szCs w:val="26"/>
        </w:rPr>
        <w:t xml:space="preserve"> Deróguese el art 3º inc. g) de la Ley Provincial Nº 9246 y toda otra norma que se oponga a la presente.-</w:t>
      </w:r>
    </w:p>
    <w:p w:rsidR="00BB1D81" w:rsidRPr="00BB1D81" w:rsidRDefault="00BB1D81" w:rsidP="00685604">
      <w:pPr>
        <w:spacing w:after="100" w:afterAutospacing="1" w:line="240" w:lineRule="auto"/>
        <w:contextualSpacing/>
        <w:jc w:val="both"/>
        <w:rPr>
          <w:rFonts w:ascii="Times New Roman" w:hAnsi="Times New Roman" w:cs="Times New Roman"/>
          <w:sz w:val="26"/>
          <w:szCs w:val="26"/>
        </w:rPr>
      </w:pPr>
    </w:p>
    <w:p w:rsidR="00F93335" w:rsidRPr="00BB1D81" w:rsidRDefault="00F93335" w:rsidP="00685604">
      <w:pPr>
        <w:spacing w:after="100" w:afterAutospacing="1" w:line="240" w:lineRule="auto"/>
        <w:contextualSpacing/>
        <w:jc w:val="both"/>
        <w:rPr>
          <w:rFonts w:ascii="Times New Roman" w:hAnsi="Times New Roman" w:cs="Times New Roman"/>
          <w:sz w:val="26"/>
          <w:szCs w:val="26"/>
        </w:rPr>
      </w:pPr>
      <w:r w:rsidRPr="00BB1D81">
        <w:rPr>
          <w:rFonts w:ascii="Times New Roman" w:hAnsi="Times New Roman" w:cs="Times New Roman"/>
          <w:sz w:val="26"/>
          <w:szCs w:val="26"/>
        </w:rPr>
        <w:t xml:space="preserve"> </w:t>
      </w:r>
      <w:r w:rsidRPr="00BB1D81">
        <w:rPr>
          <w:rFonts w:ascii="Times New Roman" w:hAnsi="Times New Roman" w:cs="Times New Roman"/>
          <w:b/>
          <w:sz w:val="26"/>
          <w:szCs w:val="26"/>
        </w:rPr>
        <w:t>ART</w:t>
      </w:r>
      <w:r w:rsidR="00685604" w:rsidRPr="00BB1D81">
        <w:rPr>
          <w:rFonts w:ascii="Times New Roman" w:hAnsi="Times New Roman" w:cs="Times New Roman"/>
          <w:b/>
          <w:sz w:val="26"/>
          <w:szCs w:val="26"/>
        </w:rPr>
        <w:t>Í</w:t>
      </w:r>
      <w:r w:rsidRPr="00BB1D81">
        <w:rPr>
          <w:rFonts w:ascii="Times New Roman" w:hAnsi="Times New Roman" w:cs="Times New Roman"/>
          <w:b/>
          <w:sz w:val="26"/>
          <w:szCs w:val="26"/>
        </w:rPr>
        <w:t>CULO 29º: CLÁUSULA TRANSITORIA</w:t>
      </w:r>
      <w:r w:rsidRPr="00BB1D81">
        <w:rPr>
          <w:rFonts w:ascii="Times New Roman" w:hAnsi="Times New Roman" w:cs="Times New Roman"/>
          <w:sz w:val="26"/>
          <w:szCs w:val="26"/>
        </w:rPr>
        <w:t>. Los cargos previstos en la presente Ley serán creados paulatinamente y según las partidas presupuestarias disponibles.-</w:t>
      </w:r>
    </w:p>
    <w:p w:rsidR="00BB1D81" w:rsidRPr="00BB1D81" w:rsidRDefault="00BB1D81" w:rsidP="00685604">
      <w:pPr>
        <w:spacing w:after="100" w:afterAutospacing="1" w:line="240" w:lineRule="auto"/>
        <w:contextualSpacing/>
        <w:jc w:val="both"/>
        <w:rPr>
          <w:rFonts w:ascii="Times New Roman" w:hAnsi="Times New Roman" w:cs="Times New Roman"/>
          <w:b/>
          <w:sz w:val="26"/>
          <w:szCs w:val="26"/>
        </w:rPr>
      </w:pPr>
    </w:p>
    <w:p w:rsidR="00026A57" w:rsidRDefault="00F93335" w:rsidP="00685604">
      <w:pPr>
        <w:spacing w:after="100" w:afterAutospacing="1" w:line="240" w:lineRule="auto"/>
        <w:contextualSpacing/>
        <w:jc w:val="both"/>
        <w:rPr>
          <w:rFonts w:ascii="Times New Roman" w:hAnsi="Times New Roman" w:cs="Times New Roman"/>
          <w:sz w:val="26"/>
          <w:szCs w:val="26"/>
        </w:rPr>
      </w:pPr>
      <w:r w:rsidRPr="00BB1D81">
        <w:rPr>
          <w:rFonts w:ascii="Times New Roman" w:hAnsi="Times New Roman" w:cs="Times New Roman"/>
          <w:b/>
          <w:sz w:val="26"/>
          <w:szCs w:val="26"/>
        </w:rPr>
        <w:t xml:space="preserve"> ART</w:t>
      </w:r>
      <w:r w:rsidR="00685604" w:rsidRPr="00BB1D81">
        <w:rPr>
          <w:rFonts w:ascii="Times New Roman" w:hAnsi="Times New Roman" w:cs="Times New Roman"/>
          <w:b/>
          <w:sz w:val="26"/>
          <w:szCs w:val="26"/>
        </w:rPr>
        <w:t>Í</w:t>
      </w:r>
      <w:r w:rsidRPr="00BB1D81">
        <w:rPr>
          <w:rFonts w:ascii="Times New Roman" w:hAnsi="Times New Roman" w:cs="Times New Roman"/>
          <w:b/>
          <w:sz w:val="26"/>
          <w:szCs w:val="26"/>
        </w:rPr>
        <w:t>CULO 30º:</w:t>
      </w:r>
      <w:r w:rsidRPr="00BB1D81">
        <w:rPr>
          <w:rFonts w:ascii="Times New Roman" w:hAnsi="Times New Roman" w:cs="Times New Roman"/>
          <w:sz w:val="26"/>
          <w:szCs w:val="26"/>
        </w:rPr>
        <w:t xml:space="preserve"> Regístrese, comuníquese, publíquese y archívese.-</w:t>
      </w:r>
    </w:p>
    <w:p w:rsidR="00A5541B" w:rsidRDefault="00A5541B" w:rsidP="00685604">
      <w:pPr>
        <w:spacing w:after="100" w:afterAutospacing="1" w:line="240" w:lineRule="auto"/>
        <w:contextualSpacing/>
        <w:jc w:val="both"/>
        <w:rPr>
          <w:rFonts w:ascii="Times New Roman" w:hAnsi="Times New Roman" w:cs="Times New Roman"/>
          <w:sz w:val="26"/>
          <w:szCs w:val="26"/>
        </w:rPr>
      </w:pPr>
    </w:p>
    <w:p w:rsidR="00A5541B" w:rsidRDefault="00A5541B" w:rsidP="00A5541B">
      <w:pPr>
        <w:jc w:val="right"/>
        <w:rPr>
          <w:b/>
          <w:sz w:val="26"/>
          <w:szCs w:val="26"/>
        </w:rPr>
      </w:pPr>
    </w:p>
    <w:p w:rsidR="00A5541B" w:rsidRDefault="00A5541B" w:rsidP="00A5541B">
      <w:pPr>
        <w:jc w:val="right"/>
        <w:rPr>
          <w:b/>
          <w:sz w:val="26"/>
          <w:szCs w:val="26"/>
        </w:rPr>
      </w:pPr>
    </w:p>
    <w:p w:rsidR="00A5541B" w:rsidRPr="002744A5" w:rsidRDefault="00A5541B" w:rsidP="00A5541B">
      <w:pPr>
        <w:jc w:val="right"/>
        <w:rPr>
          <w:b/>
          <w:sz w:val="26"/>
          <w:szCs w:val="26"/>
        </w:rPr>
      </w:pPr>
      <w:r w:rsidRPr="002744A5">
        <w:rPr>
          <w:b/>
          <w:sz w:val="26"/>
          <w:szCs w:val="26"/>
        </w:rPr>
        <w:t xml:space="preserve">PARANA, Sala de Comisiones, </w:t>
      </w:r>
      <w:r>
        <w:rPr>
          <w:b/>
          <w:sz w:val="26"/>
          <w:szCs w:val="26"/>
        </w:rPr>
        <w:t>13</w:t>
      </w:r>
      <w:r w:rsidRPr="002744A5">
        <w:rPr>
          <w:b/>
          <w:sz w:val="26"/>
          <w:szCs w:val="26"/>
        </w:rPr>
        <w:t xml:space="preserve"> de Noviembre de 2018.-</w:t>
      </w:r>
    </w:p>
    <w:p w:rsidR="00A5541B" w:rsidRDefault="00A5541B" w:rsidP="00A5541B">
      <w:pPr>
        <w:jc w:val="both"/>
        <w:rPr>
          <w:b/>
          <w:sz w:val="26"/>
          <w:szCs w:val="26"/>
        </w:rPr>
      </w:pPr>
    </w:p>
    <w:p w:rsidR="00A5541B" w:rsidRPr="002744A5" w:rsidRDefault="00A5541B" w:rsidP="00A5541B">
      <w:pPr>
        <w:jc w:val="both"/>
        <w:rPr>
          <w:sz w:val="26"/>
          <w:szCs w:val="26"/>
        </w:rPr>
      </w:pPr>
      <w:r w:rsidRPr="002744A5">
        <w:rPr>
          <w:b/>
          <w:sz w:val="26"/>
          <w:szCs w:val="26"/>
        </w:rPr>
        <w:t>LARRARTE</w:t>
      </w:r>
      <w:r w:rsidRPr="002744A5">
        <w:rPr>
          <w:sz w:val="26"/>
          <w:szCs w:val="26"/>
        </w:rPr>
        <w:t>, Lucas</w:t>
      </w:r>
      <w:r>
        <w:rPr>
          <w:sz w:val="26"/>
          <w:szCs w:val="26"/>
        </w:rPr>
        <w:tab/>
      </w:r>
      <w:r>
        <w:rPr>
          <w:sz w:val="26"/>
          <w:szCs w:val="26"/>
        </w:rPr>
        <w:tab/>
      </w:r>
      <w:r>
        <w:rPr>
          <w:sz w:val="26"/>
          <w:szCs w:val="26"/>
        </w:rPr>
        <w:tab/>
      </w:r>
      <w:r>
        <w:rPr>
          <w:sz w:val="26"/>
          <w:szCs w:val="26"/>
        </w:rPr>
        <w:tab/>
      </w:r>
      <w:r>
        <w:rPr>
          <w:sz w:val="26"/>
          <w:szCs w:val="26"/>
        </w:rPr>
        <w:tab/>
      </w:r>
      <w:r w:rsidRPr="002744A5">
        <w:rPr>
          <w:b/>
          <w:sz w:val="26"/>
          <w:szCs w:val="26"/>
        </w:rPr>
        <w:t xml:space="preserve">KISSER, </w:t>
      </w:r>
      <w:r w:rsidRPr="002744A5">
        <w:rPr>
          <w:sz w:val="26"/>
          <w:szCs w:val="26"/>
        </w:rPr>
        <w:t>Raymundo</w:t>
      </w:r>
    </w:p>
    <w:p w:rsidR="00A5541B" w:rsidRPr="002744A5" w:rsidRDefault="00A5541B" w:rsidP="00A5541B">
      <w:pPr>
        <w:jc w:val="both"/>
        <w:rPr>
          <w:sz w:val="26"/>
          <w:szCs w:val="26"/>
        </w:rPr>
      </w:pPr>
    </w:p>
    <w:p w:rsidR="00A5541B" w:rsidRPr="002744A5" w:rsidRDefault="00A5541B" w:rsidP="00A5541B">
      <w:pPr>
        <w:jc w:val="both"/>
        <w:rPr>
          <w:b/>
          <w:sz w:val="26"/>
          <w:szCs w:val="26"/>
        </w:rPr>
      </w:pPr>
    </w:p>
    <w:p w:rsidR="00A5541B" w:rsidRPr="002744A5" w:rsidRDefault="00A5541B" w:rsidP="00A5541B">
      <w:pPr>
        <w:jc w:val="both"/>
        <w:rPr>
          <w:sz w:val="26"/>
          <w:szCs w:val="26"/>
        </w:rPr>
      </w:pPr>
      <w:r w:rsidRPr="002744A5">
        <w:rPr>
          <w:b/>
          <w:sz w:val="26"/>
          <w:szCs w:val="26"/>
        </w:rPr>
        <w:t xml:space="preserve">GIANO, </w:t>
      </w:r>
      <w:r w:rsidRPr="002744A5">
        <w:rPr>
          <w:sz w:val="26"/>
          <w:szCs w:val="26"/>
        </w:rPr>
        <w:t>Ángel</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sidRPr="002744A5">
        <w:rPr>
          <w:b/>
          <w:sz w:val="26"/>
          <w:szCs w:val="26"/>
        </w:rPr>
        <w:t xml:space="preserve">BONATO, </w:t>
      </w:r>
      <w:r w:rsidRPr="002744A5">
        <w:rPr>
          <w:sz w:val="26"/>
          <w:szCs w:val="26"/>
        </w:rPr>
        <w:t>René</w:t>
      </w:r>
    </w:p>
    <w:p w:rsidR="00A5541B" w:rsidRPr="002744A5" w:rsidRDefault="00A5541B" w:rsidP="00A5541B">
      <w:pPr>
        <w:jc w:val="both"/>
        <w:rPr>
          <w:sz w:val="26"/>
          <w:szCs w:val="26"/>
        </w:rPr>
      </w:pPr>
    </w:p>
    <w:p w:rsidR="00A5541B" w:rsidRPr="002744A5" w:rsidRDefault="00A5541B" w:rsidP="00A5541B">
      <w:pPr>
        <w:jc w:val="both"/>
        <w:rPr>
          <w:sz w:val="26"/>
          <w:szCs w:val="26"/>
        </w:rPr>
      </w:pPr>
    </w:p>
    <w:p w:rsidR="00A5541B" w:rsidRPr="002744A5" w:rsidRDefault="00A5541B" w:rsidP="00A5541B">
      <w:pPr>
        <w:jc w:val="both"/>
        <w:rPr>
          <w:sz w:val="26"/>
          <w:szCs w:val="26"/>
        </w:rPr>
      </w:pPr>
      <w:r w:rsidRPr="002744A5">
        <w:rPr>
          <w:b/>
          <w:sz w:val="26"/>
          <w:szCs w:val="26"/>
        </w:rPr>
        <w:t xml:space="preserve">MIRANDA, </w:t>
      </w:r>
      <w:r w:rsidRPr="002744A5">
        <w:rPr>
          <w:sz w:val="26"/>
          <w:szCs w:val="26"/>
        </w:rPr>
        <w:t>Nancy</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sidRPr="002744A5">
        <w:rPr>
          <w:b/>
          <w:sz w:val="26"/>
          <w:szCs w:val="26"/>
        </w:rPr>
        <w:t xml:space="preserve">ESPINOZA, </w:t>
      </w:r>
      <w:r w:rsidRPr="002744A5">
        <w:rPr>
          <w:sz w:val="26"/>
          <w:szCs w:val="26"/>
        </w:rPr>
        <w:t>Miriam</w:t>
      </w:r>
    </w:p>
    <w:p w:rsidR="00A5541B" w:rsidRPr="002744A5" w:rsidRDefault="00A5541B" w:rsidP="00A5541B">
      <w:pPr>
        <w:jc w:val="both"/>
        <w:rPr>
          <w:sz w:val="26"/>
          <w:szCs w:val="26"/>
        </w:rPr>
      </w:pPr>
    </w:p>
    <w:p w:rsidR="00A5541B" w:rsidRPr="002744A5" w:rsidRDefault="00A5541B" w:rsidP="00A5541B">
      <w:pPr>
        <w:jc w:val="both"/>
        <w:rPr>
          <w:sz w:val="26"/>
          <w:szCs w:val="26"/>
        </w:rPr>
      </w:pPr>
    </w:p>
    <w:p w:rsidR="00A5541B" w:rsidRPr="002744A5" w:rsidRDefault="00A5541B" w:rsidP="00A5541B">
      <w:pPr>
        <w:jc w:val="both"/>
        <w:rPr>
          <w:sz w:val="26"/>
          <w:szCs w:val="26"/>
        </w:rPr>
      </w:pPr>
      <w:r w:rsidRPr="002744A5">
        <w:rPr>
          <w:b/>
          <w:sz w:val="26"/>
          <w:szCs w:val="26"/>
        </w:rPr>
        <w:t xml:space="preserve">BLANCO, </w:t>
      </w:r>
      <w:r w:rsidRPr="002744A5">
        <w:rPr>
          <w:sz w:val="26"/>
          <w:szCs w:val="26"/>
        </w:rPr>
        <w:t>Héctor</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sidRPr="002744A5">
        <w:rPr>
          <w:b/>
          <w:sz w:val="26"/>
          <w:szCs w:val="26"/>
        </w:rPr>
        <w:t xml:space="preserve">MATTIAUDA, </w:t>
      </w:r>
      <w:r w:rsidRPr="002744A5">
        <w:rPr>
          <w:sz w:val="26"/>
          <w:szCs w:val="26"/>
        </w:rPr>
        <w:t>Nicolás</w:t>
      </w:r>
    </w:p>
    <w:p w:rsidR="00A5541B" w:rsidRPr="002744A5" w:rsidRDefault="00A5541B" w:rsidP="00A5541B">
      <w:pPr>
        <w:jc w:val="both"/>
        <w:rPr>
          <w:sz w:val="26"/>
          <w:szCs w:val="26"/>
        </w:rPr>
      </w:pPr>
    </w:p>
    <w:p w:rsidR="00A5541B" w:rsidRPr="002744A5" w:rsidRDefault="00A5541B" w:rsidP="00A5541B">
      <w:pPr>
        <w:jc w:val="both"/>
        <w:rPr>
          <w:sz w:val="26"/>
          <w:szCs w:val="26"/>
        </w:rPr>
      </w:pPr>
    </w:p>
    <w:p w:rsidR="00A5541B" w:rsidRPr="002744A5" w:rsidRDefault="00A5541B" w:rsidP="00A5541B">
      <w:pPr>
        <w:jc w:val="both"/>
        <w:rPr>
          <w:sz w:val="26"/>
          <w:szCs w:val="26"/>
        </w:rPr>
      </w:pPr>
      <w:r w:rsidRPr="002744A5">
        <w:rPr>
          <w:b/>
          <w:sz w:val="26"/>
          <w:szCs w:val="26"/>
        </w:rPr>
        <w:t xml:space="preserve">SCHILD, </w:t>
      </w:r>
      <w:r w:rsidRPr="002744A5">
        <w:rPr>
          <w:sz w:val="26"/>
          <w:szCs w:val="26"/>
        </w:rPr>
        <w:t>Rogelio</w:t>
      </w:r>
    </w:p>
    <w:p w:rsidR="00A5541B" w:rsidRPr="00FF19B8" w:rsidRDefault="00A5541B" w:rsidP="00A5541B">
      <w:pPr>
        <w:jc w:val="both"/>
        <w:rPr>
          <w:sz w:val="26"/>
          <w:szCs w:val="26"/>
        </w:rPr>
      </w:pPr>
    </w:p>
    <w:p w:rsidR="00A5541B" w:rsidRPr="00BB1D81" w:rsidRDefault="00A5541B" w:rsidP="00685604">
      <w:pPr>
        <w:spacing w:after="100" w:afterAutospacing="1" w:line="240" w:lineRule="auto"/>
        <w:contextualSpacing/>
        <w:jc w:val="both"/>
        <w:rPr>
          <w:rFonts w:ascii="Times New Roman" w:hAnsi="Times New Roman" w:cs="Times New Roman"/>
          <w:sz w:val="26"/>
          <w:szCs w:val="26"/>
        </w:rPr>
      </w:pPr>
    </w:p>
    <w:sectPr w:rsidR="00A5541B" w:rsidRPr="00BB1D81" w:rsidSect="00A5541B">
      <w:pgSz w:w="11906" w:h="16838" w:code="9"/>
      <w:pgMar w:top="3459"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3335"/>
    <w:rsid w:val="00026A57"/>
    <w:rsid w:val="00280A25"/>
    <w:rsid w:val="00685604"/>
    <w:rsid w:val="008A669F"/>
    <w:rsid w:val="00A5541B"/>
    <w:rsid w:val="00BB1D81"/>
    <w:rsid w:val="00F93335"/>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2EF0066-849E-40D2-8973-39E15DE4F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A5541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5541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3197</Words>
  <Characters>17585</Characters>
  <Application>Microsoft Office Word</Application>
  <DocSecurity>0</DocSecurity>
  <Lines>146</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20741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nestor ferrutti</dc:creator>
  <cp:keywords/>
  <dc:description/>
  <cp:lastModifiedBy>Senado</cp:lastModifiedBy>
  <cp:revision>2</cp:revision>
  <cp:lastPrinted>2018-11-13T15:54:00Z</cp:lastPrinted>
  <dcterms:created xsi:type="dcterms:W3CDTF">2018-11-27T21:24:00Z</dcterms:created>
  <dcterms:modified xsi:type="dcterms:W3CDTF">2018-11-27T21:24:00Z</dcterms:modified>
</cp:coreProperties>
</file>