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20" w:rsidRPr="00845320" w:rsidRDefault="00845320" w:rsidP="00845320">
      <w:pPr>
        <w:pStyle w:val="ListParagraph"/>
        <w:jc w:val="both"/>
        <w:rPr>
          <w:sz w:val="28"/>
          <w:szCs w:val="28"/>
        </w:rPr>
      </w:pPr>
      <w:bookmarkStart w:id="0" w:name="_GoBack"/>
      <w:bookmarkEnd w:id="0"/>
      <w:r w:rsidRPr="00845320">
        <w:rPr>
          <w:sz w:val="28"/>
          <w:szCs w:val="28"/>
        </w:rPr>
        <w:t>HONORABLE CÁMARA DE SENADORES</w:t>
      </w:r>
    </w:p>
    <w:p w:rsidR="00845320" w:rsidRPr="00845320" w:rsidRDefault="00845320" w:rsidP="00845320">
      <w:pPr>
        <w:pStyle w:val="ListParagraph"/>
        <w:jc w:val="both"/>
        <w:rPr>
          <w:sz w:val="28"/>
          <w:szCs w:val="28"/>
        </w:rPr>
      </w:pPr>
      <w:r w:rsidRPr="00845320">
        <w:rPr>
          <w:sz w:val="28"/>
          <w:szCs w:val="28"/>
        </w:rPr>
        <w:t xml:space="preserve">                       ENTRE RÍOS</w:t>
      </w:r>
    </w:p>
    <w:p w:rsidR="00845320" w:rsidRPr="00845320" w:rsidRDefault="00481F22" w:rsidP="00845320">
      <w:pPr>
        <w:pStyle w:val="ListParagraph"/>
        <w:jc w:val="both"/>
        <w:rPr>
          <w:sz w:val="28"/>
          <w:szCs w:val="28"/>
        </w:rPr>
      </w:pPr>
      <w:r w:rsidRPr="00845320">
        <w:rPr>
          <w:noProof/>
          <w:sz w:val="28"/>
          <w:szCs w:val="28"/>
          <w:lang w:eastAsia="es-AR"/>
        </w:rPr>
        <mc:AlternateContent>
          <mc:Choice Requires="wps">
            <w:drawing>
              <wp:anchor distT="4294967294" distB="4294967294"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A4ED" id="Conector recto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Dnxoe0gAgAAOwQAAA4AAAAAAAAAAAAAAAAALgIAAGRycy9lMm9Eb2MueG1sUEsBAi0A&#10;FAAGAAgAAAAhANl9S1vZAAAABwEAAA8AAAAAAAAAAAAAAAAAegQAAGRycy9kb3ducmV2LnhtbFBL&#10;BQYAAAAABAAEAPMAAACABQAAAAA=&#10;"/>
            </w:pict>
          </mc:Fallback>
        </mc:AlternateContent>
      </w:r>
    </w:p>
    <w:p w:rsidR="00845320" w:rsidRPr="00845320" w:rsidRDefault="00845320" w:rsidP="00845320">
      <w:pPr>
        <w:pStyle w:val="ListParagraph"/>
        <w:spacing w:line="360" w:lineRule="auto"/>
        <w:jc w:val="both"/>
        <w:rPr>
          <w:b/>
          <w:sz w:val="28"/>
          <w:szCs w:val="28"/>
          <w:u w:val="single"/>
        </w:rPr>
      </w:pPr>
      <w:r w:rsidRPr="00845320">
        <w:rPr>
          <w:b/>
          <w:sz w:val="28"/>
          <w:szCs w:val="28"/>
          <w:u w:val="single"/>
        </w:rPr>
        <w:t>FUNDAMENTO</w:t>
      </w:r>
    </w:p>
    <w:p w:rsidR="00845320" w:rsidRPr="00845320" w:rsidRDefault="00845320" w:rsidP="00845320">
      <w:pPr>
        <w:pStyle w:val="ListParagraph"/>
        <w:spacing w:line="360" w:lineRule="auto"/>
        <w:jc w:val="both"/>
        <w:rPr>
          <w:b/>
          <w:sz w:val="28"/>
          <w:szCs w:val="28"/>
          <w:u w:val="single"/>
        </w:rPr>
      </w:pPr>
    </w:p>
    <w:p w:rsidR="00845320" w:rsidRPr="00845320" w:rsidRDefault="00845320" w:rsidP="00845320">
      <w:pPr>
        <w:pStyle w:val="ListParagraph"/>
        <w:spacing w:line="360" w:lineRule="auto"/>
        <w:jc w:val="both"/>
        <w:rPr>
          <w:sz w:val="28"/>
          <w:szCs w:val="28"/>
        </w:rPr>
      </w:pPr>
      <w:r w:rsidRPr="00845320">
        <w:rPr>
          <w:sz w:val="28"/>
          <w:szCs w:val="28"/>
        </w:rPr>
        <w:t xml:space="preserve">Señor Presidente: </w:t>
      </w:r>
    </w:p>
    <w:p w:rsidR="00845320" w:rsidRPr="00845320" w:rsidRDefault="00845320" w:rsidP="00845320">
      <w:pPr>
        <w:pStyle w:val="ListParagraph"/>
        <w:spacing w:line="360" w:lineRule="auto"/>
        <w:rPr>
          <w:sz w:val="28"/>
          <w:szCs w:val="28"/>
        </w:rPr>
      </w:pPr>
      <w:r w:rsidRPr="00845320">
        <w:rPr>
          <w:sz w:val="28"/>
          <w:szCs w:val="28"/>
        </w:rPr>
        <w:t xml:space="preserve">                              El joven, Federico Santiago Moreno de la Escuela Secundaria Nº 10 “Localidad XX de Septiembre” Departamento Nogoyá fue seleccionado con el ensayo denominado “Todos diferentes pero en igualdad de derechos: derribando barreras para una educación inclusiva. Discapacidad”.</w:t>
      </w:r>
    </w:p>
    <w:p w:rsidR="00845320" w:rsidRPr="00845320" w:rsidRDefault="00845320" w:rsidP="00845320">
      <w:pPr>
        <w:pStyle w:val="ListParagraph"/>
        <w:spacing w:line="360" w:lineRule="auto"/>
        <w:rPr>
          <w:sz w:val="28"/>
          <w:szCs w:val="28"/>
        </w:rPr>
      </w:pPr>
      <w:r w:rsidRPr="00845320">
        <w:rPr>
          <w:sz w:val="28"/>
          <w:szCs w:val="28"/>
        </w:rPr>
        <w:t xml:space="preserve">                              El estudiante, resultó seleccionado para exponer su ensayo en la instancia final del Parlamento Federal Juvenil 2018, que organiza el Instituto Nacional contra la Discriminación, la Xenofobia y el Racismo  (INADI). El encuentro de debate, denominado “Jóvenes por la No Discriminación”, será entre representantes de todas las provincias argentinas y se realizará del 30 de octubre al 2 de noviembre , en la Ciudad de Buenos Aires.-                  </w:t>
      </w:r>
    </w:p>
    <w:p w:rsidR="00845320" w:rsidRPr="00845320" w:rsidRDefault="00845320" w:rsidP="00845320">
      <w:pPr>
        <w:pStyle w:val="ListParagraph"/>
        <w:spacing w:line="360" w:lineRule="auto"/>
        <w:rPr>
          <w:sz w:val="28"/>
          <w:szCs w:val="28"/>
        </w:rPr>
      </w:pPr>
      <w:r w:rsidRPr="00845320">
        <w:rPr>
          <w:sz w:val="28"/>
          <w:szCs w:val="28"/>
        </w:rPr>
        <w:t xml:space="preserve">                              El objetivo central es llevar a cabo un encuentro de alcance federal que reúna a estudiantes de nivel secundario de 15 a 18 años, generando espacios de participación para que los y las jóvenes intercambien, dialoguen y discutan entre sí sobre el desarrollo de leyes inclusivas tendientes a prevenir la discriminación y promover una sociedad igualitaria.</w:t>
      </w:r>
    </w:p>
    <w:p w:rsidR="00845320" w:rsidRPr="00845320" w:rsidRDefault="00845320" w:rsidP="00845320">
      <w:pPr>
        <w:pStyle w:val="ListParagraph"/>
        <w:spacing w:line="360" w:lineRule="auto"/>
        <w:rPr>
          <w:sz w:val="28"/>
          <w:szCs w:val="28"/>
        </w:rPr>
      </w:pPr>
      <w:r w:rsidRPr="00845320">
        <w:rPr>
          <w:sz w:val="28"/>
          <w:szCs w:val="28"/>
        </w:rPr>
        <w:lastRenderedPageBreak/>
        <w:t xml:space="preserve">                              Esta propuesta se apoya en la convicción de que la participación y el debate son herramientas centrales para la transformación social y la construcción de una ciudadanía activa, formada y comprometida con la edificación de una sociedad más justa, democrática, inclusiva e igualitaria.</w:t>
      </w:r>
    </w:p>
    <w:p w:rsidR="00845320" w:rsidRPr="00845320" w:rsidRDefault="00845320" w:rsidP="00845320">
      <w:pPr>
        <w:pStyle w:val="ListParagraph"/>
        <w:spacing w:line="360" w:lineRule="auto"/>
        <w:rPr>
          <w:sz w:val="28"/>
          <w:szCs w:val="28"/>
        </w:rPr>
      </w:pPr>
      <w:r w:rsidRPr="00845320">
        <w:rPr>
          <w:sz w:val="28"/>
          <w:szCs w:val="28"/>
        </w:rPr>
        <w:t xml:space="preserve">                              El INADI tiene entre sus objetivos y funciones elaborar políticas nacionales y medidas concretas para combatir la discriminación, la xenofobia y el racismo, diseñando e impulsando campañas educativas tendientes a la valorización del pluralismo social y cultural, y a la eliminación de actitudes discriminatorias, xenofóbicas o racistas.</w:t>
      </w:r>
    </w:p>
    <w:p w:rsidR="00845320" w:rsidRPr="00845320" w:rsidRDefault="00845320" w:rsidP="00845320">
      <w:pPr>
        <w:pStyle w:val="ListParagraph"/>
        <w:spacing w:line="360" w:lineRule="auto"/>
        <w:rPr>
          <w:sz w:val="28"/>
          <w:szCs w:val="28"/>
        </w:rPr>
      </w:pPr>
      <w:r w:rsidRPr="00845320">
        <w:rPr>
          <w:sz w:val="28"/>
          <w:szCs w:val="28"/>
        </w:rPr>
        <w:t xml:space="preserve">                              Asimismo el documento titulado “Hacia un Plan Nacional contra la Discriminación: la discriminación en Argentina” aprobado por el Decreto N° 1086 del año 2005, encomienda al INADI “fortalecer las actividades académicas de reflexión sobre el racismo, la discriminación racial y la xenofobia, realizando actividades durante el curso académico de sensibilización a los estudiantes respecto de esas cuestiones”, “garantizar la educación sexual en las escuelas, a fin de que niños, niñas y adolescentes puedan adoptar decisiones libres de discriminación, coacciones o violencia, gozar de un nivel adecuado de salud sexual, asegurar la procreación responsable y prevenir el embarazo adolescente.”</w:t>
      </w:r>
    </w:p>
    <w:p w:rsidR="00845320" w:rsidRPr="00845320" w:rsidRDefault="00845320" w:rsidP="00845320">
      <w:pPr>
        <w:pStyle w:val="ListParagraph"/>
        <w:spacing w:line="360" w:lineRule="auto"/>
        <w:rPr>
          <w:sz w:val="28"/>
          <w:szCs w:val="28"/>
        </w:rPr>
      </w:pPr>
      <w:r w:rsidRPr="00845320">
        <w:rPr>
          <w:sz w:val="28"/>
          <w:szCs w:val="28"/>
        </w:rPr>
        <w:t xml:space="preserve">                              La actividad se organizará con sentido federal, buscando garantizar igual representatividad de los jóvenes por cada una de las provincias y por la Ciudad Autónoma de Buenos Aires. La misma contará  de dos fases, una primera vinculada a la selección de los jóvenes que representarán a sus provincias y una segunda vinculada al desarrollo del Parlamento.</w:t>
      </w:r>
    </w:p>
    <w:p w:rsidR="00845320" w:rsidRPr="00845320" w:rsidRDefault="00845320" w:rsidP="00845320">
      <w:pPr>
        <w:pStyle w:val="ListParagraph"/>
        <w:spacing w:line="360" w:lineRule="auto"/>
        <w:rPr>
          <w:sz w:val="28"/>
          <w:szCs w:val="28"/>
        </w:rPr>
      </w:pPr>
      <w:r w:rsidRPr="00845320">
        <w:rPr>
          <w:sz w:val="28"/>
          <w:szCs w:val="28"/>
        </w:rPr>
        <w:t xml:space="preserve">                              En función de lo expuesto en la presente, solicito a mis pares que me acompañen con éste proyecto de declaración.- </w:t>
      </w:r>
    </w:p>
    <w:p w:rsidR="00845320" w:rsidRPr="00845320" w:rsidRDefault="00845320" w:rsidP="00845320">
      <w:pPr>
        <w:pStyle w:val="ListParagraph"/>
        <w:spacing w:line="360" w:lineRule="auto"/>
        <w:rPr>
          <w:sz w:val="28"/>
          <w:szCs w:val="28"/>
        </w:rPr>
      </w:pPr>
    </w:p>
    <w:p w:rsidR="00845320" w:rsidRPr="00845320" w:rsidRDefault="00845320" w:rsidP="00845320">
      <w:pPr>
        <w:pStyle w:val="ListParagraph"/>
        <w:spacing w:line="360" w:lineRule="auto"/>
        <w:rPr>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Default="00845320" w:rsidP="00845320">
      <w:pPr>
        <w:pStyle w:val="ListParagraph"/>
        <w:jc w:val="both"/>
        <w:rPr>
          <w:b/>
          <w:bCs/>
          <w:sz w:val="28"/>
          <w:szCs w:val="28"/>
        </w:rPr>
      </w:pPr>
    </w:p>
    <w:p w:rsidR="00845320" w:rsidRPr="00845320" w:rsidRDefault="00845320" w:rsidP="00845320">
      <w:pPr>
        <w:pStyle w:val="ListParagraph"/>
        <w:jc w:val="both"/>
        <w:rPr>
          <w:sz w:val="28"/>
          <w:szCs w:val="28"/>
        </w:rPr>
      </w:pPr>
      <w:r w:rsidRPr="00845320">
        <w:rPr>
          <w:b/>
          <w:bCs/>
          <w:sz w:val="28"/>
          <w:szCs w:val="28"/>
        </w:rPr>
        <w:t>LA HONORABLE CÁMARA DE SENADORES</w:t>
      </w:r>
      <w:r w:rsidRPr="00845320">
        <w:rPr>
          <w:sz w:val="28"/>
          <w:szCs w:val="28"/>
        </w:rPr>
        <w:t xml:space="preserve"> </w:t>
      </w:r>
      <w:r w:rsidRPr="00845320">
        <w:rPr>
          <w:b/>
          <w:bCs/>
          <w:sz w:val="28"/>
          <w:szCs w:val="28"/>
        </w:rPr>
        <w:t>DE LA PROVINCIA DE ENTRE RÍOS</w:t>
      </w:r>
    </w:p>
    <w:p w:rsidR="00845320" w:rsidRPr="00845320" w:rsidRDefault="00845320" w:rsidP="00845320">
      <w:pPr>
        <w:pStyle w:val="ListParagraph"/>
        <w:spacing w:line="360" w:lineRule="auto"/>
        <w:jc w:val="both"/>
        <w:rPr>
          <w:sz w:val="28"/>
          <w:szCs w:val="28"/>
        </w:rPr>
      </w:pPr>
      <w:r w:rsidRPr="00845320">
        <w:rPr>
          <w:b/>
          <w:bCs/>
          <w:sz w:val="28"/>
          <w:szCs w:val="28"/>
        </w:rPr>
        <w:t>Sanciona con fuerza de</w:t>
      </w:r>
    </w:p>
    <w:p w:rsidR="00845320" w:rsidRPr="00845320" w:rsidRDefault="00845320" w:rsidP="00845320">
      <w:pPr>
        <w:pStyle w:val="ListParagraph"/>
        <w:spacing w:line="360" w:lineRule="auto"/>
        <w:jc w:val="both"/>
        <w:rPr>
          <w:b/>
          <w:bCs/>
          <w:sz w:val="28"/>
          <w:szCs w:val="28"/>
          <w:u w:val="single"/>
        </w:rPr>
      </w:pPr>
      <w:r w:rsidRPr="00845320">
        <w:rPr>
          <w:b/>
          <w:bCs/>
          <w:sz w:val="28"/>
          <w:szCs w:val="28"/>
          <w:u w:val="single"/>
        </w:rPr>
        <w:t>DECLARACIÓN</w:t>
      </w:r>
    </w:p>
    <w:p w:rsidR="00845320" w:rsidRPr="00845320" w:rsidRDefault="00845320" w:rsidP="00845320">
      <w:pPr>
        <w:pStyle w:val="ListParagraph"/>
        <w:spacing w:line="360" w:lineRule="auto"/>
        <w:rPr>
          <w:sz w:val="28"/>
          <w:szCs w:val="28"/>
        </w:rPr>
      </w:pPr>
      <w:r w:rsidRPr="00845320">
        <w:rPr>
          <w:b/>
          <w:bCs/>
          <w:sz w:val="28"/>
          <w:szCs w:val="28"/>
          <w:u w:val="single"/>
        </w:rPr>
        <w:t>ARTÍCULO 1º</w:t>
      </w:r>
      <w:r w:rsidRPr="00845320">
        <w:rPr>
          <w:bCs/>
          <w:sz w:val="28"/>
          <w:szCs w:val="28"/>
        </w:rPr>
        <w:t>:</w:t>
      </w:r>
      <w:r w:rsidRPr="00845320">
        <w:rPr>
          <w:sz w:val="28"/>
          <w:szCs w:val="28"/>
        </w:rPr>
        <w:t xml:space="preserve"> De Interés legislativo de la Honorable Cámara de Senadores, la participación del estudiante Federico Santiago Moreno en la instancia final del Parlamento Federal Juvenil 2018, quien representará al departamento Nogoyá y a la provincia de Entre Ríos en este acontecimiento organizado por el Instituto Nacional contra la Discriminación, la Xenofobia y el Racismo (INADI), a realizarse del 30 de octubre al 2 de noviembre en la Ciudad Autónoma de Buenos Aires.</w:t>
      </w:r>
    </w:p>
    <w:p w:rsidR="00845320" w:rsidRPr="00845320" w:rsidRDefault="00845320" w:rsidP="00845320">
      <w:pPr>
        <w:pStyle w:val="ListParagraph"/>
        <w:spacing w:line="360" w:lineRule="auto"/>
        <w:rPr>
          <w:b/>
          <w:bCs/>
          <w:sz w:val="28"/>
          <w:szCs w:val="28"/>
          <w:u w:val="single"/>
        </w:rPr>
      </w:pPr>
    </w:p>
    <w:p w:rsidR="00845320" w:rsidRPr="00845320" w:rsidRDefault="00845320" w:rsidP="00845320">
      <w:pPr>
        <w:pStyle w:val="ListParagraph"/>
        <w:rPr>
          <w:bCs/>
          <w:sz w:val="28"/>
          <w:szCs w:val="28"/>
          <w:lang w:val="es-ES"/>
        </w:rPr>
      </w:pPr>
      <w:r w:rsidRPr="00845320">
        <w:rPr>
          <w:b/>
          <w:bCs/>
          <w:sz w:val="28"/>
          <w:szCs w:val="28"/>
          <w:u w:val="single"/>
        </w:rPr>
        <w:t>ARTICULO 2º:</w:t>
      </w:r>
      <w:r w:rsidRPr="00845320">
        <w:rPr>
          <w:b/>
          <w:bCs/>
          <w:sz w:val="28"/>
          <w:szCs w:val="28"/>
        </w:rPr>
        <w:t xml:space="preserve">   </w:t>
      </w:r>
      <w:r w:rsidRPr="00845320">
        <w:rPr>
          <w:bCs/>
          <w:sz w:val="28"/>
          <w:szCs w:val="28"/>
          <w:lang w:val="es-ES"/>
        </w:rPr>
        <w:t xml:space="preserve">Remitir copia de la presente a la </w:t>
      </w:r>
      <w:r w:rsidRPr="00845320">
        <w:rPr>
          <w:sz w:val="28"/>
          <w:szCs w:val="28"/>
          <w:lang w:val="es-ES"/>
        </w:rPr>
        <w:t>Escuela Secundaria Nº 10, “Localidad XX de Septiembre”, Directora Liz Cabrera y al estudiante Federico Santiago Moreno</w:t>
      </w:r>
    </w:p>
    <w:p w:rsidR="00845320" w:rsidRPr="00845320" w:rsidRDefault="00845320" w:rsidP="00845320">
      <w:pPr>
        <w:pStyle w:val="ListParagraph"/>
        <w:spacing w:line="360" w:lineRule="auto"/>
        <w:rPr>
          <w:b/>
          <w:bCs/>
          <w:sz w:val="28"/>
          <w:szCs w:val="28"/>
        </w:rPr>
      </w:pPr>
    </w:p>
    <w:p w:rsidR="00845320" w:rsidRPr="00845320" w:rsidRDefault="00845320" w:rsidP="00845320">
      <w:pPr>
        <w:pStyle w:val="ListParagraph"/>
        <w:rPr>
          <w:b/>
          <w:sz w:val="28"/>
          <w:szCs w:val="28"/>
          <w:u w:val="single"/>
        </w:rPr>
      </w:pPr>
    </w:p>
    <w:p w:rsidR="00845320" w:rsidRPr="00845320" w:rsidRDefault="00845320" w:rsidP="00845320">
      <w:pPr>
        <w:pStyle w:val="ListParagraph"/>
        <w:rPr>
          <w:sz w:val="28"/>
          <w:szCs w:val="28"/>
        </w:rPr>
      </w:pPr>
      <w:r w:rsidRPr="00845320">
        <w:rPr>
          <w:b/>
          <w:sz w:val="28"/>
          <w:szCs w:val="28"/>
          <w:u w:val="single"/>
        </w:rPr>
        <w:t>ARTICULO 3º:</w:t>
      </w:r>
      <w:r w:rsidRPr="00845320">
        <w:rPr>
          <w:b/>
          <w:sz w:val="28"/>
          <w:szCs w:val="28"/>
        </w:rPr>
        <w:t xml:space="preserve">    </w:t>
      </w:r>
      <w:r w:rsidRPr="00845320">
        <w:rPr>
          <w:sz w:val="28"/>
          <w:szCs w:val="28"/>
        </w:rPr>
        <w:t>Regístrese, publíquese y oportunamente archívese.</w:t>
      </w:r>
    </w:p>
    <w:p w:rsidR="00F91278" w:rsidRDefault="00F91278" w:rsidP="008F3CF5">
      <w:pPr>
        <w:pStyle w:val="ListParagraph"/>
        <w:spacing w:line="360" w:lineRule="auto"/>
        <w:ind w:left="0"/>
        <w:jc w:val="both"/>
        <w:rPr>
          <w:rFonts w:ascii="Times New Roman" w:hAnsi="Times New Roman"/>
          <w:sz w:val="28"/>
          <w:szCs w:val="28"/>
        </w:rPr>
      </w:pPr>
    </w:p>
    <w:sectPr w:rsidR="00F91278" w:rsidSect="00D25512">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444" w:rsidRDefault="00A62444" w:rsidP="00D25512">
      <w:r>
        <w:separator/>
      </w:r>
    </w:p>
  </w:endnote>
  <w:endnote w:type="continuationSeparator" w:id="0">
    <w:p w:rsidR="00A62444" w:rsidRDefault="00A62444" w:rsidP="00D2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444" w:rsidRDefault="00A62444" w:rsidP="00D25512">
      <w:r>
        <w:separator/>
      </w:r>
    </w:p>
  </w:footnote>
  <w:footnote w:type="continuationSeparator" w:id="0">
    <w:p w:rsidR="00A62444" w:rsidRDefault="00A62444" w:rsidP="00D25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12" w:rsidRDefault="00D25512" w:rsidP="00D25512">
    <w:pPr>
      <w:spacing w:line="360" w:lineRule="auto"/>
      <w:jc w:val="center"/>
      <w:rPr>
        <w:sz w:val="28"/>
        <w:szCs w:val="28"/>
      </w:rPr>
    </w:pPr>
    <w:r>
      <w:rPr>
        <w:sz w:val="28"/>
        <w:szCs w:val="28"/>
      </w:rPr>
      <w:t>HONORABLE CAMARA DE SENADORES</w:t>
    </w:r>
  </w:p>
  <w:p w:rsidR="00D25512" w:rsidRDefault="00D25512" w:rsidP="00D25512">
    <w:pPr>
      <w:spacing w:line="360" w:lineRule="auto"/>
      <w:jc w:val="center"/>
      <w:rPr>
        <w:sz w:val="28"/>
        <w:szCs w:val="28"/>
      </w:rPr>
    </w:pPr>
    <w:r>
      <w:rPr>
        <w:sz w:val="28"/>
        <w:szCs w:val="28"/>
      </w:rPr>
      <w:t>ENTRE RIOS</w:t>
    </w:r>
  </w:p>
  <w:p w:rsidR="00D25512" w:rsidRDefault="00D25512" w:rsidP="00D25512">
    <w:pPr>
      <w:spacing w:line="360" w:lineRule="auto"/>
      <w:jc w:val="center"/>
      <w:rPr>
        <w:rFonts w:ascii="Arial" w:hAnsi="Arial" w:cs="Arial"/>
        <w:lang w:val="es-AR"/>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1" o:title="" croptop="-266f" cropleft="18f"/>
        </v:shape>
        <o:OLEObject Type="Embed" ProgID="PBrush" ShapeID="_x0000_i1025" DrawAspect="Content" ObjectID="_1600012224" r:id="rId2"/>
      </w:object>
    </w:r>
  </w:p>
  <w:p w:rsidR="00D25512" w:rsidRDefault="00D25512" w:rsidP="00D25512">
    <w:pPr>
      <w:spacing w:line="360" w:lineRule="auto"/>
      <w:jc w:val="both"/>
      <w:rPr>
        <w:sz w:val="28"/>
        <w:szCs w:val="28"/>
      </w:rPr>
    </w:pPr>
  </w:p>
  <w:p w:rsidR="00D25512" w:rsidRDefault="00D255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5"/>
    <w:rsid w:val="00024562"/>
    <w:rsid w:val="000A5847"/>
    <w:rsid w:val="001A7666"/>
    <w:rsid w:val="002035B2"/>
    <w:rsid w:val="00204F42"/>
    <w:rsid w:val="002A5E97"/>
    <w:rsid w:val="002C6770"/>
    <w:rsid w:val="0030441A"/>
    <w:rsid w:val="003A6D16"/>
    <w:rsid w:val="00461371"/>
    <w:rsid w:val="00481F22"/>
    <w:rsid w:val="004D2873"/>
    <w:rsid w:val="00502208"/>
    <w:rsid w:val="00590E7C"/>
    <w:rsid w:val="005B5776"/>
    <w:rsid w:val="005D139F"/>
    <w:rsid w:val="005E748F"/>
    <w:rsid w:val="006F3089"/>
    <w:rsid w:val="007577BB"/>
    <w:rsid w:val="00785605"/>
    <w:rsid w:val="007B2BBD"/>
    <w:rsid w:val="007C20CE"/>
    <w:rsid w:val="00804DC6"/>
    <w:rsid w:val="00837859"/>
    <w:rsid w:val="00845320"/>
    <w:rsid w:val="00856204"/>
    <w:rsid w:val="00885D4C"/>
    <w:rsid w:val="008D2AC2"/>
    <w:rsid w:val="008E5645"/>
    <w:rsid w:val="008F3CF5"/>
    <w:rsid w:val="009C4547"/>
    <w:rsid w:val="00A25BD4"/>
    <w:rsid w:val="00A54FCA"/>
    <w:rsid w:val="00A62444"/>
    <w:rsid w:val="00C3307B"/>
    <w:rsid w:val="00CD72B3"/>
    <w:rsid w:val="00CE0933"/>
    <w:rsid w:val="00D25512"/>
    <w:rsid w:val="00D7303F"/>
    <w:rsid w:val="00DD4E13"/>
    <w:rsid w:val="00DE33A2"/>
    <w:rsid w:val="00E47033"/>
    <w:rsid w:val="00ED517B"/>
    <w:rsid w:val="00F912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FF5AA-9BFB-4C49-A24E-7B18B69C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8F3CF5"/>
    <w:pPr>
      <w:spacing w:after="200" w:line="276" w:lineRule="auto"/>
      <w:ind w:left="720"/>
      <w:contextualSpacing/>
    </w:pPr>
    <w:rPr>
      <w:rFonts w:ascii="Calibri" w:hAnsi="Calibri"/>
      <w:sz w:val="22"/>
      <w:szCs w:val="22"/>
      <w:lang w:val="es-AR" w:eastAsia="en-US"/>
    </w:rPr>
  </w:style>
  <w:style w:type="paragraph" w:styleId="Textodeglobo">
    <w:name w:val="Balloon Text"/>
    <w:basedOn w:val="Normal"/>
    <w:link w:val="TextodegloboCar"/>
    <w:rsid w:val="002C6770"/>
    <w:rPr>
      <w:rFonts w:ascii="Segoe UI" w:hAnsi="Segoe UI" w:cs="Segoe UI"/>
      <w:sz w:val="18"/>
      <w:szCs w:val="18"/>
    </w:rPr>
  </w:style>
  <w:style w:type="character" w:customStyle="1" w:styleId="TextodegloboCar">
    <w:name w:val="Texto de globo Car"/>
    <w:link w:val="Textodeglobo"/>
    <w:rsid w:val="002C6770"/>
    <w:rPr>
      <w:rFonts w:ascii="Segoe UI" w:hAnsi="Segoe UI" w:cs="Segoe UI"/>
      <w:sz w:val="18"/>
      <w:szCs w:val="18"/>
    </w:rPr>
  </w:style>
  <w:style w:type="paragraph" w:styleId="Encabezado">
    <w:name w:val="header"/>
    <w:basedOn w:val="Normal"/>
    <w:link w:val="EncabezadoCar"/>
    <w:rsid w:val="00D25512"/>
    <w:pPr>
      <w:tabs>
        <w:tab w:val="center" w:pos="4252"/>
        <w:tab w:val="right" w:pos="8504"/>
      </w:tabs>
    </w:pPr>
  </w:style>
  <w:style w:type="character" w:customStyle="1" w:styleId="EncabezadoCar">
    <w:name w:val="Encabezado Car"/>
    <w:link w:val="Encabezado"/>
    <w:rsid w:val="00D25512"/>
    <w:rPr>
      <w:sz w:val="24"/>
      <w:szCs w:val="24"/>
    </w:rPr>
  </w:style>
  <w:style w:type="paragraph" w:styleId="Piedepgina">
    <w:name w:val="footer"/>
    <w:basedOn w:val="Normal"/>
    <w:link w:val="PiedepginaCar"/>
    <w:rsid w:val="00D25512"/>
    <w:pPr>
      <w:tabs>
        <w:tab w:val="center" w:pos="4252"/>
        <w:tab w:val="right" w:pos="8504"/>
      </w:tabs>
    </w:pPr>
  </w:style>
  <w:style w:type="character" w:customStyle="1" w:styleId="PiedepginaCar">
    <w:name w:val="Pie de página Car"/>
    <w:link w:val="Piedepgina"/>
    <w:rsid w:val="00D25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5EC9-669E-41B7-A400-1F14E0C5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De esta forma comienza a organizarse la Colonia Santa Lucia, con gran cantidad de familias trabajadoras, las cuales fueron creciendo en cantidad de miembros, por lo que también crecieron sus demandas, principalmente la de contar con un edificio escolar d</vt:lpstr>
    </vt:vector>
  </TitlesOfParts>
  <Company>Windows uE</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esta forma comienza a organizarse la Colonia Santa Lucia, con gran cantidad de familias trabajadoras, las cuales fueron creciendo en cantidad de miembros, por lo que también crecieron sus demandas, principalmente la de contar con un edificio escolar d</dc:title>
  <dc:subject/>
  <dc:creator>senado</dc:creator>
  <cp:keywords/>
  <dc:description/>
  <cp:lastModifiedBy>Senado</cp:lastModifiedBy>
  <cp:revision>2</cp:revision>
  <cp:lastPrinted>2018-10-01T15:26:00Z</cp:lastPrinted>
  <dcterms:created xsi:type="dcterms:W3CDTF">2018-10-02T22:04:00Z</dcterms:created>
  <dcterms:modified xsi:type="dcterms:W3CDTF">2018-10-02T22:04:00Z</dcterms:modified>
</cp:coreProperties>
</file>