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4E7" w:rsidRDefault="00E074E7">
      <w:pPr>
        <w:pStyle w:val="Textoindependiente"/>
        <w:jc w:val="center"/>
        <w:rPr>
          <w:spacing w:val="-6"/>
          <w:sz w:val="22"/>
        </w:rPr>
      </w:pPr>
      <w:r>
        <w:rPr>
          <w:spacing w:val="-6"/>
          <w:sz w:val="22"/>
        </w:rPr>
        <w:t>LA LEGISLATURA DE LA PROVINCIA DE ENTRE RÍOS SANCIONA CON FUERZA DE</w:t>
      </w:r>
    </w:p>
    <w:p w:rsidR="00E074E7" w:rsidRDefault="00E074E7">
      <w:pPr>
        <w:jc w:val="center"/>
        <w:rPr>
          <w:rFonts w:ascii="Arial" w:hAnsi="Arial"/>
          <w:b/>
        </w:rPr>
      </w:pPr>
    </w:p>
    <w:p w:rsidR="00E074E7" w:rsidRPr="00681A09" w:rsidRDefault="00E074E7" w:rsidP="00681A09">
      <w:pPr>
        <w:spacing w:after="0" w:line="240" w:lineRule="auto"/>
        <w:jc w:val="center"/>
        <w:rPr>
          <w:rFonts w:ascii="Arial" w:hAnsi="Arial" w:cs="Arial"/>
          <w:b/>
          <w:sz w:val="24"/>
          <w:szCs w:val="24"/>
        </w:rPr>
      </w:pPr>
      <w:r w:rsidRPr="00681A09">
        <w:rPr>
          <w:rFonts w:ascii="Arial" w:hAnsi="Arial" w:cs="Arial"/>
          <w:b/>
          <w:sz w:val="24"/>
          <w:szCs w:val="24"/>
        </w:rPr>
        <w:t xml:space="preserve">L E </w:t>
      </w:r>
      <w:proofErr w:type="gramStart"/>
      <w:r w:rsidRPr="00681A09">
        <w:rPr>
          <w:rFonts w:ascii="Arial" w:hAnsi="Arial" w:cs="Arial"/>
          <w:b/>
          <w:sz w:val="24"/>
          <w:szCs w:val="24"/>
        </w:rPr>
        <w:t>Y :</w:t>
      </w:r>
      <w:proofErr w:type="gramEnd"/>
    </w:p>
    <w:p w:rsidR="00E074E7" w:rsidRPr="00681A09" w:rsidRDefault="00E074E7" w:rsidP="00681A09">
      <w:pPr>
        <w:spacing w:after="0" w:line="240" w:lineRule="auto"/>
        <w:jc w:val="both"/>
        <w:rPr>
          <w:rFonts w:ascii="Arial" w:hAnsi="Arial" w:cs="Arial"/>
          <w:sz w:val="24"/>
          <w:szCs w:val="24"/>
        </w:rPr>
      </w:pPr>
    </w:p>
    <w:p w:rsidR="00E074E7" w:rsidRPr="00681A09" w:rsidRDefault="00E074E7" w:rsidP="00681A09">
      <w:pPr>
        <w:spacing w:after="0" w:line="240" w:lineRule="auto"/>
        <w:jc w:val="both"/>
        <w:rPr>
          <w:rFonts w:ascii="Arial" w:hAnsi="Arial" w:cs="Arial"/>
          <w:sz w:val="24"/>
          <w:szCs w:val="24"/>
        </w:rPr>
      </w:pPr>
    </w:p>
    <w:p w:rsidR="00E074E7" w:rsidRPr="00681A09" w:rsidRDefault="00E074E7" w:rsidP="00681A09">
      <w:pPr>
        <w:spacing w:after="0" w:line="240" w:lineRule="auto"/>
        <w:jc w:val="both"/>
        <w:rPr>
          <w:rFonts w:ascii="Arial" w:hAnsi="Arial" w:cs="Arial"/>
          <w:sz w:val="24"/>
          <w:szCs w:val="24"/>
        </w:rPr>
      </w:pPr>
    </w:p>
    <w:p w:rsidR="00E074E7" w:rsidRDefault="00E074E7" w:rsidP="00E074E7">
      <w:pPr>
        <w:spacing w:after="0" w:line="240" w:lineRule="auto"/>
        <w:jc w:val="both"/>
        <w:rPr>
          <w:rFonts w:ascii="Arial" w:hAnsi="Arial" w:cs="Arial"/>
          <w:sz w:val="24"/>
          <w:szCs w:val="24"/>
        </w:rPr>
      </w:pPr>
      <w:r w:rsidRPr="00E074E7">
        <w:rPr>
          <w:rFonts w:ascii="Arial" w:hAnsi="Arial" w:cs="Arial"/>
          <w:b/>
          <w:sz w:val="24"/>
          <w:szCs w:val="24"/>
          <w:u w:val="single"/>
        </w:rPr>
        <w:t>ARTÍCULO 1°.-</w:t>
      </w:r>
      <w:r w:rsidRPr="00E074E7">
        <w:rPr>
          <w:rFonts w:ascii="Arial" w:hAnsi="Arial" w:cs="Arial"/>
          <w:bCs/>
          <w:sz w:val="24"/>
          <w:szCs w:val="24"/>
        </w:rPr>
        <w:t xml:space="preserve"> </w:t>
      </w:r>
      <w:proofErr w:type="spellStart"/>
      <w:r w:rsidRPr="00E074E7">
        <w:rPr>
          <w:rFonts w:ascii="Arial" w:hAnsi="Arial" w:cs="Arial"/>
          <w:sz w:val="24"/>
          <w:szCs w:val="24"/>
        </w:rPr>
        <w:t>Reconócese</w:t>
      </w:r>
      <w:proofErr w:type="spellEnd"/>
      <w:r w:rsidRPr="00E074E7">
        <w:rPr>
          <w:rFonts w:ascii="Arial" w:hAnsi="Arial" w:cs="Arial"/>
          <w:sz w:val="24"/>
          <w:szCs w:val="24"/>
        </w:rPr>
        <w:t xml:space="preserve"> como</w:t>
      </w:r>
      <w:r w:rsidR="00566AF3">
        <w:rPr>
          <w:rFonts w:ascii="Arial" w:hAnsi="Arial" w:cs="Arial"/>
          <w:sz w:val="24"/>
          <w:szCs w:val="24"/>
        </w:rPr>
        <w:t xml:space="preserve"> </w:t>
      </w:r>
      <w:r w:rsidR="00566AF3" w:rsidRPr="00E074E7">
        <w:rPr>
          <w:rFonts w:ascii="Arial" w:hAnsi="Arial" w:cs="Arial"/>
          <w:sz w:val="24"/>
          <w:szCs w:val="24"/>
        </w:rPr>
        <w:t>protocolo aplicable para los casos de Tráfico y Trata de Personas, el Protocolo Interinstitucional e Intersectorial de Acciones Destinadas a la Prevención, Asistencia y Recuperación de las Personas Víctimas del Delito de Trata</w:t>
      </w:r>
      <w:r w:rsidRPr="00E074E7">
        <w:rPr>
          <w:rFonts w:ascii="Arial" w:hAnsi="Arial" w:cs="Arial"/>
          <w:sz w:val="24"/>
          <w:szCs w:val="24"/>
        </w:rPr>
        <w:t xml:space="preserve">, que se encuentra en Anexo I de la presente, suscripto en fecha 27 de septiembre de 2011, </w:t>
      </w:r>
      <w:r w:rsidR="00566AF3" w:rsidRPr="00E074E7">
        <w:rPr>
          <w:rFonts w:ascii="Arial" w:hAnsi="Arial" w:cs="Arial"/>
          <w:sz w:val="24"/>
          <w:szCs w:val="24"/>
        </w:rPr>
        <w:t>aprobado por Decreto Nro. 4730 MGJE</w:t>
      </w:r>
      <w:r w:rsidRPr="00E074E7">
        <w:rPr>
          <w:rFonts w:ascii="Arial" w:hAnsi="Arial" w:cs="Arial"/>
          <w:sz w:val="24"/>
          <w:szCs w:val="24"/>
        </w:rPr>
        <w:t>, o el que en el futuro lo reemplace o modifique total o parcialmente.</w:t>
      </w:r>
    </w:p>
    <w:p w:rsidR="00E074E7" w:rsidRPr="00E074E7" w:rsidRDefault="00E074E7" w:rsidP="00E074E7">
      <w:pPr>
        <w:spacing w:after="0" w:line="240" w:lineRule="auto"/>
        <w:jc w:val="both"/>
        <w:rPr>
          <w:rFonts w:ascii="Arial" w:hAnsi="Arial" w:cs="Arial"/>
          <w:sz w:val="24"/>
          <w:szCs w:val="24"/>
        </w:rPr>
      </w:pPr>
    </w:p>
    <w:p w:rsidR="00E074E7" w:rsidRDefault="00E074E7" w:rsidP="00E074E7">
      <w:pPr>
        <w:spacing w:after="0" w:line="240" w:lineRule="auto"/>
        <w:jc w:val="both"/>
        <w:rPr>
          <w:rFonts w:ascii="Arial" w:hAnsi="Arial" w:cs="Arial"/>
          <w:sz w:val="24"/>
          <w:szCs w:val="24"/>
        </w:rPr>
      </w:pPr>
      <w:r w:rsidRPr="00E074E7">
        <w:rPr>
          <w:rFonts w:ascii="Arial" w:hAnsi="Arial" w:cs="Arial"/>
          <w:b/>
          <w:sz w:val="24"/>
          <w:szCs w:val="24"/>
          <w:u w:val="single"/>
        </w:rPr>
        <w:t>ARTÍCULO 2º.-</w:t>
      </w:r>
      <w:r w:rsidRPr="00E074E7">
        <w:rPr>
          <w:rFonts w:ascii="Arial" w:hAnsi="Arial" w:cs="Arial"/>
          <w:b/>
          <w:sz w:val="24"/>
          <w:szCs w:val="24"/>
        </w:rPr>
        <w:t xml:space="preserve"> </w:t>
      </w:r>
      <w:r w:rsidRPr="00E074E7">
        <w:rPr>
          <w:rFonts w:ascii="Arial" w:hAnsi="Arial" w:cs="Arial"/>
          <w:sz w:val="24"/>
          <w:szCs w:val="24"/>
        </w:rPr>
        <w:t xml:space="preserve">Establécese como autoridad de contralor de la presente Ley al Consejo de Prevención, Protección y Asistencia a las Víctimas y Testigos de la Trata y Tráfico de Personas. </w:t>
      </w:r>
    </w:p>
    <w:p w:rsidR="00E074E7" w:rsidRPr="00E074E7" w:rsidRDefault="00E074E7" w:rsidP="00E074E7">
      <w:pPr>
        <w:spacing w:after="0" w:line="240" w:lineRule="auto"/>
        <w:jc w:val="both"/>
        <w:rPr>
          <w:rFonts w:ascii="Arial" w:hAnsi="Arial" w:cs="Arial"/>
          <w:sz w:val="24"/>
          <w:szCs w:val="24"/>
        </w:rPr>
      </w:pPr>
    </w:p>
    <w:p w:rsidR="00E074E7" w:rsidRPr="00E074E7" w:rsidRDefault="00E074E7" w:rsidP="00E074E7">
      <w:pPr>
        <w:spacing w:after="0" w:line="240" w:lineRule="auto"/>
        <w:jc w:val="both"/>
        <w:rPr>
          <w:rFonts w:ascii="Arial" w:hAnsi="Arial" w:cs="Arial"/>
          <w:sz w:val="24"/>
          <w:szCs w:val="24"/>
        </w:rPr>
      </w:pPr>
      <w:r w:rsidRPr="00E074E7">
        <w:rPr>
          <w:rFonts w:ascii="Arial" w:hAnsi="Arial" w:cs="Arial"/>
          <w:b/>
          <w:sz w:val="24"/>
          <w:szCs w:val="24"/>
          <w:u w:val="single"/>
        </w:rPr>
        <w:t>ARTÍCULO 3º.-</w:t>
      </w:r>
      <w:r w:rsidRPr="00E074E7">
        <w:rPr>
          <w:rFonts w:ascii="Arial" w:hAnsi="Arial" w:cs="Arial"/>
          <w:sz w:val="24"/>
          <w:szCs w:val="24"/>
        </w:rPr>
        <w:t xml:space="preserve"> </w:t>
      </w:r>
      <w:proofErr w:type="spellStart"/>
      <w:r w:rsidRPr="00E074E7">
        <w:rPr>
          <w:rFonts w:ascii="Arial" w:hAnsi="Arial" w:cs="Arial"/>
          <w:sz w:val="24"/>
          <w:szCs w:val="24"/>
        </w:rPr>
        <w:t>Invítase</w:t>
      </w:r>
      <w:proofErr w:type="spellEnd"/>
      <w:r w:rsidRPr="00E074E7">
        <w:rPr>
          <w:rFonts w:ascii="Arial" w:hAnsi="Arial" w:cs="Arial"/>
          <w:sz w:val="24"/>
          <w:szCs w:val="24"/>
        </w:rPr>
        <w:t xml:space="preserve"> a los Municipios y Comunas a adherir a la presente ley. </w:t>
      </w:r>
    </w:p>
    <w:p w:rsidR="00E074E7" w:rsidRPr="00681A09" w:rsidRDefault="00E074E7" w:rsidP="00681A09">
      <w:pPr>
        <w:spacing w:after="0" w:line="240" w:lineRule="auto"/>
        <w:jc w:val="both"/>
        <w:rPr>
          <w:rFonts w:ascii="Arial" w:hAnsi="Arial" w:cs="Arial"/>
          <w:sz w:val="24"/>
          <w:szCs w:val="24"/>
        </w:rPr>
      </w:pPr>
    </w:p>
    <w:p w:rsidR="00E074E7" w:rsidRPr="00681A09" w:rsidRDefault="00E074E7" w:rsidP="00681A09">
      <w:pPr>
        <w:spacing w:after="0" w:line="240" w:lineRule="auto"/>
        <w:jc w:val="both"/>
        <w:rPr>
          <w:rFonts w:ascii="Arial" w:hAnsi="Arial" w:cs="Arial"/>
          <w:sz w:val="24"/>
          <w:szCs w:val="24"/>
          <w:u w:val="single"/>
        </w:rPr>
      </w:pPr>
      <w:r w:rsidRPr="00681A09">
        <w:rPr>
          <w:rFonts w:ascii="Arial" w:hAnsi="Arial" w:cs="Arial"/>
          <w:b/>
          <w:sz w:val="24"/>
          <w:szCs w:val="24"/>
          <w:u w:val="single"/>
        </w:rPr>
        <w:t xml:space="preserve">ARTÍCULO </w:t>
      </w:r>
      <w:r>
        <w:rPr>
          <w:rFonts w:ascii="Arial" w:hAnsi="Arial" w:cs="Arial"/>
          <w:b/>
          <w:sz w:val="24"/>
          <w:szCs w:val="24"/>
          <w:u w:val="single"/>
        </w:rPr>
        <w:t>4</w:t>
      </w:r>
      <w:r w:rsidRPr="00681A09">
        <w:rPr>
          <w:rFonts w:ascii="Arial" w:hAnsi="Arial" w:cs="Arial"/>
          <w:b/>
          <w:sz w:val="24"/>
          <w:szCs w:val="24"/>
          <w:u w:val="single"/>
        </w:rPr>
        <w:t>°.-</w:t>
      </w:r>
      <w:r w:rsidRPr="00681A09">
        <w:rPr>
          <w:rFonts w:ascii="Arial" w:hAnsi="Arial" w:cs="Arial"/>
          <w:sz w:val="24"/>
          <w:szCs w:val="24"/>
        </w:rPr>
        <w:t xml:space="preserve"> Comuníquese, etcétera.</w:t>
      </w:r>
    </w:p>
    <w:p w:rsidR="00E074E7" w:rsidRPr="00681A09" w:rsidRDefault="00E074E7" w:rsidP="00681A09">
      <w:pPr>
        <w:spacing w:after="0" w:line="240" w:lineRule="auto"/>
        <w:rPr>
          <w:rFonts w:ascii="Arial" w:hAnsi="Arial" w:cs="Arial"/>
          <w:sz w:val="24"/>
          <w:szCs w:val="24"/>
        </w:rPr>
      </w:pPr>
    </w:p>
    <w:p w:rsidR="00E074E7" w:rsidRPr="00681A09" w:rsidRDefault="00E074E7" w:rsidP="00681A09">
      <w:pPr>
        <w:spacing w:after="0" w:line="240" w:lineRule="auto"/>
        <w:jc w:val="both"/>
        <w:rPr>
          <w:rFonts w:ascii="Arial" w:hAnsi="Arial" w:cs="Arial"/>
          <w:sz w:val="24"/>
          <w:szCs w:val="24"/>
        </w:rPr>
      </w:pPr>
    </w:p>
    <w:p w:rsidR="00E074E7" w:rsidRPr="00681A09" w:rsidRDefault="00E074E7" w:rsidP="00681A09">
      <w:pPr>
        <w:pStyle w:val="L1"/>
        <w:rPr>
          <w:rFonts w:cs="Arial"/>
        </w:rPr>
      </w:pPr>
      <w:r w:rsidRPr="00681A09">
        <w:rPr>
          <w:rFonts w:cs="Arial"/>
        </w:rPr>
        <w:t xml:space="preserve">PARANÁ, SALA DE SESIONES, </w:t>
      </w:r>
      <w:r w:rsidR="00EF2BDF">
        <w:rPr>
          <w:rFonts w:cs="Arial"/>
        </w:rPr>
        <w:t>11 de noviembre de 2020</w:t>
      </w:r>
      <w:r w:rsidRPr="00681A09">
        <w:rPr>
          <w:rFonts w:cs="Arial"/>
        </w:rPr>
        <w:t>.</w:t>
      </w:r>
    </w:p>
    <w:p w:rsidR="00EF2BDF" w:rsidRPr="00681A09" w:rsidRDefault="00EF2BDF" w:rsidP="00681A09">
      <w:pPr>
        <w:pStyle w:val="L1"/>
        <w:rPr>
          <w:rFonts w:cs="Arial"/>
        </w:rPr>
      </w:pPr>
    </w:p>
    <w:p w:rsidR="00EF2BDF" w:rsidRPr="00807F6E" w:rsidRDefault="00EF2BDF" w:rsidP="00807F6E">
      <w:pPr>
        <w:spacing w:after="0" w:line="240" w:lineRule="auto"/>
        <w:jc w:val="both"/>
        <w:rPr>
          <w:rFonts w:ascii="Times New Roman" w:hAnsi="Times New Roman"/>
          <w:b/>
        </w:rPr>
      </w:pPr>
      <w:r w:rsidRPr="00FA270A">
        <w:rPr>
          <w:rFonts w:ascii="Times New Roman" w:hAnsi="Times New Roman"/>
        </w:rPr>
        <w:t xml:space="preserve">  </w:t>
      </w:r>
      <w:r w:rsidRPr="00807F6E">
        <w:rPr>
          <w:rFonts w:ascii="Times New Roman" w:hAnsi="Times New Roman"/>
          <w:b/>
        </w:rPr>
        <w:t>Sergio Daniel URRIBARRI</w:t>
      </w:r>
      <w:r w:rsidRPr="00807F6E">
        <w:rPr>
          <w:rFonts w:ascii="Times New Roman" w:hAnsi="Times New Roman"/>
          <w:b/>
        </w:rPr>
        <w:tab/>
      </w:r>
      <w:r w:rsidRPr="00807F6E">
        <w:rPr>
          <w:rFonts w:ascii="Times New Roman" w:hAnsi="Times New Roman"/>
          <w:b/>
        </w:rPr>
        <w:tab/>
      </w:r>
      <w:r w:rsidRPr="00807F6E">
        <w:rPr>
          <w:rFonts w:ascii="Times New Roman" w:hAnsi="Times New Roman"/>
          <w:b/>
        </w:rPr>
        <w:tab/>
        <w:t xml:space="preserve">     </w:t>
      </w:r>
      <w:r>
        <w:rPr>
          <w:rFonts w:ascii="Times New Roman" w:hAnsi="Times New Roman"/>
          <w:b/>
        </w:rPr>
        <w:t xml:space="preserve">          Lic.</w:t>
      </w:r>
      <w:r w:rsidRPr="00807F6E">
        <w:rPr>
          <w:rFonts w:ascii="Times New Roman" w:hAnsi="Times New Roman"/>
          <w:b/>
        </w:rPr>
        <w:t xml:space="preserve"> </w:t>
      </w:r>
      <w:r>
        <w:rPr>
          <w:rFonts w:ascii="Times New Roman" w:hAnsi="Times New Roman"/>
          <w:b/>
        </w:rPr>
        <w:t>María Laura</w:t>
      </w:r>
      <w:r w:rsidRPr="00807F6E">
        <w:rPr>
          <w:rFonts w:ascii="Times New Roman" w:hAnsi="Times New Roman"/>
          <w:b/>
        </w:rPr>
        <w:t xml:space="preserve"> </w:t>
      </w:r>
      <w:r>
        <w:rPr>
          <w:rFonts w:ascii="Times New Roman" w:hAnsi="Times New Roman"/>
          <w:b/>
        </w:rPr>
        <w:t>STRATTA</w:t>
      </w:r>
    </w:p>
    <w:p w:rsidR="00EF2BDF" w:rsidRPr="00807F6E" w:rsidRDefault="00EF2BDF" w:rsidP="00807F6E">
      <w:pPr>
        <w:spacing w:after="0" w:line="240" w:lineRule="auto"/>
        <w:jc w:val="both"/>
        <w:rPr>
          <w:rFonts w:ascii="Times New Roman" w:hAnsi="Times New Roman"/>
          <w:b/>
        </w:rPr>
      </w:pPr>
      <w:r w:rsidRPr="00807F6E">
        <w:rPr>
          <w:rFonts w:ascii="Times New Roman" w:hAnsi="Times New Roman"/>
          <w:b/>
        </w:rPr>
        <w:t>Presidente H. C. de Diputados</w:t>
      </w:r>
      <w:r w:rsidRPr="00807F6E">
        <w:rPr>
          <w:rFonts w:ascii="Times New Roman" w:hAnsi="Times New Roman"/>
          <w:b/>
        </w:rPr>
        <w:tab/>
      </w:r>
      <w:r w:rsidRPr="00807F6E">
        <w:rPr>
          <w:rFonts w:ascii="Times New Roman" w:hAnsi="Times New Roman"/>
          <w:b/>
        </w:rPr>
        <w:tab/>
      </w:r>
      <w:r>
        <w:rPr>
          <w:rFonts w:ascii="Times New Roman" w:hAnsi="Times New Roman"/>
          <w:b/>
        </w:rPr>
        <w:t xml:space="preserve">              Presidenta </w:t>
      </w:r>
      <w:r w:rsidRPr="00807F6E">
        <w:rPr>
          <w:rFonts w:ascii="Times New Roman" w:hAnsi="Times New Roman"/>
          <w:b/>
        </w:rPr>
        <w:t xml:space="preserve"> H. C. Senadores</w:t>
      </w:r>
    </w:p>
    <w:p w:rsidR="00EF2BDF" w:rsidRPr="00807F6E" w:rsidRDefault="00EF2BDF" w:rsidP="00807F6E">
      <w:pPr>
        <w:spacing w:after="0" w:line="240" w:lineRule="auto"/>
        <w:jc w:val="both"/>
        <w:rPr>
          <w:rFonts w:ascii="Times New Roman" w:hAnsi="Times New Roman"/>
          <w:b/>
        </w:rPr>
      </w:pPr>
    </w:p>
    <w:p w:rsidR="00EF2BDF" w:rsidRPr="00807F6E" w:rsidRDefault="00EF2BDF" w:rsidP="00FA270A">
      <w:pPr>
        <w:spacing w:after="0" w:line="240" w:lineRule="auto"/>
        <w:jc w:val="both"/>
        <w:rPr>
          <w:rFonts w:ascii="Times New Roman" w:hAnsi="Times New Roman"/>
          <w:b/>
        </w:rPr>
      </w:pPr>
    </w:p>
    <w:p w:rsidR="00EF2BDF" w:rsidRPr="00807F6E" w:rsidRDefault="00EF2BDF" w:rsidP="00FA270A">
      <w:pPr>
        <w:spacing w:after="0" w:line="240" w:lineRule="auto"/>
        <w:jc w:val="both"/>
        <w:rPr>
          <w:rFonts w:ascii="Times New Roman" w:hAnsi="Times New Roman"/>
          <w:b/>
        </w:rPr>
      </w:pPr>
    </w:p>
    <w:p w:rsidR="00EF2BDF" w:rsidRPr="00FA270A" w:rsidRDefault="00EF2BDF" w:rsidP="00FA270A">
      <w:pPr>
        <w:spacing w:after="0" w:line="240" w:lineRule="auto"/>
        <w:jc w:val="both"/>
        <w:rPr>
          <w:rFonts w:ascii="Times New Roman" w:hAnsi="Times New Roman"/>
          <w:b/>
        </w:rPr>
      </w:pPr>
      <w:r>
        <w:rPr>
          <w:rFonts w:ascii="Times New Roman" w:hAnsi="Times New Roman"/>
          <w:b/>
        </w:rPr>
        <w:t xml:space="preserve">           Nicolás PIERINI</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sidRPr="00FA270A">
        <w:rPr>
          <w:rFonts w:ascii="Times New Roman" w:hAnsi="Times New Roman"/>
          <w:b/>
        </w:rPr>
        <w:t xml:space="preserve">  </w:t>
      </w:r>
      <w:r>
        <w:rPr>
          <w:rFonts w:ascii="Times New Roman" w:hAnsi="Times New Roman"/>
          <w:b/>
        </w:rPr>
        <w:t>Dr. Lautaro SCHIAVONI</w:t>
      </w:r>
    </w:p>
    <w:p w:rsidR="00EF2BDF" w:rsidRPr="00FA270A" w:rsidRDefault="00EF2BDF" w:rsidP="00FA270A">
      <w:pPr>
        <w:spacing w:after="0" w:line="240" w:lineRule="auto"/>
        <w:jc w:val="both"/>
        <w:rPr>
          <w:rFonts w:ascii="Times New Roman" w:hAnsi="Times New Roman"/>
          <w:b/>
        </w:rPr>
      </w:pPr>
      <w:r w:rsidRPr="00FA270A">
        <w:rPr>
          <w:rFonts w:ascii="Times New Roman" w:hAnsi="Times New Roman"/>
          <w:b/>
        </w:rPr>
        <w:t>Se</w:t>
      </w:r>
      <w:r>
        <w:rPr>
          <w:rFonts w:ascii="Times New Roman" w:hAnsi="Times New Roman"/>
          <w:b/>
        </w:rPr>
        <w:t>cretario H. C. de Diputados</w:t>
      </w:r>
      <w:r>
        <w:rPr>
          <w:rFonts w:ascii="Times New Roman" w:hAnsi="Times New Roman"/>
          <w:b/>
        </w:rPr>
        <w:tab/>
      </w:r>
      <w:r>
        <w:rPr>
          <w:rFonts w:ascii="Times New Roman" w:hAnsi="Times New Roman"/>
          <w:b/>
        </w:rPr>
        <w:tab/>
      </w:r>
      <w:r>
        <w:rPr>
          <w:rFonts w:ascii="Times New Roman" w:hAnsi="Times New Roman"/>
          <w:b/>
        </w:rPr>
        <w:tab/>
        <w:t xml:space="preserve">     </w:t>
      </w:r>
      <w:r w:rsidRPr="00FA270A">
        <w:rPr>
          <w:rFonts w:ascii="Times New Roman" w:hAnsi="Times New Roman"/>
          <w:b/>
        </w:rPr>
        <w:t xml:space="preserve"> </w:t>
      </w:r>
      <w:r>
        <w:rPr>
          <w:rFonts w:ascii="Times New Roman" w:hAnsi="Times New Roman"/>
          <w:b/>
        </w:rPr>
        <w:t xml:space="preserve">     </w:t>
      </w:r>
      <w:r w:rsidRPr="00FA270A">
        <w:rPr>
          <w:rFonts w:ascii="Times New Roman" w:hAnsi="Times New Roman"/>
          <w:b/>
        </w:rPr>
        <w:t xml:space="preserve">  Secretario H.</w:t>
      </w:r>
      <w:r>
        <w:rPr>
          <w:rFonts w:ascii="Times New Roman" w:hAnsi="Times New Roman"/>
          <w:b/>
        </w:rPr>
        <w:t xml:space="preserve"> </w:t>
      </w:r>
      <w:r w:rsidRPr="00FA270A">
        <w:rPr>
          <w:rFonts w:ascii="Times New Roman" w:hAnsi="Times New Roman"/>
          <w:b/>
        </w:rPr>
        <w:t>C. de Senadores</w:t>
      </w:r>
    </w:p>
    <w:p w:rsidR="00EF2BDF" w:rsidRPr="00FA270A" w:rsidRDefault="00EF2BDF" w:rsidP="00FA270A">
      <w:pPr>
        <w:spacing w:after="0" w:line="240" w:lineRule="auto"/>
        <w:jc w:val="both"/>
        <w:rPr>
          <w:rFonts w:ascii="Times New Roman" w:hAnsi="Times New Roman"/>
          <w:b/>
        </w:rPr>
      </w:pPr>
    </w:p>
    <w:p w:rsidR="00EF2BDF" w:rsidRPr="00FA270A" w:rsidRDefault="00EF2BDF" w:rsidP="00FA270A">
      <w:pPr>
        <w:spacing w:after="0" w:line="240" w:lineRule="auto"/>
        <w:jc w:val="both"/>
        <w:rPr>
          <w:rFonts w:ascii="Times New Roman" w:hAnsi="Times New Roman"/>
          <w:b/>
        </w:rPr>
      </w:pPr>
      <w:r w:rsidRPr="00FA270A">
        <w:rPr>
          <w:rFonts w:ascii="Times New Roman" w:hAnsi="Times New Roman"/>
          <w:b/>
        </w:rPr>
        <w:t>ES COPIA AUTENTICA</w:t>
      </w:r>
    </w:p>
    <w:p w:rsidR="004E1091" w:rsidRDefault="003D49B3" w:rsidP="003D49B3">
      <w:pPr>
        <w:spacing w:after="0" w:line="240" w:lineRule="auto"/>
        <w:ind w:left="260" w:right="180"/>
        <w:jc w:val="both"/>
        <w:rPr>
          <w:rFonts w:ascii="Arial" w:hAnsi="Arial" w:cs="Arial"/>
          <w:sz w:val="24"/>
          <w:szCs w:val="24"/>
        </w:rPr>
      </w:pPr>
      <w:r>
        <w:rPr>
          <w:rFonts w:ascii="Arial" w:hAnsi="Arial" w:cs="Arial"/>
          <w:sz w:val="24"/>
          <w:szCs w:val="24"/>
        </w:rPr>
        <w:br w:type="column"/>
      </w:r>
    </w:p>
    <w:p w:rsidR="004E1091" w:rsidRDefault="004E1091" w:rsidP="003D49B3">
      <w:pPr>
        <w:spacing w:after="0" w:line="240" w:lineRule="auto"/>
        <w:ind w:left="260" w:right="180"/>
        <w:jc w:val="both"/>
        <w:rPr>
          <w:rFonts w:ascii="Arial" w:hAnsi="Arial" w:cs="Arial"/>
          <w:sz w:val="24"/>
          <w:szCs w:val="24"/>
        </w:rPr>
      </w:pPr>
    </w:p>
    <w:p w:rsidR="004E1091" w:rsidRDefault="004E1091" w:rsidP="003D49B3">
      <w:pPr>
        <w:spacing w:after="0" w:line="240" w:lineRule="auto"/>
        <w:ind w:left="260" w:right="180"/>
        <w:jc w:val="both"/>
        <w:rPr>
          <w:rFonts w:ascii="Arial" w:hAnsi="Arial" w:cs="Arial"/>
          <w:sz w:val="24"/>
          <w:szCs w:val="24"/>
        </w:rPr>
      </w:pPr>
    </w:p>
    <w:p w:rsidR="004E1091" w:rsidRDefault="004E1091" w:rsidP="003D49B3">
      <w:pPr>
        <w:spacing w:after="0" w:line="240" w:lineRule="auto"/>
        <w:ind w:left="260" w:right="180"/>
        <w:jc w:val="both"/>
        <w:rPr>
          <w:rFonts w:ascii="Arial" w:hAnsi="Arial" w:cs="Arial"/>
          <w:sz w:val="24"/>
          <w:szCs w:val="24"/>
        </w:rPr>
      </w:pPr>
    </w:p>
    <w:p w:rsidR="003D49B3" w:rsidRPr="004E1091" w:rsidRDefault="003D49B3" w:rsidP="003D49B3">
      <w:pPr>
        <w:spacing w:after="0" w:line="240" w:lineRule="auto"/>
        <w:ind w:left="260" w:right="180"/>
        <w:jc w:val="both"/>
        <w:rPr>
          <w:rFonts w:ascii="Arial" w:hAnsi="Arial" w:cs="Arial"/>
        </w:rPr>
      </w:pPr>
      <w:r w:rsidRPr="004E1091">
        <w:rPr>
          <w:rFonts w:ascii="Arial" w:eastAsia="Times New Roman" w:hAnsi="Arial" w:cs="Arial"/>
          <w:b/>
        </w:rPr>
        <w:t>Protocolo Interinstitucional e Intersectorial de Acciones destinadas a la Prevención, Asistencia y Recuperación de las Víctimas del Delito de Trata de Personas</w:t>
      </w:r>
    </w:p>
    <w:p w:rsidR="003D49B3" w:rsidRPr="004E1091" w:rsidRDefault="003D49B3" w:rsidP="003D49B3">
      <w:pPr>
        <w:spacing w:after="0" w:line="240" w:lineRule="auto"/>
        <w:rPr>
          <w:rFonts w:ascii="Arial" w:eastAsia="Times New Roman" w:hAnsi="Arial" w:cs="Arial"/>
          <w:b/>
        </w:rPr>
      </w:pPr>
    </w:p>
    <w:p w:rsidR="003D49B3" w:rsidRPr="004E1091" w:rsidRDefault="003D49B3" w:rsidP="003D49B3">
      <w:pPr>
        <w:spacing w:after="0" w:line="240" w:lineRule="auto"/>
        <w:rPr>
          <w:rFonts w:ascii="Arial" w:eastAsia="Times New Roman" w:hAnsi="Arial" w:cs="Arial"/>
          <w:b/>
        </w:rPr>
      </w:pPr>
    </w:p>
    <w:p w:rsidR="003D49B3" w:rsidRPr="004E1091" w:rsidRDefault="003D49B3" w:rsidP="003D49B3">
      <w:pPr>
        <w:spacing w:after="0" w:line="240" w:lineRule="auto"/>
        <w:rPr>
          <w:rFonts w:ascii="Arial" w:eastAsia="Times New Roman" w:hAnsi="Arial" w:cs="Arial"/>
        </w:rPr>
      </w:pPr>
    </w:p>
    <w:p w:rsidR="003D49B3" w:rsidRPr="004E1091" w:rsidRDefault="003D49B3" w:rsidP="003D49B3">
      <w:pPr>
        <w:spacing w:after="0" w:line="240" w:lineRule="auto"/>
        <w:ind w:left="260" w:right="180"/>
        <w:jc w:val="both"/>
        <w:rPr>
          <w:rFonts w:ascii="Arial" w:hAnsi="Arial" w:cs="Arial"/>
        </w:rPr>
      </w:pPr>
      <w:r w:rsidRPr="004E1091">
        <w:rPr>
          <w:rFonts w:ascii="Arial" w:eastAsia="Times New Roman" w:hAnsi="Arial" w:cs="Arial"/>
          <w:b/>
        </w:rPr>
        <w:t xml:space="preserve">OBJETIVO GENERAL: </w:t>
      </w:r>
      <w:r w:rsidRPr="004E1091">
        <w:rPr>
          <w:rFonts w:ascii="Arial" w:eastAsia="Times New Roman" w:hAnsi="Arial" w:cs="Arial"/>
        </w:rPr>
        <w:t>implementar medidas destinas a promover acciones integrales de</w:t>
      </w:r>
      <w:r w:rsidRPr="004E1091">
        <w:rPr>
          <w:rFonts w:ascii="Arial" w:eastAsia="Times New Roman" w:hAnsi="Arial" w:cs="Arial"/>
          <w:b/>
        </w:rPr>
        <w:t xml:space="preserve"> </w:t>
      </w:r>
      <w:r w:rsidRPr="004E1091">
        <w:rPr>
          <w:rFonts w:ascii="Arial" w:eastAsia="Times New Roman" w:hAnsi="Arial" w:cs="Arial"/>
        </w:rPr>
        <w:t>asistencia a las personas damnificadas por el delito de Trata de Personas, bregando por la restitución de sus derechos fundamentales que han sido vulnerados y evitando la re victimización.</w:t>
      </w:r>
    </w:p>
    <w:p w:rsidR="003D49B3" w:rsidRPr="004E1091" w:rsidRDefault="003D49B3" w:rsidP="003D49B3">
      <w:pPr>
        <w:spacing w:after="0" w:line="240" w:lineRule="auto"/>
        <w:rPr>
          <w:rFonts w:ascii="Arial" w:eastAsia="Times New Roman" w:hAnsi="Arial" w:cs="Arial"/>
        </w:rPr>
      </w:pPr>
    </w:p>
    <w:p w:rsidR="003D49B3" w:rsidRPr="004E1091" w:rsidRDefault="003D49B3" w:rsidP="003D49B3">
      <w:pPr>
        <w:spacing w:after="0" w:line="240" w:lineRule="auto"/>
        <w:ind w:left="260"/>
        <w:rPr>
          <w:rFonts w:ascii="Arial" w:hAnsi="Arial" w:cs="Arial"/>
        </w:rPr>
      </w:pPr>
      <w:r w:rsidRPr="004E1091">
        <w:rPr>
          <w:rFonts w:ascii="Arial" w:eastAsia="Times New Roman" w:hAnsi="Arial" w:cs="Arial"/>
          <w:b/>
        </w:rPr>
        <w:t>OBJETIVOS ESPECÍFICOS:</w:t>
      </w:r>
    </w:p>
    <w:p w:rsidR="003D49B3" w:rsidRPr="004E1091" w:rsidRDefault="003D49B3" w:rsidP="003D49B3">
      <w:pPr>
        <w:spacing w:after="0" w:line="240" w:lineRule="auto"/>
        <w:rPr>
          <w:rFonts w:ascii="Arial" w:eastAsia="Times New Roman" w:hAnsi="Arial" w:cs="Arial"/>
          <w:b/>
        </w:rPr>
      </w:pPr>
    </w:p>
    <w:p w:rsidR="003D49B3" w:rsidRPr="004E1091" w:rsidRDefault="003D49B3" w:rsidP="003D49B3">
      <w:pPr>
        <w:numPr>
          <w:ilvl w:val="1"/>
          <w:numId w:val="2"/>
        </w:numPr>
        <w:tabs>
          <w:tab w:val="left" w:pos="1128"/>
        </w:tabs>
        <w:suppressAutoHyphens/>
        <w:spacing w:after="0" w:line="240" w:lineRule="auto"/>
        <w:ind w:left="1100" w:right="240" w:hanging="128"/>
        <w:rPr>
          <w:rFonts w:ascii="Arial" w:hAnsi="Arial" w:cs="Arial"/>
        </w:rPr>
      </w:pPr>
      <w:r w:rsidRPr="004E1091">
        <w:rPr>
          <w:rFonts w:ascii="Arial" w:eastAsia="Times New Roman" w:hAnsi="Arial" w:cs="Arial"/>
        </w:rPr>
        <w:t>Establecer las bases de actuación para el caso que nos encontremos ante el delito de Trata de Personas.</w:t>
      </w:r>
    </w:p>
    <w:p w:rsidR="003D49B3" w:rsidRPr="004E1091" w:rsidRDefault="003D49B3" w:rsidP="003D49B3">
      <w:pPr>
        <w:numPr>
          <w:ilvl w:val="1"/>
          <w:numId w:val="2"/>
        </w:numPr>
        <w:tabs>
          <w:tab w:val="left" w:pos="1148"/>
        </w:tabs>
        <w:suppressAutoHyphens/>
        <w:spacing w:after="0" w:line="240" w:lineRule="auto"/>
        <w:ind w:left="1160" w:right="520" w:hanging="188"/>
        <w:rPr>
          <w:rFonts w:ascii="Arial" w:hAnsi="Arial" w:cs="Arial"/>
        </w:rPr>
      </w:pPr>
      <w:r w:rsidRPr="004E1091">
        <w:rPr>
          <w:rFonts w:ascii="Arial" w:eastAsia="Times New Roman" w:hAnsi="Arial" w:cs="Arial"/>
        </w:rPr>
        <w:t>Determinan medidas conducentes para la investigación, rescate de las personas damnificadas por este delito y lograr una asistencia integral de la misma.</w:t>
      </w:r>
    </w:p>
    <w:p w:rsidR="003D49B3" w:rsidRPr="004E1091" w:rsidRDefault="003D49B3" w:rsidP="003D49B3">
      <w:pPr>
        <w:numPr>
          <w:ilvl w:val="0"/>
          <w:numId w:val="2"/>
        </w:numPr>
        <w:tabs>
          <w:tab w:val="left" w:pos="1171"/>
        </w:tabs>
        <w:suppressAutoHyphens/>
        <w:spacing w:after="0" w:line="240" w:lineRule="auto"/>
        <w:ind w:left="1160" w:hanging="273"/>
        <w:rPr>
          <w:rFonts w:ascii="Arial" w:hAnsi="Arial" w:cs="Arial"/>
        </w:rPr>
      </w:pPr>
      <w:r w:rsidRPr="004E1091">
        <w:rPr>
          <w:rFonts w:ascii="Arial" w:eastAsia="Times New Roman" w:hAnsi="Arial" w:cs="Arial"/>
        </w:rPr>
        <w:t>Garantizar la coordinación y coherencia de actuaciones, promoviendo la participación de todas las instituciones que integran el Consejo de Prevención, Protección y Asistencia a las víctimas y testigos de la trata y tráfico de personas a través de mecanismos y estructuras de cooperación permanente.</w:t>
      </w:r>
    </w:p>
    <w:p w:rsidR="003D49B3" w:rsidRPr="004E1091" w:rsidRDefault="003D49B3" w:rsidP="003D49B3">
      <w:pPr>
        <w:numPr>
          <w:ilvl w:val="1"/>
          <w:numId w:val="2"/>
        </w:numPr>
        <w:tabs>
          <w:tab w:val="left" w:pos="1120"/>
        </w:tabs>
        <w:suppressAutoHyphens/>
        <w:spacing w:after="0" w:line="240" w:lineRule="auto"/>
        <w:ind w:left="1120" w:hanging="148"/>
        <w:rPr>
          <w:rFonts w:ascii="Arial" w:hAnsi="Arial" w:cs="Arial"/>
        </w:rPr>
      </w:pPr>
      <w:r w:rsidRPr="004E1091">
        <w:rPr>
          <w:rFonts w:ascii="Arial" w:eastAsia="Times New Roman" w:hAnsi="Arial" w:cs="Arial"/>
        </w:rPr>
        <w:t>Generar dispositivos de asistencia a personas damnificadas.</w:t>
      </w:r>
    </w:p>
    <w:p w:rsidR="003D49B3" w:rsidRPr="004E1091" w:rsidRDefault="003D49B3" w:rsidP="003D49B3">
      <w:pPr>
        <w:numPr>
          <w:ilvl w:val="1"/>
          <w:numId w:val="2"/>
        </w:numPr>
        <w:tabs>
          <w:tab w:val="left" w:pos="1142"/>
        </w:tabs>
        <w:suppressAutoHyphens/>
        <w:spacing w:after="0" w:line="240" w:lineRule="auto"/>
        <w:ind w:left="1160" w:right="420" w:hanging="188"/>
        <w:rPr>
          <w:rFonts w:ascii="Arial" w:hAnsi="Arial" w:cs="Arial"/>
        </w:rPr>
      </w:pPr>
      <w:r w:rsidRPr="004E1091">
        <w:rPr>
          <w:rFonts w:ascii="Arial" w:eastAsia="Times New Roman" w:hAnsi="Arial" w:cs="Arial"/>
        </w:rPr>
        <w:t>Diseñar y promover acciones de prevención de la trata de personas, en todos los niveles de intervención.</w:t>
      </w:r>
    </w:p>
    <w:p w:rsidR="003D49B3" w:rsidRPr="004E1091" w:rsidRDefault="003D49B3" w:rsidP="003D49B3">
      <w:pPr>
        <w:spacing w:after="0" w:line="240" w:lineRule="auto"/>
        <w:rPr>
          <w:rFonts w:ascii="Arial" w:eastAsia="Times New Roman" w:hAnsi="Arial" w:cs="Arial"/>
        </w:rPr>
      </w:pPr>
    </w:p>
    <w:p w:rsidR="003D49B3" w:rsidRPr="004E1091" w:rsidRDefault="003D49B3" w:rsidP="003D49B3">
      <w:pPr>
        <w:spacing w:after="0" w:line="240" w:lineRule="auto"/>
        <w:ind w:right="-99"/>
        <w:jc w:val="center"/>
        <w:rPr>
          <w:rFonts w:ascii="Arial" w:hAnsi="Arial" w:cs="Arial"/>
        </w:rPr>
      </w:pPr>
      <w:r w:rsidRPr="004E1091">
        <w:rPr>
          <w:rFonts w:ascii="Arial" w:eastAsia="Times New Roman" w:hAnsi="Arial" w:cs="Arial"/>
          <w:b/>
        </w:rPr>
        <w:t>MARCO JURÍDICO DE REFERENCIA</w:t>
      </w:r>
    </w:p>
    <w:p w:rsidR="003D49B3" w:rsidRPr="004E1091" w:rsidRDefault="003D49B3" w:rsidP="003D49B3">
      <w:pPr>
        <w:spacing w:after="0" w:line="240" w:lineRule="auto"/>
        <w:rPr>
          <w:rFonts w:ascii="Arial" w:eastAsia="Times New Roman" w:hAnsi="Arial" w:cs="Arial"/>
          <w:b/>
        </w:rPr>
      </w:pPr>
    </w:p>
    <w:p w:rsidR="003D49B3" w:rsidRPr="004E1091" w:rsidRDefault="003D49B3" w:rsidP="003D49B3">
      <w:pPr>
        <w:numPr>
          <w:ilvl w:val="0"/>
          <w:numId w:val="3"/>
        </w:numPr>
        <w:tabs>
          <w:tab w:val="left" w:pos="400"/>
        </w:tabs>
        <w:suppressAutoHyphens/>
        <w:spacing w:after="0" w:line="240" w:lineRule="auto"/>
        <w:ind w:left="400" w:hanging="136"/>
        <w:rPr>
          <w:rFonts w:ascii="Arial" w:hAnsi="Arial" w:cs="Arial"/>
        </w:rPr>
      </w:pPr>
      <w:r w:rsidRPr="004E1091">
        <w:rPr>
          <w:rFonts w:ascii="Arial" w:eastAsia="Times New Roman" w:hAnsi="Arial" w:cs="Arial"/>
        </w:rPr>
        <w:t>Constitución Nacional.</w:t>
      </w:r>
    </w:p>
    <w:p w:rsidR="003D49B3" w:rsidRPr="004E1091" w:rsidRDefault="003D49B3" w:rsidP="003D49B3">
      <w:pPr>
        <w:numPr>
          <w:ilvl w:val="0"/>
          <w:numId w:val="3"/>
        </w:numPr>
        <w:tabs>
          <w:tab w:val="left" w:pos="400"/>
        </w:tabs>
        <w:suppressAutoHyphens/>
        <w:spacing w:after="0" w:line="240" w:lineRule="auto"/>
        <w:ind w:left="400" w:hanging="136"/>
        <w:rPr>
          <w:rFonts w:ascii="Arial" w:hAnsi="Arial" w:cs="Arial"/>
        </w:rPr>
      </w:pPr>
      <w:r w:rsidRPr="004E1091">
        <w:rPr>
          <w:rFonts w:ascii="Arial" w:eastAsia="Times New Roman" w:hAnsi="Arial" w:cs="Arial"/>
        </w:rPr>
        <w:t>Protocolo de Naciones Unidas para Prevenir, Reprimir y Sancionar la Trata de Personas.</w:t>
      </w:r>
    </w:p>
    <w:p w:rsidR="003D49B3" w:rsidRPr="004E1091" w:rsidRDefault="003D49B3" w:rsidP="003D49B3">
      <w:pPr>
        <w:numPr>
          <w:ilvl w:val="0"/>
          <w:numId w:val="3"/>
        </w:numPr>
        <w:tabs>
          <w:tab w:val="left" w:pos="400"/>
        </w:tabs>
        <w:suppressAutoHyphens/>
        <w:spacing w:after="0" w:line="240" w:lineRule="auto"/>
        <w:ind w:left="400" w:hanging="136"/>
        <w:rPr>
          <w:rFonts w:ascii="Arial" w:hAnsi="Arial" w:cs="Arial"/>
        </w:rPr>
      </w:pPr>
      <w:r w:rsidRPr="004E1091">
        <w:rPr>
          <w:rFonts w:ascii="Arial" w:eastAsia="Times New Roman" w:hAnsi="Arial" w:cs="Arial"/>
        </w:rPr>
        <w:t>Convención de Naciones Unidas contra la Delincuencia Organizada Transnacional.</w:t>
      </w:r>
    </w:p>
    <w:p w:rsidR="003D49B3" w:rsidRPr="004E1091" w:rsidRDefault="003D49B3" w:rsidP="003D49B3">
      <w:pPr>
        <w:numPr>
          <w:ilvl w:val="0"/>
          <w:numId w:val="3"/>
        </w:numPr>
        <w:tabs>
          <w:tab w:val="left" w:pos="400"/>
        </w:tabs>
        <w:suppressAutoHyphens/>
        <w:spacing w:after="0" w:line="240" w:lineRule="auto"/>
        <w:ind w:left="400" w:hanging="136"/>
        <w:rPr>
          <w:rFonts w:ascii="Arial" w:hAnsi="Arial" w:cs="Arial"/>
        </w:rPr>
      </w:pPr>
      <w:r w:rsidRPr="004E1091">
        <w:rPr>
          <w:rFonts w:ascii="Arial" w:eastAsia="Times New Roman" w:hAnsi="Arial" w:cs="Arial"/>
        </w:rPr>
        <w:t>Ley Nacional Nº 26.364.</w:t>
      </w:r>
    </w:p>
    <w:p w:rsidR="003D49B3" w:rsidRPr="004E1091" w:rsidRDefault="003D49B3" w:rsidP="003D49B3">
      <w:pPr>
        <w:numPr>
          <w:ilvl w:val="0"/>
          <w:numId w:val="3"/>
        </w:numPr>
        <w:tabs>
          <w:tab w:val="left" w:pos="400"/>
        </w:tabs>
        <w:suppressAutoHyphens/>
        <w:spacing w:after="0" w:line="240" w:lineRule="auto"/>
        <w:ind w:left="400" w:hanging="136"/>
        <w:rPr>
          <w:rFonts w:ascii="Arial" w:hAnsi="Arial" w:cs="Arial"/>
        </w:rPr>
      </w:pPr>
      <w:r w:rsidRPr="004E1091">
        <w:rPr>
          <w:rFonts w:ascii="Arial" w:eastAsia="Times New Roman" w:hAnsi="Arial" w:cs="Arial"/>
        </w:rPr>
        <w:t>Ley Nacional Nº 26.061.</w:t>
      </w:r>
    </w:p>
    <w:p w:rsidR="003D49B3" w:rsidRPr="004E1091" w:rsidRDefault="003D49B3" w:rsidP="003D49B3">
      <w:pPr>
        <w:numPr>
          <w:ilvl w:val="0"/>
          <w:numId w:val="3"/>
        </w:numPr>
        <w:tabs>
          <w:tab w:val="left" w:pos="400"/>
        </w:tabs>
        <w:suppressAutoHyphens/>
        <w:spacing w:after="0" w:line="240" w:lineRule="auto"/>
        <w:ind w:left="400" w:hanging="136"/>
        <w:rPr>
          <w:rFonts w:ascii="Arial" w:hAnsi="Arial" w:cs="Arial"/>
        </w:rPr>
      </w:pPr>
      <w:r w:rsidRPr="004E1091">
        <w:rPr>
          <w:rFonts w:ascii="Arial" w:eastAsia="Times New Roman" w:hAnsi="Arial" w:cs="Arial"/>
        </w:rPr>
        <w:t>Ley Provincial Nº 9861.</w:t>
      </w:r>
    </w:p>
    <w:p w:rsidR="003D49B3" w:rsidRPr="004E1091" w:rsidRDefault="003D49B3" w:rsidP="003D49B3">
      <w:pPr>
        <w:numPr>
          <w:ilvl w:val="0"/>
          <w:numId w:val="3"/>
        </w:numPr>
        <w:tabs>
          <w:tab w:val="left" w:pos="400"/>
        </w:tabs>
        <w:suppressAutoHyphens/>
        <w:spacing w:after="0" w:line="240" w:lineRule="auto"/>
        <w:ind w:left="400" w:hanging="136"/>
        <w:rPr>
          <w:rFonts w:ascii="Arial" w:hAnsi="Arial" w:cs="Arial"/>
        </w:rPr>
      </w:pPr>
      <w:r w:rsidRPr="004E1091">
        <w:rPr>
          <w:rFonts w:ascii="Arial" w:eastAsia="Times New Roman" w:hAnsi="Arial" w:cs="Arial"/>
        </w:rPr>
        <w:t>Ley Provincial Nº 10.032.</w:t>
      </w:r>
    </w:p>
    <w:p w:rsidR="003D49B3" w:rsidRPr="004E1091" w:rsidRDefault="003D49B3" w:rsidP="003D49B3">
      <w:pPr>
        <w:spacing w:after="0" w:line="240" w:lineRule="auto"/>
        <w:rPr>
          <w:rFonts w:ascii="Arial" w:eastAsia="Times New Roman" w:hAnsi="Arial" w:cs="Arial"/>
        </w:rPr>
      </w:pPr>
    </w:p>
    <w:p w:rsidR="003D49B3" w:rsidRPr="004E1091" w:rsidRDefault="003D49B3" w:rsidP="003D49B3">
      <w:pPr>
        <w:spacing w:after="0" w:line="240" w:lineRule="auto"/>
        <w:ind w:right="-99"/>
        <w:jc w:val="center"/>
        <w:rPr>
          <w:rFonts w:ascii="Arial" w:hAnsi="Arial" w:cs="Arial"/>
        </w:rPr>
      </w:pPr>
      <w:r w:rsidRPr="004E1091">
        <w:rPr>
          <w:rFonts w:ascii="Arial" w:eastAsia="Times New Roman" w:hAnsi="Arial" w:cs="Arial"/>
          <w:b/>
        </w:rPr>
        <w:t>PRINCIPIOS RECTORES</w:t>
      </w:r>
    </w:p>
    <w:p w:rsidR="003D49B3" w:rsidRPr="004E1091" w:rsidRDefault="003D49B3" w:rsidP="003D49B3">
      <w:pPr>
        <w:spacing w:after="0" w:line="240" w:lineRule="auto"/>
        <w:rPr>
          <w:rFonts w:ascii="Arial" w:eastAsia="Times New Roman" w:hAnsi="Arial" w:cs="Arial"/>
          <w:b/>
        </w:rPr>
      </w:pPr>
    </w:p>
    <w:p w:rsidR="003D49B3" w:rsidRPr="004E1091" w:rsidRDefault="003D49B3" w:rsidP="003D49B3">
      <w:pPr>
        <w:spacing w:after="0" w:line="240" w:lineRule="auto"/>
        <w:ind w:left="260" w:right="180"/>
        <w:jc w:val="both"/>
        <w:rPr>
          <w:rFonts w:ascii="Arial" w:hAnsi="Arial" w:cs="Arial"/>
        </w:rPr>
      </w:pPr>
      <w:r w:rsidRPr="004E1091">
        <w:rPr>
          <w:rFonts w:ascii="Arial" w:eastAsia="Times New Roman" w:hAnsi="Arial" w:cs="Arial"/>
        </w:rPr>
        <w:t xml:space="preserve">1- </w:t>
      </w:r>
      <w:r w:rsidRPr="004E1091">
        <w:rPr>
          <w:rFonts w:ascii="Arial" w:eastAsia="Times New Roman" w:hAnsi="Arial" w:cs="Arial"/>
          <w:u w:val="single"/>
        </w:rPr>
        <w:t>RESPETO A LOS DERECHOS HUMANOS:</w:t>
      </w:r>
      <w:r w:rsidRPr="004E1091">
        <w:rPr>
          <w:rFonts w:ascii="Arial" w:eastAsia="Times New Roman" w:hAnsi="Arial" w:cs="Arial"/>
        </w:rPr>
        <w:t xml:space="preserve"> El principio fundamental de la asistencia a las víctimas es el respeto por los Derechos Humanos, por lo tanto, ningún proceso o actividad durante cualquier momento de la asistencia puede vulnerar los derechos de las mismas.</w:t>
      </w:r>
    </w:p>
    <w:p w:rsidR="003D49B3" w:rsidRPr="004E1091" w:rsidRDefault="003D49B3" w:rsidP="003D49B3">
      <w:pPr>
        <w:spacing w:after="0" w:line="240" w:lineRule="auto"/>
        <w:rPr>
          <w:rFonts w:ascii="Arial" w:eastAsia="Times New Roman" w:hAnsi="Arial" w:cs="Arial"/>
        </w:rPr>
      </w:pPr>
    </w:p>
    <w:p w:rsidR="003D49B3" w:rsidRPr="004E1091" w:rsidRDefault="003D49B3" w:rsidP="003D49B3">
      <w:pPr>
        <w:spacing w:after="0" w:line="240" w:lineRule="auto"/>
        <w:ind w:left="260" w:right="180"/>
        <w:jc w:val="both"/>
        <w:rPr>
          <w:rFonts w:ascii="Arial" w:hAnsi="Arial" w:cs="Arial"/>
        </w:rPr>
      </w:pPr>
    </w:p>
    <w:p w:rsidR="003D49B3" w:rsidRPr="004E1091" w:rsidRDefault="003D49B3" w:rsidP="003D49B3">
      <w:pPr>
        <w:spacing w:after="0" w:line="240" w:lineRule="auto"/>
        <w:ind w:left="260" w:right="180"/>
        <w:jc w:val="both"/>
        <w:rPr>
          <w:rFonts w:ascii="Arial" w:hAnsi="Arial" w:cs="Arial"/>
        </w:rPr>
        <w:sectPr w:rsidR="003D49B3" w:rsidRPr="004E1091">
          <w:pgSz w:w="11906" w:h="16838"/>
          <w:pgMar w:top="1440" w:right="1146" w:bottom="1440" w:left="1440" w:header="720" w:footer="720" w:gutter="0"/>
          <w:cols w:space="720"/>
          <w:docGrid w:linePitch="360"/>
        </w:sectPr>
      </w:pPr>
      <w:r w:rsidRPr="004E1091">
        <w:rPr>
          <w:rFonts w:ascii="Arial" w:eastAsia="Times New Roman" w:hAnsi="Arial" w:cs="Arial"/>
        </w:rPr>
        <w:t xml:space="preserve">2- </w:t>
      </w:r>
      <w:r w:rsidRPr="004E1091">
        <w:rPr>
          <w:rFonts w:ascii="Arial" w:eastAsia="Times New Roman" w:hAnsi="Arial" w:cs="Arial"/>
          <w:u w:val="single"/>
        </w:rPr>
        <w:t>NO DISCRIMINACIÓN:</w:t>
      </w:r>
      <w:r w:rsidRPr="004E1091">
        <w:rPr>
          <w:rFonts w:ascii="Arial" w:eastAsia="Times New Roman" w:hAnsi="Arial" w:cs="Arial"/>
        </w:rPr>
        <w:t xml:space="preserve"> No discriminar a ninguna persona en razón de sexo, edad, etnia, clase social, país de origen, preferencia sexual, tipo de ocupación o condición de salud.</w:t>
      </w:r>
    </w:p>
    <w:p w:rsidR="004E1091" w:rsidRDefault="004E1091" w:rsidP="003D49B3">
      <w:pPr>
        <w:spacing w:after="0" w:line="240" w:lineRule="auto"/>
        <w:ind w:left="260"/>
        <w:jc w:val="both"/>
        <w:rPr>
          <w:rFonts w:ascii="Arial" w:eastAsia="Times New Roman" w:hAnsi="Arial" w:cs="Arial"/>
        </w:rPr>
      </w:pPr>
      <w:bookmarkStart w:id="0" w:name="page3"/>
      <w:bookmarkEnd w:id="0"/>
    </w:p>
    <w:p w:rsidR="004E1091" w:rsidRDefault="004E1091" w:rsidP="003D49B3">
      <w:pPr>
        <w:spacing w:after="0" w:line="240" w:lineRule="auto"/>
        <w:ind w:left="260"/>
        <w:jc w:val="both"/>
        <w:rPr>
          <w:rFonts w:ascii="Arial" w:eastAsia="Times New Roman" w:hAnsi="Arial" w:cs="Arial"/>
        </w:rPr>
      </w:pPr>
    </w:p>
    <w:p w:rsidR="004E1091" w:rsidRDefault="004E1091" w:rsidP="003D49B3">
      <w:pPr>
        <w:spacing w:after="0" w:line="240" w:lineRule="auto"/>
        <w:ind w:left="260"/>
        <w:jc w:val="both"/>
        <w:rPr>
          <w:rFonts w:ascii="Arial" w:eastAsia="Times New Roman" w:hAnsi="Arial" w:cs="Arial"/>
        </w:rPr>
      </w:pPr>
    </w:p>
    <w:p w:rsidR="004E1091" w:rsidRDefault="004E1091" w:rsidP="003D49B3">
      <w:pPr>
        <w:spacing w:after="0" w:line="240" w:lineRule="auto"/>
        <w:ind w:left="260"/>
        <w:jc w:val="both"/>
        <w:rPr>
          <w:rFonts w:ascii="Arial" w:eastAsia="Times New Roman" w:hAnsi="Arial" w:cs="Arial"/>
        </w:rPr>
      </w:pPr>
    </w:p>
    <w:p w:rsidR="004E1091" w:rsidRDefault="004E1091" w:rsidP="003D49B3">
      <w:pPr>
        <w:spacing w:after="0" w:line="240" w:lineRule="auto"/>
        <w:ind w:left="260"/>
        <w:jc w:val="both"/>
        <w:rPr>
          <w:rFonts w:ascii="Arial" w:eastAsia="Times New Roman" w:hAnsi="Arial" w:cs="Arial"/>
        </w:rPr>
      </w:pPr>
    </w:p>
    <w:p w:rsidR="003D49B3" w:rsidRPr="004E1091" w:rsidRDefault="003D49B3" w:rsidP="003D49B3">
      <w:pPr>
        <w:spacing w:after="0" w:line="240" w:lineRule="auto"/>
        <w:ind w:left="260"/>
        <w:jc w:val="both"/>
        <w:rPr>
          <w:rFonts w:ascii="Arial" w:hAnsi="Arial" w:cs="Arial"/>
        </w:rPr>
      </w:pPr>
      <w:r w:rsidRPr="004E1091">
        <w:rPr>
          <w:rFonts w:ascii="Arial" w:eastAsia="Times New Roman" w:hAnsi="Arial" w:cs="Arial"/>
        </w:rPr>
        <w:t xml:space="preserve">3- </w:t>
      </w:r>
      <w:r w:rsidRPr="004E1091">
        <w:rPr>
          <w:rFonts w:ascii="Arial" w:eastAsia="Times New Roman" w:hAnsi="Arial" w:cs="Arial"/>
          <w:u w:val="single"/>
        </w:rPr>
        <w:t>CONSENTIMIENTO INFORMADO:</w:t>
      </w:r>
      <w:r w:rsidRPr="004E1091">
        <w:rPr>
          <w:rFonts w:ascii="Arial" w:eastAsia="Times New Roman" w:hAnsi="Arial" w:cs="Arial"/>
        </w:rPr>
        <w:t xml:space="preserve"> Asegurar que los servicios, acciones y/o procedimientos se realicen a través del consentimiento informado. Cuando la víctima es menor de edad dar aviso inmediato al Representante del Ministerio Pupilar.</w:t>
      </w:r>
    </w:p>
    <w:p w:rsidR="003D49B3" w:rsidRPr="004E1091" w:rsidRDefault="003D49B3" w:rsidP="003D49B3">
      <w:pPr>
        <w:spacing w:after="0" w:line="240" w:lineRule="auto"/>
        <w:rPr>
          <w:rFonts w:ascii="Arial" w:eastAsia="Times New Roman" w:hAnsi="Arial" w:cs="Arial"/>
        </w:rPr>
      </w:pPr>
    </w:p>
    <w:p w:rsidR="003D49B3" w:rsidRPr="004E1091" w:rsidRDefault="003D49B3" w:rsidP="003D49B3">
      <w:pPr>
        <w:spacing w:after="0" w:line="240" w:lineRule="auto"/>
        <w:ind w:left="260" w:right="20"/>
        <w:jc w:val="both"/>
        <w:rPr>
          <w:rFonts w:ascii="Arial" w:hAnsi="Arial" w:cs="Arial"/>
        </w:rPr>
      </w:pPr>
      <w:r w:rsidRPr="004E1091">
        <w:rPr>
          <w:rFonts w:ascii="Arial" w:eastAsia="Times New Roman" w:hAnsi="Arial" w:cs="Arial"/>
        </w:rPr>
        <w:t xml:space="preserve">4- </w:t>
      </w:r>
      <w:r w:rsidRPr="004E1091">
        <w:rPr>
          <w:rFonts w:ascii="Arial" w:eastAsia="Times New Roman" w:hAnsi="Arial" w:cs="Arial"/>
          <w:u w:val="single"/>
        </w:rPr>
        <w:t>INFORMACIÓN A LAS VICTIMAS SOBRE SUS DERECHOS Y EL PROCESO DE</w:t>
      </w:r>
      <w:r w:rsidRPr="004E1091">
        <w:rPr>
          <w:rFonts w:ascii="Arial" w:eastAsia="Times New Roman" w:hAnsi="Arial" w:cs="Arial"/>
        </w:rPr>
        <w:t xml:space="preserve"> </w:t>
      </w:r>
      <w:r w:rsidRPr="004E1091">
        <w:rPr>
          <w:rFonts w:ascii="Arial" w:eastAsia="Times New Roman" w:hAnsi="Arial" w:cs="Arial"/>
          <w:u w:val="single"/>
        </w:rPr>
        <w:t>ASISTENCIA:</w:t>
      </w:r>
      <w:r w:rsidRPr="004E1091">
        <w:rPr>
          <w:rFonts w:ascii="Arial" w:eastAsia="Times New Roman" w:hAnsi="Arial" w:cs="Arial"/>
        </w:rPr>
        <w:t xml:space="preserve"> La información que se brinde a las víctimas debe hacerse en un lenguaje adecuado, sencillo y comprensible, en su idioma, no creando falsas expectativas y en caso de ser necesario se le facilitará un intérprete. La información debe adaptarse a cada persona para que pueda ser efectivamente comprendida.</w:t>
      </w:r>
    </w:p>
    <w:p w:rsidR="003D49B3" w:rsidRPr="004E1091" w:rsidRDefault="003D49B3" w:rsidP="003D49B3">
      <w:pPr>
        <w:spacing w:after="0" w:line="240" w:lineRule="auto"/>
        <w:rPr>
          <w:rFonts w:ascii="Arial" w:eastAsia="Times New Roman" w:hAnsi="Arial" w:cs="Arial"/>
        </w:rPr>
      </w:pPr>
    </w:p>
    <w:p w:rsidR="003D49B3" w:rsidRPr="004E1091" w:rsidRDefault="003D49B3" w:rsidP="003D49B3">
      <w:pPr>
        <w:spacing w:after="0" w:line="240" w:lineRule="auto"/>
        <w:ind w:left="260"/>
        <w:jc w:val="both"/>
        <w:rPr>
          <w:rFonts w:ascii="Arial" w:hAnsi="Arial" w:cs="Arial"/>
        </w:rPr>
      </w:pPr>
      <w:r w:rsidRPr="004E1091">
        <w:rPr>
          <w:rFonts w:ascii="Arial" w:eastAsia="Times New Roman" w:hAnsi="Arial" w:cs="Arial"/>
        </w:rPr>
        <w:t xml:space="preserve">5- </w:t>
      </w:r>
      <w:r w:rsidRPr="004E1091">
        <w:rPr>
          <w:rFonts w:ascii="Arial" w:eastAsia="Times New Roman" w:hAnsi="Arial" w:cs="Arial"/>
          <w:u w:val="single"/>
        </w:rPr>
        <w:t>CONFIDENCIALIDAD Y DERECHOS A LA PRIVACIDAD:</w:t>
      </w:r>
      <w:r w:rsidRPr="004E1091">
        <w:rPr>
          <w:rFonts w:ascii="Arial" w:eastAsia="Times New Roman" w:hAnsi="Arial" w:cs="Arial"/>
        </w:rPr>
        <w:t xml:space="preserve"> Se debe salvaguardar la confidencialidad tanto del relato como de la identidad de las víctimas, así como también de toda información que surja como consecuencia de la asistencia.</w:t>
      </w:r>
    </w:p>
    <w:p w:rsidR="003D49B3" w:rsidRPr="004E1091" w:rsidRDefault="003D49B3" w:rsidP="003D49B3">
      <w:pPr>
        <w:spacing w:after="0" w:line="240" w:lineRule="auto"/>
        <w:rPr>
          <w:rFonts w:ascii="Arial" w:eastAsia="Times New Roman" w:hAnsi="Arial" w:cs="Arial"/>
        </w:rPr>
      </w:pPr>
    </w:p>
    <w:p w:rsidR="003D49B3" w:rsidRPr="004E1091" w:rsidRDefault="003D49B3" w:rsidP="003D49B3">
      <w:pPr>
        <w:spacing w:after="0" w:line="240" w:lineRule="auto"/>
        <w:ind w:left="260" w:right="20"/>
        <w:jc w:val="both"/>
        <w:rPr>
          <w:rFonts w:ascii="Arial" w:hAnsi="Arial" w:cs="Arial"/>
        </w:rPr>
      </w:pPr>
      <w:r w:rsidRPr="004E1091">
        <w:rPr>
          <w:rFonts w:ascii="Arial" w:eastAsia="Times New Roman" w:hAnsi="Arial" w:cs="Arial"/>
        </w:rPr>
        <w:t xml:space="preserve">6- </w:t>
      </w:r>
      <w:r w:rsidRPr="004E1091">
        <w:rPr>
          <w:rFonts w:ascii="Arial" w:eastAsia="Times New Roman" w:hAnsi="Arial" w:cs="Arial"/>
          <w:u w:val="single"/>
        </w:rPr>
        <w:t>NO REVICTIMIZACIÓN:</w:t>
      </w:r>
      <w:r w:rsidRPr="004E1091">
        <w:rPr>
          <w:rFonts w:ascii="Arial" w:eastAsia="Times New Roman" w:hAnsi="Arial" w:cs="Arial"/>
        </w:rPr>
        <w:t xml:space="preserve"> Evitar este fenómeno, el cual sucede cuando las instituciones que presten asistencia a la víctima a través de omisiones, acciones directas o un trato discriminatorio vuelven a vulnerar los derechos de las victimas obrando en contradicción al mandato de proteger, respetar y garantizar los derechos humanos.</w:t>
      </w:r>
    </w:p>
    <w:p w:rsidR="003D49B3" w:rsidRPr="004E1091" w:rsidRDefault="003D49B3" w:rsidP="003D49B3">
      <w:pPr>
        <w:spacing w:after="0" w:line="240" w:lineRule="auto"/>
        <w:rPr>
          <w:rFonts w:ascii="Arial" w:eastAsia="Times New Roman" w:hAnsi="Arial" w:cs="Arial"/>
        </w:rPr>
      </w:pPr>
    </w:p>
    <w:p w:rsidR="003D49B3" w:rsidRPr="004E1091" w:rsidRDefault="003D49B3" w:rsidP="003D49B3">
      <w:pPr>
        <w:spacing w:after="0" w:line="240" w:lineRule="auto"/>
        <w:ind w:left="260" w:right="20"/>
        <w:jc w:val="both"/>
        <w:rPr>
          <w:rFonts w:ascii="Arial" w:hAnsi="Arial" w:cs="Arial"/>
        </w:rPr>
      </w:pPr>
      <w:r w:rsidRPr="004E1091">
        <w:rPr>
          <w:rFonts w:ascii="Arial" w:eastAsia="Times New Roman" w:hAnsi="Arial" w:cs="Arial"/>
        </w:rPr>
        <w:t xml:space="preserve">7- </w:t>
      </w:r>
      <w:r w:rsidRPr="004E1091">
        <w:rPr>
          <w:rFonts w:ascii="Arial" w:eastAsia="Times New Roman" w:hAnsi="Arial" w:cs="Arial"/>
          <w:u w:val="single"/>
        </w:rPr>
        <w:t>SEGURIDAD Y PROTECCIÓN:</w:t>
      </w:r>
      <w:r w:rsidRPr="004E1091">
        <w:rPr>
          <w:rFonts w:ascii="Arial" w:eastAsia="Times New Roman" w:hAnsi="Arial" w:cs="Arial"/>
        </w:rPr>
        <w:t xml:space="preserve"> Se debe brindar seguridad a las victimas debido a los tipos de organizaciones criminales que están involucradas en estos casos, ya que puede correr peligro la vida de la propia víctima o su familia.</w:t>
      </w:r>
    </w:p>
    <w:p w:rsidR="003D49B3" w:rsidRPr="004E1091" w:rsidRDefault="003D49B3" w:rsidP="003D49B3">
      <w:pPr>
        <w:spacing w:after="0" w:line="240" w:lineRule="auto"/>
        <w:rPr>
          <w:rFonts w:ascii="Arial" w:eastAsia="Times New Roman" w:hAnsi="Arial" w:cs="Arial"/>
        </w:rPr>
      </w:pPr>
    </w:p>
    <w:p w:rsidR="003D49B3" w:rsidRPr="004E1091" w:rsidRDefault="003D49B3" w:rsidP="003D49B3">
      <w:pPr>
        <w:spacing w:after="0" w:line="240" w:lineRule="auto"/>
        <w:ind w:left="260" w:right="20"/>
        <w:jc w:val="both"/>
        <w:rPr>
          <w:rFonts w:ascii="Arial" w:hAnsi="Arial" w:cs="Arial"/>
        </w:rPr>
      </w:pPr>
      <w:r w:rsidRPr="004E1091">
        <w:rPr>
          <w:rFonts w:ascii="Arial" w:eastAsia="Times New Roman" w:hAnsi="Arial" w:cs="Arial"/>
        </w:rPr>
        <w:t xml:space="preserve">8- </w:t>
      </w:r>
      <w:r w:rsidRPr="004E1091">
        <w:rPr>
          <w:rFonts w:ascii="Arial" w:eastAsia="Times New Roman" w:hAnsi="Arial" w:cs="Arial"/>
          <w:u w:val="single"/>
        </w:rPr>
        <w:t>ASISTENCIA INDIVIDUALIZADA:</w:t>
      </w:r>
      <w:r w:rsidRPr="004E1091">
        <w:rPr>
          <w:rFonts w:ascii="Arial" w:eastAsia="Times New Roman" w:hAnsi="Arial" w:cs="Arial"/>
        </w:rPr>
        <w:t xml:space="preserve"> Se deberá tener en cuenta las necesidades específicas de cada persona para definir las acciones y procedimientos más adecuados, teniendo en cuenta el sexo, edad, nivel socio económico, preferencia sexual, el tipo de explotación al que han sido sometidas, condiciones específicas de salud, existencia o no de redes familiares y sociales de apoyo, etc. Es indispensable incluir en la asistencia los deseos e intereses de cada víctima para definir el plan de trabajo que se adoptara en la etapa de asistencia, bregando por el fortalecimiento de la autonomía de la víctima y su empoderamiento.</w:t>
      </w:r>
    </w:p>
    <w:p w:rsidR="003D49B3" w:rsidRPr="004E1091" w:rsidRDefault="003D49B3" w:rsidP="003D49B3">
      <w:pPr>
        <w:spacing w:after="0" w:line="240" w:lineRule="auto"/>
        <w:rPr>
          <w:rFonts w:ascii="Arial" w:eastAsia="Times New Roman" w:hAnsi="Arial" w:cs="Arial"/>
        </w:rPr>
      </w:pPr>
    </w:p>
    <w:p w:rsidR="003D49B3" w:rsidRPr="004E1091" w:rsidRDefault="003D49B3" w:rsidP="003D49B3">
      <w:pPr>
        <w:spacing w:after="0" w:line="240" w:lineRule="auto"/>
        <w:ind w:left="260" w:right="20"/>
        <w:jc w:val="both"/>
        <w:rPr>
          <w:rFonts w:ascii="Arial" w:hAnsi="Arial" w:cs="Arial"/>
        </w:rPr>
      </w:pPr>
      <w:r w:rsidRPr="004E1091">
        <w:rPr>
          <w:rFonts w:ascii="Arial" w:eastAsia="Times New Roman" w:hAnsi="Arial" w:cs="Arial"/>
        </w:rPr>
        <w:t xml:space="preserve">9- </w:t>
      </w:r>
      <w:r w:rsidRPr="004E1091">
        <w:rPr>
          <w:rFonts w:ascii="Arial" w:eastAsia="Times New Roman" w:hAnsi="Arial" w:cs="Arial"/>
          <w:u w:val="single"/>
        </w:rPr>
        <w:t>PERMANENCIA EN EL PAÍS DE DESTINO:</w:t>
      </w:r>
      <w:r w:rsidRPr="004E1091">
        <w:rPr>
          <w:rFonts w:ascii="Arial" w:eastAsia="Times New Roman" w:hAnsi="Arial" w:cs="Arial"/>
        </w:rPr>
        <w:t xml:space="preserve"> Los países de destino, en el caso de la Trata de Personas deberán respetar los derechos de las víctimas. Asimismo se les brindará a las personas toda información necesaria a través de los organismos pertinentes a fin de que accedan a la posibilidad de solicitar un permiso de residencia (temporal o permanente).</w:t>
      </w:r>
    </w:p>
    <w:p w:rsidR="003D49B3" w:rsidRPr="004E1091" w:rsidRDefault="003D49B3" w:rsidP="003D49B3">
      <w:pPr>
        <w:spacing w:after="0" w:line="240" w:lineRule="auto"/>
        <w:rPr>
          <w:rFonts w:ascii="Arial" w:eastAsia="Times New Roman" w:hAnsi="Arial" w:cs="Arial"/>
        </w:rPr>
      </w:pPr>
    </w:p>
    <w:p w:rsidR="003D49B3" w:rsidRPr="004E1091" w:rsidRDefault="003D49B3" w:rsidP="003D49B3">
      <w:pPr>
        <w:spacing w:after="0" w:line="240" w:lineRule="auto"/>
        <w:ind w:left="260"/>
        <w:rPr>
          <w:rFonts w:ascii="Arial" w:hAnsi="Arial" w:cs="Arial"/>
        </w:rPr>
      </w:pPr>
      <w:r w:rsidRPr="004E1091">
        <w:rPr>
          <w:rFonts w:ascii="Arial" w:eastAsia="Times New Roman" w:hAnsi="Arial" w:cs="Arial"/>
          <w:b/>
          <w:u w:val="single"/>
        </w:rPr>
        <w:t>CONCEPTO DE VICTIMA DE TRATA</w:t>
      </w:r>
    </w:p>
    <w:p w:rsidR="003D49B3" w:rsidRPr="004E1091" w:rsidRDefault="003D49B3" w:rsidP="003D49B3">
      <w:pPr>
        <w:spacing w:after="0" w:line="240" w:lineRule="auto"/>
        <w:rPr>
          <w:rFonts w:ascii="Arial" w:eastAsia="Times New Roman" w:hAnsi="Arial" w:cs="Arial"/>
          <w:b/>
          <w:u w:val="single"/>
        </w:rPr>
      </w:pPr>
    </w:p>
    <w:p w:rsidR="003D49B3" w:rsidRPr="003D49B3" w:rsidRDefault="003D49B3" w:rsidP="003D49B3">
      <w:pPr>
        <w:spacing w:after="0" w:line="240" w:lineRule="auto"/>
        <w:ind w:left="980" w:right="80"/>
        <w:jc w:val="both"/>
        <w:rPr>
          <w:rFonts w:ascii="Arial" w:hAnsi="Arial" w:cs="Arial"/>
          <w:sz w:val="24"/>
          <w:szCs w:val="24"/>
        </w:rPr>
        <w:sectPr w:rsidR="003D49B3" w:rsidRPr="003D49B3">
          <w:pgSz w:w="11906" w:h="16838"/>
          <w:pgMar w:top="1440" w:right="1126" w:bottom="920" w:left="1440" w:header="720" w:footer="720" w:gutter="0"/>
          <w:cols w:space="720"/>
          <w:docGrid w:linePitch="360"/>
        </w:sectPr>
      </w:pPr>
      <w:r w:rsidRPr="004E1091">
        <w:rPr>
          <w:rFonts w:ascii="Arial" w:eastAsia="Times New Roman" w:hAnsi="Arial" w:cs="Arial"/>
        </w:rPr>
        <w:t>La Ley Nº 26364 define el delito de trata de personas como la acción de captar, transportar, trasladar (ya sea dentro del país, desde o hacia el exterior) acoger o recibir personas con fines de explotación recurriendo a la amenaza o al uso de la fuerza u otras formas de coacción, al rapto, al fraude, al engaño, al abuso de poder o de una situación de vulnerabilidad o a la concesión o recepción de pagos o beneficios para obtener el consentimiento de una persona que tenga autoridad sobre otra.</w:t>
      </w:r>
    </w:p>
    <w:p w:rsidR="003D49B3" w:rsidRDefault="003D49B3" w:rsidP="003D49B3">
      <w:pPr>
        <w:spacing w:after="0" w:line="240" w:lineRule="auto"/>
        <w:rPr>
          <w:rFonts w:ascii="Arial" w:eastAsia="Times New Roman" w:hAnsi="Arial" w:cs="Arial"/>
          <w:sz w:val="24"/>
          <w:szCs w:val="24"/>
        </w:rPr>
      </w:pPr>
      <w:bookmarkStart w:id="1" w:name="page4"/>
      <w:bookmarkEnd w:id="1"/>
    </w:p>
    <w:p w:rsidR="004E1091" w:rsidRDefault="004E1091" w:rsidP="003D49B3">
      <w:pPr>
        <w:spacing w:after="0" w:line="240" w:lineRule="auto"/>
        <w:rPr>
          <w:rFonts w:ascii="Arial" w:eastAsia="Times New Roman" w:hAnsi="Arial" w:cs="Arial"/>
          <w:sz w:val="24"/>
          <w:szCs w:val="24"/>
        </w:rPr>
      </w:pPr>
    </w:p>
    <w:p w:rsidR="004E1091" w:rsidRDefault="004E1091" w:rsidP="003D49B3">
      <w:pPr>
        <w:spacing w:after="0" w:line="240" w:lineRule="auto"/>
        <w:rPr>
          <w:rFonts w:ascii="Arial" w:eastAsia="Times New Roman" w:hAnsi="Arial" w:cs="Arial"/>
          <w:sz w:val="24"/>
          <w:szCs w:val="24"/>
        </w:rPr>
      </w:pPr>
    </w:p>
    <w:p w:rsidR="00FA47F4" w:rsidRDefault="00FA47F4" w:rsidP="003D49B3">
      <w:pPr>
        <w:spacing w:after="0" w:line="240" w:lineRule="auto"/>
        <w:rPr>
          <w:rFonts w:ascii="Arial" w:eastAsia="Times New Roman" w:hAnsi="Arial" w:cs="Arial"/>
          <w:sz w:val="24"/>
          <w:szCs w:val="24"/>
        </w:rPr>
      </w:pPr>
    </w:p>
    <w:p w:rsidR="00FA47F4" w:rsidRDefault="00FA47F4" w:rsidP="003D49B3">
      <w:pPr>
        <w:spacing w:after="0" w:line="240" w:lineRule="auto"/>
        <w:rPr>
          <w:rFonts w:ascii="Arial" w:eastAsia="Times New Roman" w:hAnsi="Arial" w:cs="Arial"/>
          <w:sz w:val="24"/>
          <w:szCs w:val="24"/>
        </w:rPr>
      </w:pPr>
    </w:p>
    <w:p w:rsidR="004E1091" w:rsidRPr="003D49B3" w:rsidRDefault="004E1091" w:rsidP="003D49B3">
      <w:pPr>
        <w:spacing w:after="0" w:line="240" w:lineRule="auto"/>
        <w:rPr>
          <w:rFonts w:ascii="Arial" w:eastAsia="Times New Roman" w:hAnsi="Arial" w:cs="Arial"/>
          <w:sz w:val="24"/>
          <w:szCs w:val="24"/>
        </w:rPr>
      </w:pPr>
    </w:p>
    <w:p w:rsidR="003D49B3" w:rsidRPr="004E1091" w:rsidRDefault="003D49B3" w:rsidP="003D49B3">
      <w:pPr>
        <w:spacing w:after="0" w:line="240" w:lineRule="auto"/>
        <w:ind w:left="980"/>
        <w:jc w:val="both"/>
        <w:rPr>
          <w:rFonts w:ascii="Arial" w:hAnsi="Arial" w:cs="Arial"/>
        </w:rPr>
      </w:pPr>
      <w:r w:rsidRPr="004E1091">
        <w:rPr>
          <w:rFonts w:ascii="Arial" w:eastAsia="Times New Roman" w:hAnsi="Arial" w:cs="Arial"/>
        </w:rPr>
        <w:t>Se entiende por trata de menores el ofrecimiento, la captación, transporte y/o traslado, la acogida o la recepción de personas menores de DIECIOCHO (18) años de edad, con fines de explotación.</w:t>
      </w:r>
    </w:p>
    <w:p w:rsidR="003D49B3" w:rsidRPr="004E1091" w:rsidRDefault="003D49B3" w:rsidP="003D49B3">
      <w:pPr>
        <w:spacing w:after="0" w:line="240" w:lineRule="auto"/>
        <w:rPr>
          <w:rFonts w:ascii="Arial" w:eastAsia="Times New Roman" w:hAnsi="Arial" w:cs="Arial"/>
        </w:rPr>
      </w:pPr>
    </w:p>
    <w:p w:rsidR="003D49B3" w:rsidRPr="004E1091" w:rsidRDefault="003D49B3" w:rsidP="003D49B3">
      <w:pPr>
        <w:spacing w:after="0" w:line="240" w:lineRule="auto"/>
        <w:ind w:left="980"/>
        <w:jc w:val="both"/>
        <w:rPr>
          <w:rFonts w:ascii="Arial" w:hAnsi="Arial" w:cs="Arial"/>
        </w:rPr>
      </w:pPr>
      <w:r w:rsidRPr="004E1091">
        <w:rPr>
          <w:rFonts w:ascii="Arial" w:eastAsia="Times New Roman" w:hAnsi="Arial" w:cs="Arial"/>
        </w:rPr>
        <w:t>Existe trata de menores de dieciocho años aun cuando no mediare engaño, fraude, violencia, amenaza o cualquier medio de intimidación o coerción, abuso de autoridad o de una situación de vulnerabilidad, concesión o recepción de pagos o beneficios para obtener el consentimiento de una persona que tenga autoridad sobre la víctima.</w:t>
      </w:r>
    </w:p>
    <w:p w:rsidR="003D49B3" w:rsidRPr="004E1091" w:rsidRDefault="003D49B3" w:rsidP="003D49B3">
      <w:pPr>
        <w:spacing w:after="0" w:line="240" w:lineRule="auto"/>
        <w:rPr>
          <w:rFonts w:ascii="Arial" w:eastAsia="Times New Roman" w:hAnsi="Arial" w:cs="Arial"/>
        </w:rPr>
      </w:pPr>
    </w:p>
    <w:p w:rsidR="003D49B3" w:rsidRPr="004E1091" w:rsidRDefault="003D49B3" w:rsidP="003D49B3">
      <w:pPr>
        <w:spacing w:after="0" w:line="240" w:lineRule="auto"/>
        <w:rPr>
          <w:rFonts w:ascii="Arial" w:eastAsia="Times New Roman" w:hAnsi="Arial" w:cs="Arial"/>
        </w:rPr>
      </w:pPr>
    </w:p>
    <w:p w:rsidR="003D49B3" w:rsidRPr="004E1091" w:rsidRDefault="003D49B3" w:rsidP="003D49B3">
      <w:pPr>
        <w:spacing w:after="0" w:line="240" w:lineRule="auto"/>
        <w:rPr>
          <w:rFonts w:ascii="Arial" w:eastAsia="Times New Roman" w:hAnsi="Arial" w:cs="Arial"/>
        </w:rPr>
      </w:pPr>
    </w:p>
    <w:p w:rsidR="003D49B3" w:rsidRPr="004E1091" w:rsidRDefault="003D49B3" w:rsidP="003D49B3">
      <w:pPr>
        <w:spacing w:after="0" w:line="240" w:lineRule="auto"/>
        <w:ind w:right="-259"/>
        <w:jc w:val="center"/>
        <w:rPr>
          <w:rFonts w:ascii="Arial" w:hAnsi="Arial" w:cs="Arial"/>
        </w:rPr>
      </w:pPr>
      <w:r w:rsidRPr="004E1091">
        <w:rPr>
          <w:rFonts w:ascii="Arial" w:eastAsia="Times New Roman" w:hAnsi="Arial" w:cs="Arial"/>
          <w:b/>
          <w:u w:val="single"/>
        </w:rPr>
        <w:t>DIFERENTES MODALIDADES DEL DELITO DE TRATA DE PERSONAS</w:t>
      </w:r>
    </w:p>
    <w:p w:rsidR="003D49B3" w:rsidRPr="004E1091" w:rsidRDefault="003D49B3" w:rsidP="003D49B3">
      <w:pPr>
        <w:spacing w:after="0" w:line="240" w:lineRule="auto"/>
        <w:rPr>
          <w:rFonts w:ascii="Arial" w:eastAsia="Times New Roman" w:hAnsi="Arial" w:cs="Arial"/>
          <w:b/>
          <w:u w:val="single"/>
        </w:rPr>
      </w:pPr>
    </w:p>
    <w:p w:rsidR="003D49B3" w:rsidRPr="004E1091" w:rsidRDefault="003D49B3" w:rsidP="003D49B3">
      <w:pPr>
        <w:spacing w:after="0" w:line="240" w:lineRule="auto"/>
        <w:ind w:left="260"/>
        <w:jc w:val="both"/>
        <w:rPr>
          <w:rFonts w:ascii="Arial" w:hAnsi="Arial" w:cs="Arial"/>
        </w:rPr>
      </w:pPr>
      <w:r w:rsidRPr="004E1091">
        <w:rPr>
          <w:rFonts w:ascii="Arial" w:eastAsia="Times New Roman" w:hAnsi="Arial" w:cs="Arial"/>
        </w:rPr>
        <w:t>Las formas de explotación, incluyen, pero no se limitan, a la explotación para la prostitución u otras formas de explotación sexual, explotación laboral, la esclavitud o prácticas análogas a la esclavitud, servidumbre o la extracción ilícita de órganos o tejidos humanos.</w:t>
      </w:r>
    </w:p>
    <w:p w:rsidR="003D49B3" w:rsidRPr="004E1091" w:rsidRDefault="003D49B3" w:rsidP="003D49B3">
      <w:pPr>
        <w:spacing w:after="0" w:line="240" w:lineRule="auto"/>
        <w:rPr>
          <w:rFonts w:ascii="Arial" w:eastAsia="Times New Roman" w:hAnsi="Arial" w:cs="Arial"/>
        </w:rPr>
      </w:pPr>
    </w:p>
    <w:p w:rsidR="003D49B3" w:rsidRPr="004E1091" w:rsidRDefault="003D49B3" w:rsidP="003D49B3">
      <w:pPr>
        <w:spacing w:after="0" w:line="240" w:lineRule="auto"/>
        <w:ind w:left="260"/>
        <w:jc w:val="both"/>
        <w:rPr>
          <w:rFonts w:ascii="Arial" w:hAnsi="Arial" w:cs="Arial"/>
        </w:rPr>
      </w:pPr>
      <w:r w:rsidRPr="004E1091">
        <w:rPr>
          <w:rFonts w:ascii="Arial" w:eastAsia="Times New Roman" w:hAnsi="Arial" w:cs="Arial"/>
          <w:u w:val="single"/>
        </w:rPr>
        <w:t>Explotación Sexual Comercial:</w:t>
      </w:r>
      <w:r w:rsidRPr="004E1091">
        <w:rPr>
          <w:rFonts w:ascii="Arial" w:eastAsia="Times New Roman" w:hAnsi="Arial" w:cs="Arial"/>
        </w:rPr>
        <w:t xml:space="preserve"> es la modalidad de Trata más conocida y puede darse mediante prostitución forzada, pornografía, turismo sexual, pedofilia y matrimonio forzado.</w:t>
      </w:r>
    </w:p>
    <w:p w:rsidR="003D49B3" w:rsidRPr="004E1091" w:rsidRDefault="003D49B3" w:rsidP="003D49B3">
      <w:pPr>
        <w:spacing w:after="0" w:line="240" w:lineRule="auto"/>
        <w:rPr>
          <w:rFonts w:ascii="Arial" w:eastAsia="Times New Roman" w:hAnsi="Arial" w:cs="Arial"/>
        </w:rPr>
      </w:pPr>
    </w:p>
    <w:p w:rsidR="003D49B3" w:rsidRPr="004E1091" w:rsidRDefault="003D49B3" w:rsidP="003D49B3">
      <w:pPr>
        <w:spacing w:after="0" w:line="240" w:lineRule="auto"/>
        <w:ind w:left="260"/>
        <w:jc w:val="both"/>
        <w:rPr>
          <w:rFonts w:ascii="Arial" w:hAnsi="Arial" w:cs="Arial"/>
        </w:rPr>
      </w:pPr>
      <w:r w:rsidRPr="004E1091">
        <w:rPr>
          <w:rFonts w:ascii="Arial" w:eastAsia="Times New Roman" w:hAnsi="Arial" w:cs="Arial"/>
          <w:u w:val="single"/>
        </w:rPr>
        <w:t>Explotación Laboral:</w:t>
      </w:r>
      <w:r w:rsidRPr="004E1091">
        <w:rPr>
          <w:rFonts w:ascii="Arial" w:eastAsia="Times New Roman" w:hAnsi="Arial" w:cs="Arial"/>
        </w:rPr>
        <w:t xml:space="preserve"> Esta modalidad puede manifestarse en la Argentina en sectores como fábricas textiles, ladrilleras, plantaciones forestales, trabajos agrícolas, etc. En estos casos las víctimas trabajan en jornadas prohibidas por la ley laboral, a veces hasta más de 20 horas diarias, no se les abona el salario correspondiente y se les suele obligar a comer y dormir en el mismo lugar donde trabajan.</w:t>
      </w:r>
    </w:p>
    <w:p w:rsidR="003D49B3" w:rsidRPr="004E1091" w:rsidRDefault="003D49B3" w:rsidP="003D49B3">
      <w:pPr>
        <w:spacing w:after="0" w:line="240" w:lineRule="auto"/>
        <w:rPr>
          <w:rFonts w:ascii="Arial" w:eastAsia="Times New Roman" w:hAnsi="Arial" w:cs="Arial"/>
        </w:rPr>
      </w:pPr>
    </w:p>
    <w:p w:rsidR="003D49B3" w:rsidRPr="004E1091" w:rsidRDefault="003D49B3" w:rsidP="003D49B3">
      <w:pPr>
        <w:spacing w:after="0" w:line="240" w:lineRule="auto"/>
        <w:ind w:left="260"/>
        <w:jc w:val="both"/>
        <w:rPr>
          <w:rFonts w:ascii="Arial" w:hAnsi="Arial" w:cs="Arial"/>
        </w:rPr>
      </w:pPr>
      <w:r w:rsidRPr="004E1091">
        <w:rPr>
          <w:rFonts w:ascii="Arial" w:eastAsia="Times New Roman" w:hAnsi="Arial" w:cs="Arial"/>
          <w:u w:val="single"/>
        </w:rPr>
        <w:t>Extracción de Órganos:</w:t>
      </w:r>
      <w:r w:rsidRPr="004E1091">
        <w:rPr>
          <w:rFonts w:ascii="Arial" w:eastAsia="Times New Roman" w:hAnsi="Arial" w:cs="Arial"/>
        </w:rPr>
        <w:t xml:space="preserve"> La trata con fines de extracción de órganos refiere a la sustracción de un componente anatómico, órgano y/o tejido de una persona sin su consentimiento o bajo coerción con fines como la venta y/o comercialización entre otros.</w:t>
      </w:r>
    </w:p>
    <w:p w:rsidR="003D49B3" w:rsidRPr="004E1091" w:rsidRDefault="003D49B3" w:rsidP="003D49B3">
      <w:pPr>
        <w:spacing w:after="0" w:line="240" w:lineRule="auto"/>
        <w:rPr>
          <w:rFonts w:ascii="Arial" w:eastAsia="Times New Roman" w:hAnsi="Arial" w:cs="Arial"/>
        </w:rPr>
      </w:pPr>
    </w:p>
    <w:p w:rsidR="003D49B3" w:rsidRPr="004E1091" w:rsidRDefault="003D49B3" w:rsidP="003D49B3">
      <w:pPr>
        <w:spacing w:after="0" w:line="240" w:lineRule="auto"/>
        <w:ind w:left="260"/>
        <w:jc w:val="both"/>
        <w:rPr>
          <w:rFonts w:ascii="Arial" w:hAnsi="Arial" w:cs="Arial"/>
        </w:rPr>
        <w:sectPr w:rsidR="003D49B3" w:rsidRPr="004E1091">
          <w:pgSz w:w="11906" w:h="16838"/>
          <w:pgMar w:top="1440" w:right="1146" w:bottom="1440" w:left="1440" w:header="720" w:footer="720" w:gutter="0"/>
          <w:cols w:space="720"/>
          <w:docGrid w:linePitch="360"/>
        </w:sectPr>
      </w:pPr>
      <w:r w:rsidRPr="004E1091">
        <w:rPr>
          <w:rFonts w:ascii="Arial" w:eastAsia="Times New Roman" w:hAnsi="Arial" w:cs="Arial"/>
          <w:u w:val="single"/>
        </w:rPr>
        <w:t>Servidumbre y prácticas análogas a la esclavitud:</w:t>
      </w:r>
      <w:r w:rsidRPr="004E1091">
        <w:rPr>
          <w:rFonts w:ascii="Arial" w:eastAsia="Times New Roman" w:hAnsi="Arial" w:cs="Arial"/>
        </w:rPr>
        <w:t xml:space="preserve"> Puede darse a través del trabajo doméstico, embarazos forzados y vientres de alquiler. Entre las formas más difundidas de servidumbre esta la mendicidad ajena, la cual es la más común en menores de edad, a quienes se les explota a cambio de comida y un lugar donde dormir. También se ha identificado la modalidad de pedir prestadas/os a niñas o niños para acompañar a personas adultas en sus actividades de mendicidad. Igual importancia tiene la servidumbre doméstica y la servidumbre para delinqu</w:t>
      </w:r>
      <w:r w:rsidR="004E1091" w:rsidRPr="004E1091">
        <w:rPr>
          <w:rFonts w:ascii="Arial" w:eastAsia="Times New Roman" w:hAnsi="Arial" w:cs="Arial"/>
        </w:rPr>
        <w:t>ir</w:t>
      </w:r>
    </w:p>
    <w:p w:rsidR="00FA47F4" w:rsidRDefault="00FA47F4" w:rsidP="003D49B3">
      <w:pPr>
        <w:spacing w:after="0" w:line="240" w:lineRule="auto"/>
        <w:jc w:val="center"/>
        <w:rPr>
          <w:rFonts w:ascii="Arial" w:eastAsia="Times New Roman" w:hAnsi="Arial" w:cs="Arial"/>
          <w:sz w:val="24"/>
          <w:szCs w:val="24"/>
        </w:rPr>
      </w:pPr>
      <w:bookmarkStart w:id="2" w:name="page5"/>
      <w:bookmarkEnd w:id="2"/>
    </w:p>
    <w:p w:rsidR="003D49B3" w:rsidRPr="00FA47F4" w:rsidRDefault="003D49B3" w:rsidP="003D49B3">
      <w:pPr>
        <w:spacing w:after="0" w:line="240" w:lineRule="auto"/>
        <w:jc w:val="center"/>
        <w:rPr>
          <w:rFonts w:ascii="Arial" w:eastAsia="Times New Roman" w:hAnsi="Arial" w:cs="Arial"/>
        </w:rPr>
      </w:pPr>
      <w:r w:rsidRPr="00FA47F4">
        <w:rPr>
          <w:rFonts w:ascii="Arial" w:hAnsi="Arial" w:cs="Arial"/>
          <w:noProof/>
          <w:lang w:eastAsia="es-AR"/>
        </w:rPr>
        <w:drawing>
          <wp:anchor distT="0" distB="0" distL="114935" distR="114935" simplePos="0" relativeHeight="251659264" behindDoc="1" locked="0" layoutInCell="1" allowOverlap="1" wp14:anchorId="2C530593" wp14:editId="0809A090">
            <wp:simplePos x="0" y="0"/>
            <wp:positionH relativeFrom="page">
              <wp:posOffset>2389505</wp:posOffset>
            </wp:positionH>
            <wp:positionV relativeFrom="page">
              <wp:posOffset>715645</wp:posOffset>
            </wp:positionV>
            <wp:extent cx="3114675" cy="577215"/>
            <wp:effectExtent l="0" t="0" r="9525"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20" t="-110" r="-20" b="-110"/>
                    <a:stretch>
                      <a:fillRect/>
                    </a:stretch>
                  </pic:blipFill>
                  <pic:spPr bwMode="auto">
                    <a:xfrm>
                      <a:off x="0" y="0"/>
                      <a:ext cx="3114675" cy="5772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FA47F4">
        <w:rPr>
          <w:rFonts w:ascii="Arial" w:eastAsia="Times New Roman" w:hAnsi="Arial" w:cs="Arial"/>
        </w:rPr>
        <w:t>EJES DE TRABAJO</w:t>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rPr>
          <w:rFonts w:ascii="Arial" w:eastAsia="Times New Roman" w:hAnsi="Arial" w:cs="Arial"/>
        </w:rPr>
      </w:pPr>
    </w:p>
    <w:tbl>
      <w:tblPr>
        <w:tblW w:w="0" w:type="auto"/>
        <w:tblInd w:w="260" w:type="dxa"/>
        <w:tblLayout w:type="fixed"/>
        <w:tblCellMar>
          <w:left w:w="0" w:type="dxa"/>
          <w:right w:w="0" w:type="dxa"/>
        </w:tblCellMar>
        <w:tblLook w:val="0000" w:firstRow="0" w:lastRow="0" w:firstColumn="0" w:lastColumn="0" w:noHBand="0" w:noVBand="0"/>
      </w:tblPr>
      <w:tblGrid>
        <w:gridCol w:w="3250"/>
        <w:gridCol w:w="1690"/>
        <w:gridCol w:w="23"/>
        <w:gridCol w:w="1587"/>
        <w:gridCol w:w="1570"/>
        <w:gridCol w:w="125"/>
        <w:gridCol w:w="575"/>
      </w:tblGrid>
      <w:tr w:rsidR="003D49B3" w:rsidRPr="00FA47F4" w:rsidTr="003D49B3">
        <w:trPr>
          <w:cantSplit/>
          <w:trHeight w:val="23"/>
        </w:trPr>
        <w:tc>
          <w:tcPr>
            <w:tcW w:w="325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69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23"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587"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57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25" w:type="dxa"/>
            <w:vMerge w:val="restart"/>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575" w:type="dxa"/>
            <w:vMerge w:val="restart"/>
            <w:shd w:val="clear" w:color="auto" w:fill="auto"/>
          </w:tcPr>
          <w:p w:rsidR="003D49B3" w:rsidRPr="00FA47F4" w:rsidRDefault="003D49B3" w:rsidP="003D49B3">
            <w:pPr>
              <w:snapToGrid w:val="0"/>
              <w:spacing w:after="0" w:line="240" w:lineRule="auto"/>
              <w:rPr>
                <w:rFonts w:ascii="Arial" w:eastAsia="Times New Roman" w:hAnsi="Arial" w:cs="Arial"/>
              </w:rPr>
            </w:pPr>
          </w:p>
        </w:tc>
      </w:tr>
      <w:tr w:rsidR="003D49B3" w:rsidRPr="00FA47F4" w:rsidTr="003D49B3">
        <w:trPr>
          <w:cantSplit/>
          <w:trHeight w:val="256"/>
        </w:trPr>
        <w:tc>
          <w:tcPr>
            <w:tcW w:w="3250" w:type="dxa"/>
            <w:tcBorders>
              <w:bottom w:val="single" w:sz="8" w:space="0" w:color="000000"/>
            </w:tcBorders>
            <w:shd w:val="clear" w:color="auto" w:fill="auto"/>
          </w:tcPr>
          <w:p w:rsidR="003D49B3" w:rsidRPr="00FA47F4" w:rsidRDefault="003D49B3" w:rsidP="003D49B3">
            <w:pPr>
              <w:spacing w:after="0" w:line="240" w:lineRule="auto"/>
              <w:rPr>
                <w:rFonts w:ascii="Arial" w:hAnsi="Arial" w:cs="Arial"/>
              </w:rPr>
            </w:pPr>
            <w:r w:rsidRPr="00FA47F4">
              <w:rPr>
                <w:rFonts w:ascii="Arial" w:eastAsia="Times New Roman" w:hAnsi="Arial" w:cs="Arial"/>
                <w:b/>
                <w:highlight w:val="lightGray"/>
              </w:rPr>
              <w:t>Prevención y Sensibilización</w:t>
            </w:r>
          </w:p>
        </w:tc>
        <w:tc>
          <w:tcPr>
            <w:tcW w:w="1690" w:type="dxa"/>
            <w:tcBorders>
              <w:bottom w:val="single" w:sz="8" w:space="0" w:color="000000"/>
            </w:tcBorders>
            <w:shd w:val="clear" w:color="auto" w:fill="auto"/>
          </w:tcPr>
          <w:p w:rsidR="003D49B3" w:rsidRPr="00FA47F4" w:rsidRDefault="003D49B3" w:rsidP="003D49B3">
            <w:pPr>
              <w:spacing w:after="0" w:line="240" w:lineRule="auto"/>
              <w:ind w:left="290" w:right="-187"/>
              <w:rPr>
                <w:rFonts w:ascii="Arial" w:hAnsi="Arial" w:cs="Arial"/>
              </w:rPr>
            </w:pPr>
            <w:r w:rsidRPr="00FA47F4">
              <w:rPr>
                <w:rFonts w:ascii="Arial" w:eastAsia="Times New Roman" w:hAnsi="Arial" w:cs="Arial"/>
                <w:b/>
                <w:highlight w:val="lightGray"/>
              </w:rPr>
              <w:t>Capacitación</w:t>
            </w:r>
          </w:p>
        </w:tc>
        <w:tc>
          <w:tcPr>
            <w:tcW w:w="23" w:type="dxa"/>
            <w:tcBorders>
              <w:bottom w:val="single" w:sz="8" w:space="0" w:color="C0C0C0"/>
            </w:tcBorders>
            <w:shd w:val="clear" w:color="auto" w:fill="auto"/>
          </w:tcPr>
          <w:p w:rsidR="003D49B3" w:rsidRPr="00FA47F4" w:rsidRDefault="003D49B3" w:rsidP="003D49B3">
            <w:pPr>
              <w:snapToGrid w:val="0"/>
              <w:spacing w:after="0" w:line="240" w:lineRule="auto"/>
              <w:rPr>
                <w:rFonts w:ascii="Arial" w:eastAsia="Times New Roman" w:hAnsi="Arial" w:cs="Arial"/>
                <w:b/>
                <w:highlight w:val="lightGray"/>
              </w:rPr>
            </w:pPr>
          </w:p>
        </w:tc>
        <w:tc>
          <w:tcPr>
            <w:tcW w:w="1587" w:type="dxa"/>
            <w:tcBorders>
              <w:bottom w:val="single" w:sz="8" w:space="0" w:color="000000"/>
            </w:tcBorders>
            <w:shd w:val="clear" w:color="auto" w:fill="auto"/>
          </w:tcPr>
          <w:p w:rsidR="003D49B3" w:rsidRPr="00FA47F4" w:rsidRDefault="003D49B3" w:rsidP="003D49B3">
            <w:pPr>
              <w:snapToGrid w:val="0"/>
              <w:spacing w:after="0" w:line="240" w:lineRule="auto"/>
              <w:ind w:firstLine="22"/>
              <w:rPr>
                <w:rFonts w:ascii="Arial" w:eastAsia="Times New Roman" w:hAnsi="Arial" w:cs="Arial"/>
                <w:b/>
                <w:highlight w:val="lightGray"/>
              </w:rPr>
            </w:pPr>
          </w:p>
        </w:tc>
        <w:tc>
          <w:tcPr>
            <w:tcW w:w="1570" w:type="dxa"/>
            <w:tcBorders>
              <w:bottom w:val="single" w:sz="8" w:space="0" w:color="000000"/>
            </w:tcBorders>
            <w:shd w:val="clear" w:color="auto" w:fill="auto"/>
          </w:tcPr>
          <w:p w:rsidR="003D49B3" w:rsidRPr="00FA47F4" w:rsidRDefault="003D49B3" w:rsidP="003D49B3">
            <w:pPr>
              <w:spacing w:after="0" w:line="240" w:lineRule="auto"/>
              <w:ind w:left="561" w:right="-409" w:hanging="141"/>
              <w:rPr>
                <w:rFonts w:ascii="Arial" w:hAnsi="Arial" w:cs="Arial"/>
              </w:rPr>
            </w:pPr>
            <w:r w:rsidRPr="00FA47F4">
              <w:rPr>
                <w:rFonts w:ascii="Arial" w:eastAsia="Times New Roman" w:hAnsi="Arial" w:cs="Arial"/>
                <w:b/>
                <w:w w:val="98"/>
                <w:highlight w:val="lightGray"/>
              </w:rPr>
              <w:t>Asistencia</w:t>
            </w:r>
          </w:p>
        </w:tc>
        <w:tc>
          <w:tcPr>
            <w:tcW w:w="125" w:type="dxa"/>
            <w:vMerge/>
            <w:tcBorders>
              <w:bottom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b/>
                <w:w w:val="98"/>
                <w:highlight w:val="lightGray"/>
              </w:rPr>
            </w:pPr>
          </w:p>
        </w:tc>
        <w:tc>
          <w:tcPr>
            <w:tcW w:w="575" w:type="dxa"/>
            <w:vMerge/>
            <w:shd w:val="clear" w:color="auto" w:fill="auto"/>
          </w:tcPr>
          <w:p w:rsidR="003D49B3" w:rsidRPr="00FA47F4" w:rsidRDefault="003D49B3" w:rsidP="003D49B3">
            <w:pPr>
              <w:snapToGrid w:val="0"/>
              <w:spacing w:after="0" w:line="240" w:lineRule="auto"/>
              <w:rPr>
                <w:rFonts w:ascii="Arial" w:eastAsia="Times New Roman" w:hAnsi="Arial" w:cs="Arial"/>
                <w:b/>
                <w:w w:val="98"/>
                <w:highlight w:val="lightGray"/>
              </w:rPr>
            </w:pPr>
          </w:p>
        </w:tc>
      </w:tr>
      <w:tr w:rsidR="003D49B3" w:rsidRPr="00FA47F4" w:rsidTr="00104652">
        <w:trPr>
          <w:trHeight w:val="535"/>
        </w:trPr>
        <w:tc>
          <w:tcPr>
            <w:tcW w:w="3250" w:type="dxa"/>
            <w:shd w:val="clear" w:color="auto" w:fill="auto"/>
          </w:tcPr>
          <w:p w:rsidR="003D49B3" w:rsidRPr="00FA47F4" w:rsidRDefault="003D49B3" w:rsidP="003D49B3">
            <w:pPr>
              <w:spacing w:after="0" w:line="240" w:lineRule="auto"/>
              <w:rPr>
                <w:rFonts w:ascii="Arial" w:hAnsi="Arial" w:cs="Arial"/>
              </w:rPr>
            </w:pPr>
            <w:r w:rsidRPr="00FA47F4">
              <w:rPr>
                <w:rFonts w:ascii="Arial" w:eastAsia="Times New Roman" w:hAnsi="Arial" w:cs="Arial"/>
              </w:rPr>
              <w:t>Poder Judicial</w:t>
            </w:r>
          </w:p>
        </w:tc>
        <w:tc>
          <w:tcPr>
            <w:tcW w:w="3300" w:type="dxa"/>
            <w:gridSpan w:val="3"/>
            <w:shd w:val="clear" w:color="auto" w:fill="auto"/>
          </w:tcPr>
          <w:p w:rsidR="003D49B3" w:rsidRPr="00FA47F4" w:rsidRDefault="003D49B3" w:rsidP="003D49B3">
            <w:pPr>
              <w:spacing w:after="0" w:line="240" w:lineRule="auto"/>
              <w:ind w:left="290"/>
              <w:rPr>
                <w:rFonts w:ascii="Arial" w:hAnsi="Arial" w:cs="Arial"/>
              </w:rPr>
            </w:pPr>
            <w:r w:rsidRPr="00FA47F4">
              <w:rPr>
                <w:rFonts w:ascii="Arial" w:eastAsia="Times New Roman" w:hAnsi="Arial" w:cs="Arial"/>
              </w:rPr>
              <w:t>Policía de Entre Ríos</w:t>
            </w:r>
          </w:p>
        </w:tc>
        <w:tc>
          <w:tcPr>
            <w:tcW w:w="2270" w:type="dxa"/>
            <w:gridSpan w:val="3"/>
            <w:shd w:val="clear" w:color="auto" w:fill="auto"/>
          </w:tcPr>
          <w:p w:rsidR="003D49B3" w:rsidRPr="00FA47F4" w:rsidRDefault="003D49B3" w:rsidP="003D49B3">
            <w:pPr>
              <w:spacing w:after="0" w:line="240" w:lineRule="auto"/>
              <w:ind w:left="530"/>
              <w:rPr>
                <w:rFonts w:ascii="Arial" w:hAnsi="Arial" w:cs="Arial"/>
              </w:rPr>
            </w:pPr>
            <w:r w:rsidRPr="00FA47F4">
              <w:rPr>
                <w:rFonts w:ascii="Arial" w:eastAsia="Times New Roman" w:hAnsi="Arial" w:cs="Arial"/>
              </w:rPr>
              <w:t>Demanda</w:t>
            </w:r>
          </w:p>
        </w:tc>
      </w:tr>
      <w:tr w:rsidR="003D49B3" w:rsidRPr="00FA47F4" w:rsidTr="00104652">
        <w:trPr>
          <w:trHeight w:val="276"/>
        </w:trPr>
        <w:tc>
          <w:tcPr>
            <w:tcW w:w="325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69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23"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587"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2270" w:type="dxa"/>
            <w:gridSpan w:val="3"/>
            <w:shd w:val="clear" w:color="auto" w:fill="auto"/>
          </w:tcPr>
          <w:p w:rsidR="003D49B3" w:rsidRPr="00FA47F4" w:rsidRDefault="003D49B3" w:rsidP="003D49B3">
            <w:pPr>
              <w:spacing w:after="0" w:line="240" w:lineRule="auto"/>
              <w:ind w:left="530"/>
              <w:rPr>
                <w:rFonts w:ascii="Arial" w:hAnsi="Arial" w:cs="Arial"/>
              </w:rPr>
            </w:pPr>
            <w:r w:rsidRPr="00FA47F4">
              <w:rPr>
                <w:rFonts w:ascii="Arial" w:eastAsia="Times New Roman" w:hAnsi="Arial" w:cs="Arial"/>
              </w:rPr>
              <w:t>Espontanea o</w:t>
            </w:r>
          </w:p>
        </w:tc>
      </w:tr>
      <w:tr w:rsidR="003D49B3" w:rsidRPr="00FA47F4" w:rsidTr="00104652">
        <w:trPr>
          <w:trHeight w:val="276"/>
        </w:trPr>
        <w:tc>
          <w:tcPr>
            <w:tcW w:w="325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69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23"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587"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2270" w:type="dxa"/>
            <w:gridSpan w:val="3"/>
            <w:shd w:val="clear" w:color="auto" w:fill="auto"/>
          </w:tcPr>
          <w:p w:rsidR="003D49B3" w:rsidRPr="00FA47F4" w:rsidRDefault="003D49B3" w:rsidP="003D49B3">
            <w:pPr>
              <w:spacing w:after="0" w:line="240" w:lineRule="auto"/>
              <w:ind w:left="530"/>
              <w:rPr>
                <w:rFonts w:ascii="Arial" w:hAnsi="Arial" w:cs="Arial"/>
              </w:rPr>
            </w:pPr>
            <w:r w:rsidRPr="00FA47F4">
              <w:rPr>
                <w:rFonts w:ascii="Arial" w:eastAsia="Times New Roman" w:hAnsi="Arial" w:cs="Arial"/>
              </w:rPr>
              <w:t>Derivación.</w:t>
            </w:r>
          </w:p>
        </w:tc>
      </w:tr>
      <w:tr w:rsidR="003D49B3" w:rsidRPr="00FA47F4" w:rsidTr="00104652">
        <w:trPr>
          <w:trHeight w:val="276"/>
        </w:trPr>
        <w:tc>
          <w:tcPr>
            <w:tcW w:w="325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69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23"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587"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2270" w:type="dxa"/>
            <w:gridSpan w:val="3"/>
            <w:shd w:val="clear" w:color="auto" w:fill="auto"/>
          </w:tcPr>
          <w:p w:rsidR="003D49B3" w:rsidRPr="00FA47F4" w:rsidRDefault="003D49B3" w:rsidP="003D49B3">
            <w:pPr>
              <w:spacing w:after="0" w:line="240" w:lineRule="auto"/>
              <w:ind w:left="530"/>
              <w:rPr>
                <w:rFonts w:ascii="Arial" w:hAnsi="Arial" w:cs="Arial"/>
              </w:rPr>
            </w:pPr>
            <w:r w:rsidRPr="00FA47F4">
              <w:rPr>
                <w:rFonts w:ascii="Arial" w:eastAsia="Times New Roman" w:hAnsi="Arial" w:cs="Arial"/>
              </w:rPr>
              <w:t>-Trabajo</w:t>
            </w:r>
          </w:p>
        </w:tc>
      </w:tr>
      <w:tr w:rsidR="003D49B3" w:rsidRPr="00FA47F4" w:rsidTr="00104652">
        <w:trPr>
          <w:trHeight w:val="276"/>
        </w:trPr>
        <w:tc>
          <w:tcPr>
            <w:tcW w:w="325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69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23"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587"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2270" w:type="dxa"/>
            <w:gridSpan w:val="3"/>
            <w:shd w:val="clear" w:color="auto" w:fill="auto"/>
          </w:tcPr>
          <w:p w:rsidR="003D49B3" w:rsidRPr="00FA47F4" w:rsidRDefault="003D49B3" w:rsidP="003D49B3">
            <w:pPr>
              <w:spacing w:after="0" w:line="240" w:lineRule="auto"/>
              <w:ind w:left="530"/>
              <w:rPr>
                <w:rFonts w:ascii="Arial" w:hAnsi="Arial" w:cs="Arial"/>
              </w:rPr>
            </w:pPr>
            <w:r w:rsidRPr="00FA47F4">
              <w:rPr>
                <w:rFonts w:ascii="Arial" w:eastAsia="Times New Roman" w:hAnsi="Arial" w:cs="Arial"/>
              </w:rPr>
              <w:t>-Escuela</w:t>
            </w:r>
          </w:p>
        </w:tc>
      </w:tr>
      <w:tr w:rsidR="003D49B3" w:rsidRPr="00FA47F4" w:rsidTr="00104652">
        <w:trPr>
          <w:trHeight w:val="276"/>
        </w:trPr>
        <w:tc>
          <w:tcPr>
            <w:tcW w:w="325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69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23"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587"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2270" w:type="dxa"/>
            <w:gridSpan w:val="3"/>
            <w:shd w:val="clear" w:color="auto" w:fill="auto"/>
          </w:tcPr>
          <w:p w:rsidR="003D49B3" w:rsidRPr="00FA47F4" w:rsidRDefault="003D49B3" w:rsidP="003D49B3">
            <w:pPr>
              <w:spacing w:after="0" w:line="240" w:lineRule="auto"/>
              <w:ind w:left="530"/>
              <w:rPr>
                <w:rFonts w:ascii="Arial" w:hAnsi="Arial" w:cs="Arial"/>
              </w:rPr>
            </w:pPr>
            <w:r w:rsidRPr="00FA47F4">
              <w:rPr>
                <w:rFonts w:ascii="Arial" w:eastAsia="Times New Roman" w:hAnsi="Arial" w:cs="Arial"/>
                <w:w w:val="99"/>
              </w:rPr>
              <w:t>-Municipio. Otros</w:t>
            </w:r>
          </w:p>
        </w:tc>
      </w:tr>
      <w:tr w:rsidR="003D49B3" w:rsidRPr="00FA47F4" w:rsidTr="00104652">
        <w:trPr>
          <w:trHeight w:val="313"/>
        </w:trPr>
        <w:tc>
          <w:tcPr>
            <w:tcW w:w="3250" w:type="dxa"/>
            <w:shd w:val="clear" w:color="auto" w:fill="auto"/>
          </w:tcPr>
          <w:p w:rsidR="003D49B3" w:rsidRPr="00FA47F4" w:rsidRDefault="003D49B3" w:rsidP="003D49B3">
            <w:pPr>
              <w:snapToGrid w:val="0"/>
              <w:spacing w:after="0" w:line="240" w:lineRule="auto"/>
              <w:rPr>
                <w:rFonts w:ascii="Arial" w:eastAsia="Times New Roman" w:hAnsi="Arial" w:cs="Arial"/>
                <w:w w:val="99"/>
              </w:rPr>
            </w:pPr>
          </w:p>
        </w:tc>
        <w:tc>
          <w:tcPr>
            <w:tcW w:w="1690" w:type="dxa"/>
            <w:shd w:val="clear" w:color="auto" w:fill="auto"/>
          </w:tcPr>
          <w:p w:rsidR="003D49B3" w:rsidRPr="00FA47F4" w:rsidRDefault="003D49B3" w:rsidP="003D49B3">
            <w:pPr>
              <w:snapToGrid w:val="0"/>
              <w:spacing w:after="0" w:line="240" w:lineRule="auto"/>
              <w:rPr>
                <w:rFonts w:ascii="Arial" w:eastAsia="Times New Roman" w:hAnsi="Arial" w:cs="Arial"/>
                <w:w w:val="99"/>
              </w:rPr>
            </w:pPr>
          </w:p>
        </w:tc>
        <w:tc>
          <w:tcPr>
            <w:tcW w:w="23"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587"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2270" w:type="dxa"/>
            <w:gridSpan w:val="3"/>
            <w:shd w:val="clear" w:color="auto" w:fill="auto"/>
          </w:tcPr>
          <w:p w:rsidR="003D49B3" w:rsidRPr="00FA47F4" w:rsidRDefault="003D49B3" w:rsidP="003D49B3">
            <w:pPr>
              <w:spacing w:after="0" w:line="240" w:lineRule="auto"/>
              <w:ind w:left="530"/>
              <w:rPr>
                <w:rFonts w:ascii="Arial" w:hAnsi="Arial" w:cs="Arial"/>
              </w:rPr>
            </w:pPr>
            <w:r w:rsidRPr="00FA47F4">
              <w:rPr>
                <w:rFonts w:ascii="Arial" w:eastAsia="Times New Roman" w:hAnsi="Arial" w:cs="Arial"/>
              </w:rPr>
              <w:t>-Otros.</w:t>
            </w:r>
          </w:p>
        </w:tc>
      </w:tr>
    </w:tbl>
    <w:p w:rsidR="003D49B3" w:rsidRPr="00FA47F4" w:rsidRDefault="003D49B3" w:rsidP="003D49B3">
      <w:pPr>
        <w:spacing w:after="0" w:line="240" w:lineRule="auto"/>
        <w:rPr>
          <w:rFonts w:ascii="Arial" w:eastAsia="Times New Roman" w:hAnsi="Arial" w:cs="Arial"/>
        </w:rPr>
      </w:pPr>
      <w:r w:rsidRPr="00FA47F4">
        <w:rPr>
          <w:rFonts w:ascii="Arial" w:hAnsi="Arial" w:cs="Arial"/>
          <w:noProof/>
          <w:lang w:eastAsia="es-AR"/>
        </w:rPr>
        <w:drawing>
          <wp:anchor distT="0" distB="0" distL="114935" distR="114935" simplePos="0" relativeHeight="251660288" behindDoc="1" locked="0" layoutInCell="1" allowOverlap="1">
            <wp:simplePos x="0" y="0"/>
            <wp:positionH relativeFrom="column">
              <wp:posOffset>541655</wp:posOffset>
            </wp:positionH>
            <wp:positionV relativeFrom="paragraph">
              <wp:posOffset>528955</wp:posOffset>
            </wp:positionV>
            <wp:extent cx="4962525" cy="528955"/>
            <wp:effectExtent l="0" t="0" r="9525" b="444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12" t="-119" r="-12" b="-119"/>
                    <a:stretch>
                      <a:fillRect/>
                    </a:stretch>
                  </pic:blipFill>
                  <pic:spPr bwMode="auto">
                    <a:xfrm>
                      <a:off x="0" y="0"/>
                      <a:ext cx="4962525" cy="5289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jc w:val="center"/>
        <w:rPr>
          <w:rFonts w:ascii="Arial" w:hAnsi="Arial" w:cs="Arial"/>
        </w:rPr>
      </w:pPr>
      <w:r w:rsidRPr="00FA47F4">
        <w:rPr>
          <w:rFonts w:ascii="Arial" w:eastAsia="Times New Roman" w:hAnsi="Arial" w:cs="Arial"/>
          <w:b/>
        </w:rPr>
        <w:t>DENUNCIA</w:t>
      </w:r>
    </w:p>
    <w:p w:rsidR="003D49B3" w:rsidRPr="00FA47F4" w:rsidRDefault="003D49B3" w:rsidP="003D49B3">
      <w:pPr>
        <w:spacing w:after="0" w:line="240" w:lineRule="auto"/>
        <w:rPr>
          <w:rFonts w:ascii="Arial" w:eastAsia="Times New Roman" w:hAnsi="Arial" w:cs="Arial"/>
          <w:b/>
        </w:rPr>
      </w:pPr>
    </w:p>
    <w:p w:rsidR="003D49B3" w:rsidRPr="00FA47F4" w:rsidRDefault="003D49B3" w:rsidP="003D49B3">
      <w:pPr>
        <w:spacing w:after="0" w:line="240" w:lineRule="auto"/>
        <w:rPr>
          <w:rFonts w:ascii="Arial" w:eastAsia="Times New Roman" w:hAnsi="Arial" w:cs="Arial"/>
          <w:b/>
        </w:rPr>
      </w:pP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rPr>
          <w:rFonts w:ascii="Arial" w:eastAsia="Times New Roman" w:hAnsi="Arial" w:cs="Arial"/>
        </w:rPr>
      </w:pPr>
    </w:p>
    <w:tbl>
      <w:tblPr>
        <w:tblW w:w="0" w:type="auto"/>
        <w:tblInd w:w="260" w:type="dxa"/>
        <w:tblLayout w:type="fixed"/>
        <w:tblCellMar>
          <w:left w:w="0" w:type="dxa"/>
          <w:right w:w="0" w:type="dxa"/>
        </w:tblCellMar>
        <w:tblLook w:val="0000" w:firstRow="0" w:lastRow="0" w:firstColumn="0" w:lastColumn="0" w:noHBand="0" w:noVBand="0"/>
      </w:tblPr>
      <w:tblGrid>
        <w:gridCol w:w="1180"/>
        <w:gridCol w:w="520"/>
        <w:gridCol w:w="1620"/>
        <w:gridCol w:w="2740"/>
      </w:tblGrid>
      <w:tr w:rsidR="003D49B3" w:rsidRPr="00FA47F4" w:rsidTr="00104652">
        <w:trPr>
          <w:trHeight w:val="392"/>
        </w:trPr>
        <w:tc>
          <w:tcPr>
            <w:tcW w:w="118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52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62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2740" w:type="dxa"/>
            <w:tcBorders>
              <w:top w:val="single" w:sz="8" w:space="0" w:color="000000"/>
              <w:left w:val="single" w:sz="8" w:space="0" w:color="000000"/>
              <w:right w:val="single" w:sz="8" w:space="0" w:color="000000"/>
            </w:tcBorders>
            <w:shd w:val="clear" w:color="auto" w:fill="auto"/>
          </w:tcPr>
          <w:p w:rsidR="003D49B3" w:rsidRPr="00FA47F4" w:rsidRDefault="003D49B3" w:rsidP="003D49B3">
            <w:pPr>
              <w:spacing w:after="0" w:line="240" w:lineRule="auto"/>
              <w:ind w:left="240"/>
              <w:rPr>
                <w:rFonts w:ascii="Arial" w:hAnsi="Arial" w:cs="Arial"/>
              </w:rPr>
            </w:pPr>
            <w:r w:rsidRPr="00FA47F4">
              <w:rPr>
                <w:rFonts w:ascii="Arial" w:eastAsia="Times New Roman" w:hAnsi="Arial" w:cs="Arial"/>
              </w:rPr>
              <w:t>Intervención División</w:t>
            </w:r>
          </w:p>
        </w:tc>
      </w:tr>
      <w:tr w:rsidR="003D49B3" w:rsidRPr="00FA47F4" w:rsidTr="00104652">
        <w:trPr>
          <w:trHeight w:val="293"/>
        </w:trPr>
        <w:tc>
          <w:tcPr>
            <w:tcW w:w="1700" w:type="dxa"/>
            <w:gridSpan w:val="2"/>
            <w:shd w:val="clear" w:color="auto" w:fill="auto"/>
          </w:tcPr>
          <w:p w:rsidR="003D49B3" w:rsidRPr="00FA47F4" w:rsidRDefault="003D49B3" w:rsidP="003D49B3">
            <w:pPr>
              <w:spacing w:after="0" w:line="240" w:lineRule="auto"/>
              <w:rPr>
                <w:rFonts w:ascii="Arial" w:hAnsi="Arial" w:cs="Arial"/>
              </w:rPr>
            </w:pPr>
            <w:r w:rsidRPr="00FA47F4">
              <w:rPr>
                <w:rFonts w:ascii="Arial" w:eastAsia="Times New Roman" w:hAnsi="Arial" w:cs="Arial"/>
                <w:w w:val="99"/>
                <w:highlight w:val="lightGray"/>
              </w:rPr>
              <w:t>Prosecución de la</w:t>
            </w:r>
          </w:p>
        </w:tc>
        <w:tc>
          <w:tcPr>
            <w:tcW w:w="1620" w:type="dxa"/>
            <w:shd w:val="clear" w:color="auto" w:fill="auto"/>
          </w:tcPr>
          <w:p w:rsidR="003D49B3" w:rsidRPr="00FA47F4" w:rsidRDefault="003D49B3" w:rsidP="003D49B3">
            <w:pPr>
              <w:snapToGrid w:val="0"/>
              <w:spacing w:after="0" w:line="240" w:lineRule="auto"/>
              <w:rPr>
                <w:rFonts w:ascii="Arial" w:eastAsia="Times New Roman" w:hAnsi="Arial" w:cs="Arial"/>
                <w:w w:val="99"/>
                <w:highlight w:val="lightGray"/>
              </w:rPr>
            </w:pPr>
          </w:p>
        </w:tc>
        <w:tc>
          <w:tcPr>
            <w:tcW w:w="2740" w:type="dxa"/>
            <w:tcBorders>
              <w:left w:val="single" w:sz="8" w:space="0" w:color="000000"/>
              <w:right w:val="single" w:sz="8" w:space="0" w:color="000000"/>
            </w:tcBorders>
            <w:shd w:val="clear" w:color="auto" w:fill="auto"/>
          </w:tcPr>
          <w:p w:rsidR="003D49B3" w:rsidRPr="00FA47F4" w:rsidRDefault="003D49B3" w:rsidP="003D49B3">
            <w:pPr>
              <w:spacing w:after="0" w:line="240" w:lineRule="auto"/>
              <w:ind w:left="220"/>
              <w:rPr>
                <w:rFonts w:ascii="Arial" w:hAnsi="Arial" w:cs="Arial"/>
              </w:rPr>
            </w:pPr>
            <w:r w:rsidRPr="00FA47F4">
              <w:rPr>
                <w:rFonts w:ascii="Arial" w:eastAsia="Times New Roman" w:hAnsi="Arial" w:cs="Arial"/>
              </w:rPr>
              <w:t>Trata de Personas</w:t>
            </w:r>
          </w:p>
        </w:tc>
      </w:tr>
      <w:tr w:rsidR="003D49B3" w:rsidRPr="00FA47F4" w:rsidTr="00104652">
        <w:trPr>
          <w:trHeight w:val="276"/>
        </w:trPr>
        <w:tc>
          <w:tcPr>
            <w:tcW w:w="1180" w:type="dxa"/>
            <w:shd w:val="clear" w:color="auto" w:fill="auto"/>
          </w:tcPr>
          <w:p w:rsidR="003D49B3" w:rsidRPr="00FA47F4" w:rsidRDefault="003D49B3" w:rsidP="003D49B3">
            <w:pPr>
              <w:spacing w:after="0" w:line="240" w:lineRule="auto"/>
              <w:rPr>
                <w:rFonts w:ascii="Arial" w:hAnsi="Arial" w:cs="Arial"/>
              </w:rPr>
            </w:pPr>
            <w:r w:rsidRPr="00FA47F4">
              <w:rPr>
                <w:rFonts w:ascii="Arial" w:eastAsia="Times New Roman" w:hAnsi="Arial" w:cs="Arial"/>
                <w:w w:val="98"/>
                <w:highlight w:val="lightGray"/>
              </w:rPr>
              <w:t>Causa Penal</w:t>
            </w:r>
          </w:p>
        </w:tc>
        <w:tc>
          <w:tcPr>
            <w:tcW w:w="520" w:type="dxa"/>
            <w:shd w:val="clear" w:color="auto" w:fill="auto"/>
          </w:tcPr>
          <w:p w:rsidR="003D49B3" w:rsidRPr="00FA47F4" w:rsidRDefault="003D49B3" w:rsidP="003D49B3">
            <w:pPr>
              <w:snapToGrid w:val="0"/>
              <w:spacing w:after="0" w:line="240" w:lineRule="auto"/>
              <w:rPr>
                <w:rFonts w:ascii="Arial" w:eastAsia="Times New Roman" w:hAnsi="Arial" w:cs="Arial"/>
                <w:w w:val="98"/>
                <w:highlight w:val="lightGray"/>
              </w:rPr>
            </w:pPr>
          </w:p>
        </w:tc>
        <w:tc>
          <w:tcPr>
            <w:tcW w:w="1620" w:type="dxa"/>
            <w:shd w:val="clear" w:color="auto" w:fill="auto"/>
          </w:tcPr>
          <w:p w:rsidR="003D49B3" w:rsidRPr="00FA47F4" w:rsidRDefault="003D49B3" w:rsidP="003D49B3">
            <w:pPr>
              <w:snapToGrid w:val="0"/>
              <w:spacing w:after="0" w:line="240" w:lineRule="auto"/>
              <w:rPr>
                <w:rFonts w:ascii="Arial" w:eastAsia="Times New Roman" w:hAnsi="Arial" w:cs="Arial"/>
                <w:w w:val="98"/>
                <w:highlight w:val="lightGray"/>
              </w:rPr>
            </w:pPr>
          </w:p>
        </w:tc>
        <w:tc>
          <w:tcPr>
            <w:tcW w:w="2740" w:type="dxa"/>
            <w:tcBorders>
              <w:left w:val="single" w:sz="8" w:space="0" w:color="000000"/>
              <w:right w:val="single" w:sz="8" w:space="0" w:color="000000"/>
            </w:tcBorders>
            <w:shd w:val="clear" w:color="auto" w:fill="auto"/>
          </w:tcPr>
          <w:p w:rsidR="003D49B3" w:rsidRPr="00FA47F4" w:rsidRDefault="003D49B3" w:rsidP="003D49B3">
            <w:pPr>
              <w:spacing w:after="0" w:line="240" w:lineRule="auto"/>
              <w:ind w:left="220"/>
              <w:rPr>
                <w:rFonts w:ascii="Arial" w:hAnsi="Arial" w:cs="Arial"/>
              </w:rPr>
            </w:pPr>
            <w:r w:rsidRPr="00FA47F4">
              <w:rPr>
                <w:rFonts w:ascii="Arial" w:eastAsia="Times New Roman" w:hAnsi="Arial" w:cs="Arial"/>
              </w:rPr>
              <w:t>-Rescate</w:t>
            </w:r>
          </w:p>
        </w:tc>
      </w:tr>
      <w:tr w:rsidR="003D49B3" w:rsidRPr="00FA47F4" w:rsidTr="00104652">
        <w:trPr>
          <w:trHeight w:val="296"/>
        </w:trPr>
        <w:tc>
          <w:tcPr>
            <w:tcW w:w="118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52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62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2740" w:type="dxa"/>
            <w:tcBorders>
              <w:left w:val="single" w:sz="8" w:space="0" w:color="000000"/>
              <w:right w:val="single" w:sz="8" w:space="0" w:color="000000"/>
            </w:tcBorders>
            <w:shd w:val="clear" w:color="auto" w:fill="auto"/>
          </w:tcPr>
          <w:p w:rsidR="003D49B3" w:rsidRPr="00FA47F4" w:rsidRDefault="003D49B3" w:rsidP="003D49B3">
            <w:pPr>
              <w:spacing w:after="0" w:line="240" w:lineRule="auto"/>
              <w:ind w:left="220"/>
              <w:rPr>
                <w:rFonts w:ascii="Arial" w:hAnsi="Arial" w:cs="Arial"/>
              </w:rPr>
            </w:pPr>
            <w:r w:rsidRPr="00FA47F4">
              <w:rPr>
                <w:rFonts w:ascii="Arial" w:eastAsia="Times New Roman" w:hAnsi="Arial" w:cs="Arial"/>
              </w:rPr>
              <w:t>-Traslado</w:t>
            </w:r>
          </w:p>
        </w:tc>
      </w:tr>
      <w:tr w:rsidR="003D49B3" w:rsidRPr="00FA47F4" w:rsidTr="00104652">
        <w:trPr>
          <w:trHeight w:val="328"/>
        </w:trPr>
        <w:tc>
          <w:tcPr>
            <w:tcW w:w="118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52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62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2740" w:type="dxa"/>
            <w:tcBorders>
              <w:left w:val="single" w:sz="8" w:space="0" w:color="000000"/>
              <w:bottom w:val="single" w:sz="8" w:space="0" w:color="000000"/>
              <w:right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r>
    </w:tbl>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ind w:left="3160"/>
        <w:rPr>
          <w:rFonts w:ascii="Arial" w:hAnsi="Arial" w:cs="Arial"/>
        </w:rPr>
      </w:pPr>
      <w:r w:rsidRPr="00FA47F4">
        <w:rPr>
          <w:rFonts w:ascii="Arial" w:eastAsia="Times New Roman" w:hAnsi="Arial" w:cs="Arial"/>
          <w:b/>
        </w:rPr>
        <w:t>DERIVACIÓN – ASISTENCIA</w:t>
      </w:r>
    </w:p>
    <w:p w:rsidR="003D49B3" w:rsidRPr="00FA47F4" w:rsidRDefault="003D49B3" w:rsidP="003D49B3">
      <w:pPr>
        <w:spacing w:after="0" w:line="240" w:lineRule="auto"/>
        <w:rPr>
          <w:rFonts w:ascii="Arial" w:eastAsia="Times New Roman" w:hAnsi="Arial" w:cs="Arial"/>
          <w:b/>
        </w:rPr>
      </w:pPr>
    </w:p>
    <w:tbl>
      <w:tblPr>
        <w:tblW w:w="0" w:type="auto"/>
        <w:tblInd w:w="190" w:type="dxa"/>
        <w:tblLayout w:type="fixed"/>
        <w:tblCellMar>
          <w:left w:w="0" w:type="dxa"/>
          <w:right w:w="0" w:type="dxa"/>
        </w:tblCellMar>
        <w:tblLook w:val="0000" w:firstRow="0" w:lastRow="0" w:firstColumn="0" w:lastColumn="0" w:noHBand="0" w:noVBand="0"/>
      </w:tblPr>
      <w:tblGrid>
        <w:gridCol w:w="1980"/>
        <w:gridCol w:w="580"/>
        <w:gridCol w:w="1600"/>
        <w:gridCol w:w="680"/>
        <w:gridCol w:w="1280"/>
        <w:gridCol w:w="920"/>
        <w:gridCol w:w="1620"/>
        <w:gridCol w:w="40"/>
      </w:tblGrid>
      <w:tr w:rsidR="003D49B3" w:rsidRPr="00FA47F4" w:rsidTr="00104652">
        <w:trPr>
          <w:trHeight w:val="128"/>
        </w:trPr>
        <w:tc>
          <w:tcPr>
            <w:tcW w:w="1980" w:type="dxa"/>
            <w:tcBorders>
              <w:top w:val="single" w:sz="8" w:space="0" w:color="000000"/>
              <w:left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580" w:type="dxa"/>
            <w:tcBorders>
              <w:left w:val="single" w:sz="8" w:space="0" w:color="000000"/>
              <w:bottom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600" w:type="dxa"/>
            <w:tcBorders>
              <w:bottom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68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280" w:type="dxa"/>
            <w:tcBorders>
              <w:bottom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92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660" w:type="dxa"/>
            <w:gridSpan w:val="2"/>
            <w:tcBorders>
              <w:top w:val="single" w:sz="8" w:space="0" w:color="000000"/>
              <w:left w:val="single" w:sz="8" w:space="0" w:color="000000"/>
              <w:right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r>
      <w:tr w:rsidR="003D49B3" w:rsidRPr="00FA47F4" w:rsidTr="00104652">
        <w:trPr>
          <w:trHeight w:val="270"/>
        </w:trPr>
        <w:tc>
          <w:tcPr>
            <w:tcW w:w="1980" w:type="dxa"/>
            <w:tcBorders>
              <w:left w:val="single" w:sz="8" w:space="0" w:color="000000"/>
            </w:tcBorders>
            <w:shd w:val="clear" w:color="auto" w:fill="auto"/>
          </w:tcPr>
          <w:p w:rsidR="003D49B3" w:rsidRPr="00FA47F4" w:rsidRDefault="003D49B3" w:rsidP="003D49B3">
            <w:pPr>
              <w:spacing w:after="0" w:line="240" w:lineRule="auto"/>
              <w:ind w:left="60"/>
              <w:rPr>
                <w:rFonts w:ascii="Arial" w:hAnsi="Arial" w:cs="Arial"/>
              </w:rPr>
            </w:pPr>
            <w:r w:rsidRPr="00FA47F4">
              <w:rPr>
                <w:rFonts w:ascii="Arial" w:eastAsia="Times New Roman" w:hAnsi="Arial" w:cs="Arial"/>
              </w:rPr>
              <w:t>DIRECCIÓN</w:t>
            </w:r>
          </w:p>
        </w:tc>
        <w:tc>
          <w:tcPr>
            <w:tcW w:w="580" w:type="dxa"/>
            <w:tcBorders>
              <w:left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600" w:type="dxa"/>
            <w:tcBorders>
              <w:left w:val="single" w:sz="8" w:space="0" w:color="000000"/>
            </w:tcBorders>
            <w:shd w:val="clear" w:color="auto" w:fill="auto"/>
          </w:tcPr>
          <w:p w:rsidR="003D49B3" w:rsidRPr="00FA47F4" w:rsidRDefault="003D49B3" w:rsidP="003D49B3">
            <w:pPr>
              <w:spacing w:after="0" w:line="240" w:lineRule="auto"/>
              <w:ind w:left="340"/>
              <w:rPr>
                <w:rFonts w:ascii="Arial" w:hAnsi="Arial" w:cs="Arial"/>
              </w:rPr>
            </w:pPr>
            <w:r w:rsidRPr="00FA47F4">
              <w:rPr>
                <w:rFonts w:ascii="Arial" w:eastAsia="Times New Roman" w:hAnsi="Arial" w:cs="Arial"/>
              </w:rPr>
              <w:t>SALUD</w:t>
            </w:r>
          </w:p>
        </w:tc>
        <w:tc>
          <w:tcPr>
            <w:tcW w:w="680" w:type="dxa"/>
            <w:tcBorders>
              <w:left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280" w:type="dxa"/>
            <w:tcBorders>
              <w:left w:val="single" w:sz="8" w:space="0" w:color="000000"/>
            </w:tcBorders>
            <w:shd w:val="clear" w:color="auto" w:fill="auto"/>
          </w:tcPr>
          <w:p w:rsidR="003D49B3" w:rsidRPr="00FA47F4" w:rsidRDefault="003D49B3" w:rsidP="003D49B3">
            <w:pPr>
              <w:spacing w:after="0" w:line="240" w:lineRule="auto"/>
              <w:ind w:left="180"/>
              <w:rPr>
                <w:rFonts w:ascii="Arial" w:hAnsi="Arial" w:cs="Arial"/>
              </w:rPr>
            </w:pPr>
            <w:r w:rsidRPr="00FA47F4">
              <w:rPr>
                <w:rFonts w:ascii="Arial" w:eastAsia="Times New Roman" w:hAnsi="Arial" w:cs="Arial"/>
              </w:rPr>
              <w:t>COPNAF</w:t>
            </w:r>
          </w:p>
        </w:tc>
        <w:tc>
          <w:tcPr>
            <w:tcW w:w="920" w:type="dxa"/>
            <w:tcBorders>
              <w:left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660" w:type="dxa"/>
            <w:gridSpan w:val="2"/>
            <w:tcBorders>
              <w:left w:val="single" w:sz="8" w:space="0" w:color="000000"/>
              <w:right w:val="single" w:sz="8" w:space="0" w:color="000000"/>
            </w:tcBorders>
            <w:shd w:val="clear" w:color="auto" w:fill="auto"/>
          </w:tcPr>
          <w:p w:rsidR="003D49B3" w:rsidRPr="00FA47F4" w:rsidRDefault="003D49B3" w:rsidP="003D49B3">
            <w:pPr>
              <w:spacing w:after="0" w:line="240" w:lineRule="auto"/>
              <w:ind w:left="100"/>
              <w:rPr>
                <w:rFonts w:ascii="Arial" w:hAnsi="Arial" w:cs="Arial"/>
              </w:rPr>
            </w:pPr>
            <w:r w:rsidRPr="00FA47F4">
              <w:rPr>
                <w:rFonts w:ascii="Arial" w:eastAsia="Times New Roman" w:hAnsi="Arial" w:cs="Arial"/>
              </w:rPr>
              <w:t>DIRECCIÓN</w:t>
            </w:r>
          </w:p>
        </w:tc>
      </w:tr>
      <w:tr w:rsidR="003D49B3" w:rsidRPr="00FA47F4" w:rsidTr="00104652">
        <w:trPr>
          <w:cantSplit/>
          <w:trHeight w:val="118"/>
        </w:trPr>
        <w:tc>
          <w:tcPr>
            <w:tcW w:w="1980" w:type="dxa"/>
            <w:vMerge w:val="restart"/>
            <w:tcBorders>
              <w:left w:val="single" w:sz="8" w:space="0" w:color="000000"/>
            </w:tcBorders>
            <w:shd w:val="clear" w:color="auto" w:fill="auto"/>
          </w:tcPr>
          <w:p w:rsidR="003D49B3" w:rsidRPr="00FA47F4" w:rsidRDefault="003D49B3" w:rsidP="003D49B3">
            <w:pPr>
              <w:spacing w:after="0" w:line="240" w:lineRule="auto"/>
              <w:ind w:left="60"/>
              <w:rPr>
                <w:rFonts w:ascii="Arial" w:hAnsi="Arial" w:cs="Arial"/>
              </w:rPr>
            </w:pPr>
            <w:r w:rsidRPr="00FA47F4">
              <w:rPr>
                <w:rFonts w:ascii="Arial" w:eastAsia="Times New Roman" w:hAnsi="Arial" w:cs="Arial"/>
              </w:rPr>
              <w:t>GENERAL DE</w:t>
            </w:r>
          </w:p>
        </w:tc>
        <w:tc>
          <w:tcPr>
            <w:tcW w:w="580" w:type="dxa"/>
            <w:tcBorders>
              <w:left w:val="single" w:sz="8" w:space="0" w:color="000000"/>
              <w:bottom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600" w:type="dxa"/>
            <w:tcBorders>
              <w:left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680" w:type="dxa"/>
            <w:tcBorders>
              <w:left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280" w:type="dxa"/>
            <w:tcBorders>
              <w:left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920" w:type="dxa"/>
            <w:tcBorders>
              <w:left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660" w:type="dxa"/>
            <w:gridSpan w:val="2"/>
            <w:vMerge w:val="restart"/>
            <w:tcBorders>
              <w:left w:val="single" w:sz="8" w:space="0" w:color="000000"/>
              <w:right w:val="single" w:sz="8" w:space="0" w:color="000000"/>
            </w:tcBorders>
            <w:shd w:val="clear" w:color="auto" w:fill="auto"/>
          </w:tcPr>
          <w:p w:rsidR="003D49B3" w:rsidRPr="00FA47F4" w:rsidRDefault="003D49B3" w:rsidP="003D49B3">
            <w:pPr>
              <w:spacing w:after="0" w:line="240" w:lineRule="auto"/>
              <w:ind w:left="100"/>
              <w:rPr>
                <w:rFonts w:ascii="Arial" w:hAnsi="Arial" w:cs="Arial"/>
              </w:rPr>
            </w:pPr>
            <w:r w:rsidRPr="00FA47F4">
              <w:rPr>
                <w:rFonts w:ascii="Arial" w:eastAsia="Times New Roman" w:hAnsi="Arial" w:cs="Arial"/>
              </w:rPr>
              <w:t>PCIAL DE</w:t>
            </w:r>
          </w:p>
        </w:tc>
      </w:tr>
      <w:tr w:rsidR="003D49B3" w:rsidRPr="00FA47F4" w:rsidTr="00104652">
        <w:trPr>
          <w:cantSplit/>
          <w:trHeight w:val="100"/>
        </w:trPr>
        <w:tc>
          <w:tcPr>
            <w:tcW w:w="1980" w:type="dxa"/>
            <w:vMerge/>
            <w:tcBorders>
              <w:left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580" w:type="dxa"/>
            <w:tcBorders>
              <w:left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600" w:type="dxa"/>
            <w:tcBorders>
              <w:left w:val="single" w:sz="8" w:space="0" w:color="000000"/>
              <w:bottom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680" w:type="dxa"/>
            <w:tcBorders>
              <w:left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280" w:type="dxa"/>
            <w:tcBorders>
              <w:left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920" w:type="dxa"/>
            <w:tcBorders>
              <w:left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660" w:type="dxa"/>
            <w:gridSpan w:val="2"/>
            <w:vMerge/>
            <w:tcBorders>
              <w:left w:val="single" w:sz="8" w:space="0" w:color="000000"/>
              <w:right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r>
      <w:tr w:rsidR="003D49B3" w:rsidRPr="00FA47F4" w:rsidTr="00104652">
        <w:trPr>
          <w:cantSplit/>
          <w:trHeight w:val="70"/>
        </w:trPr>
        <w:tc>
          <w:tcPr>
            <w:tcW w:w="1980" w:type="dxa"/>
            <w:vMerge/>
            <w:tcBorders>
              <w:left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580" w:type="dxa"/>
            <w:tcBorders>
              <w:left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60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68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280" w:type="dxa"/>
            <w:tcBorders>
              <w:left w:val="single" w:sz="8" w:space="0" w:color="000000"/>
              <w:bottom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920" w:type="dxa"/>
            <w:vMerge w:val="restart"/>
            <w:tcBorders>
              <w:left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660" w:type="dxa"/>
            <w:gridSpan w:val="2"/>
            <w:vMerge/>
            <w:tcBorders>
              <w:left w:val="single" w:sz="8" w:space="0" w:color="000000"/>
              <w:right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r>
      <w:tr w:rsidR="003D49B3" w:rsidRPr="00FA47F4" w:rsidTr="00104652">
        <w:trPr>
          <w:cantSplit/>
          <w:trHeight w:val="144"/>
        </w:trPr>
        <w:tc>
          <w:tcPr>
            <w:tcW w:w="1980" w:type="dxa"/>
            <w:vMerge/>
            <w:tcBorders>
              <w:left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580" w:type="dxa"/>
            <w:tcBorders>
              <w:left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60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68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28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920" w:type="dxa"/>
            <w:vMerge/>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660" w:type="dxa"/>
            <w:gridSpan w:val="2"/>
            <w:vMerge/>
            <w:tcBorders>
              <w:left w:val="single" w:sz="8" w:space="0" w:color="000000"/>
              <w:right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r>
      <w:tr w:rsidR="003D49B3" w:rsidRPr="00FA47F4" w:rsidTr="00104652">
        <w:trPr>
          <w:trHeight w:val="240"/>
        </w:trPr>
        <w:tc>
          <w:tcPr>
            <w:tcW w:w="1980" w:type="dxa"/>
            <w:tcBorders>
              <w:left w:val="single" w:sz="8" w:space="0" w:color="000000"/>
            </w:tcBorders>
            <w:shd w:val="clear" w:color="auto" w:fill="auto"/>
          </w:tcPr>
          <w:p w:rsidR="003D49B3" w:rsidRPr="00FA47F4" w:rsidRDefault="003D49B3" w:rsidP="003D49B3">
            <w:pPr>
              <w:spacing w:after="0" w:line="240" w:lineRule="auto"/>
              <w:ind w:left="60"/>
              <w:rPr>
                <w:rFonts w:ascii="Arial" w:hAnsi="Arial" w:cs="Arial"/>
              </w:rPr>
            </w:pPr>
            <w:r w:rsidRPr="00FA47F4">
              <w:rPr>
                <w:rFonts w:ascii="Arial" w:eastAsia="Times New Roman" w:hAnsi="Arial" w:cs="Arial"/>
              </w:rPr>
              <w:t>LA ASISTENCIA</w:t>
            </w:r>
          </w:p>
        </w:tc>
        <w:tc>
          <w:tcPr>
            <w:tcW w:w="580" w:type="dxa"/>
            <w:tcBorders>
              <w:left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60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68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28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92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660" w:type="dxa"/>
            <w:gridSpan w:val="2"/>
            <w:tcBorders>
              <w:left w:val="single" w:sz="8" w:space="0" w:color="000000"/>
              <w:right w:val="single" w:sz="8" w:space="0" w:color="000000"/>
            </w:tcBorders>
            <w:shd w:val="clear" w:color="auto" w:fill="auto"/>
          </w:tcPr>
          <w:p w:rsidR="003D49B3" w:rsidRPr="00FA47F4" w:rsidRDefault="003D49B3" w:rsidP="003D49B3">
            <w:pPr>
              <w:spacing w:after="0" w:line="240" w:lineRule="auto"/>
              <w:ind w:left="100"/>
              <w:rPr>
                <w:rFonts w:ascii="Arial" w:hAnsi="Arial" w:cs="Arial"/>
              </w:rPr>
            </w:pPr>
            <w:r w:rsidRPr="00FA47F4">
              <w:rPr>
                <w:rFonts w:ascii="Arial" w:eastAsia="Times New Roman" w:hAnsi="Arial" w:cs="Arial"/>
              </w:rPr>
              <w:t>MUJER</w:t>
            </w:r>
          </w:p>
        </w:tc>
      </w:tr>
      <w:tr w:rsidR="003D49B3" w:rsidRPr="00FA47F4" w:rsidTr="00104652">
        <w:trPr>
          <w:trHeight w:val="240"/>
        </w:trPr>
        <w:tc>
          <w:tcPr>
            <w:tcW w:w="1980" w:type="dxa"/>
            <w:tcBorders>
              <w:left w:val="single" w:sz="8" w:space="0" w:color="000000"/>
            </w:tcBorders>
            <w:shd w:val="clear" w:color="auto" w:fill="auto"/>
          </w:tcPr>
          <w:p w:rsidR="003D49B3" w:rsidRPr="00FA47F4" w:rsidRDefault="003D49B3" w:rsidP="003D49B3">
            <w:pPr>
              <w:spacing w:after="0" w:line="240" w:lineRule="auto"/>
              <w:ind w:left="60"/>
              <w:rPr>
                <w:rFonts w:ascii="Arial" w:hAnsi="Arial" w:cs="Arial"/>
              </w:rPr>
            </w:pPr>
            <w:r w:rsidRPr="00FA47F4">
              <w:rPr>
                <w:rFonts w:ascii="Arial" w:eastAsia="Times New Roman" w:hAnsi="Arial" w:cs="Arial"/>
              </w:rPr>
              <w:t>INTEGRAL A LA</w:t>
            </w:r>
          </w:p>
        </w:tc>
        <w:tc>
          <w:tcPr>
            <w:tcW w:w="580" w:type="dxa"/>
            <w:tcBorders>
              <w:left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60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68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28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92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660" w:type="dxa"/>
            <w:gridSpan w:val="2"/>
            <w:tcBorders>
              <w:left w:val="single" w:sz="8" w:space="0" w:color="000000"/>
              <w:right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r>
      <w:tr w:rsidR="003D49B3" w:rsidRPr="00FA47F4" w:rsidTr="00104652">
        <w:trPr>
          <w:cantSplit/>
          <w:trHeight w:val="150"/>
        </w:trPr>
        <w:tc>
          <w:tcPr>
            <w:tcW w:w="1980" w:type="dxa"/>
            <w:vMerge w:val="restart"/>
            <w:tcBorders>
              <w:left w:val="single" w:sz="8" w:space="0" w:color="000000"/>
            </w:tcBorders>
            <w:shd w:val="clear" w:color="auto" w:fill="auto"/>
          </w:tcPr>
          <w:p w:rsidR="003D49B3" w:rsidRPr="00FA47F4" w:rsidRDefault="003D49B3" w:rsidP="003D49B3">
            <w:pPr>
              <w:spacing w:after="0" w:line="240" w:lineRule="auto"/>
              <w:ind w:left="60"/>
              <w:rPr>
                <w:rFonts w:ascii="Arial" w:hAnsi="Arial" w:cs="Arial"/>
              </w:rPr>
            </w:pPr>
            <w:r w:rsidRPr="00FA47F4">
              <w:rPr>
                <w:rFonts w:ascii="Arial" w:eastAsia="Times New Roman" w:hAnsi="Arial" w:cs="Arial"/>
              </w:rPr>
              <w:t>VICTIMA DEL</w:t>
            </w:r>
          </w:p>
        </w:tc>
        <w:tc>
          <w:tcPr>
            <w:tcW w:w="580" w:type="dxa"/>
            <w:tcBorders>
              <w:left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60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68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28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92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660" w:type="dxa"/>
            <w:gridSpan w:val="2"/>
            <w:tcBorders>
              <w:left w:val="single" w:sz="8" w:space="0" w:color="000000"/>
              <w:bottom w:val="single" w:sz="8" w:space="0" w:color="000000"/>
              <w:right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r>
      <w:tr w:rsidR="003D49B3" w:rsidRPr="00FA47F4" w:rsidTr="00104652">
        <w:trPr>
          <w:gridAfter w:val="1"/>
          <w:wAfter w:w="40" w:type="dxa"/>
          <w:cantSplit/>
          <w:trHeight w:val="70"/>
        </w:trPr>
        <w:tc>
          <w:tcPr>
            <w:tcW w:w="1980" w:type="dxa"/>
            <w:vMerge/>
            <w:tcBorders>
              <w:left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580" w:type="dxa"/>
            <w:tcBorders>
              <w:left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60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68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28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92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620" w:type="dxa"/>
            <w:shd w:val="clear" w:color="auto" w:fill="auto"/>
          </w:tcPr>
          <w:p w:rsidR="003D49B3" w:rsidRPr="00FA47F4" w:rsidRDefault="003D49B3" w:rsidP="003D49B3">
            <w:pPr>
              <w:snapToGrid w:val="0"/>
              <w:spacing w:after="0" w:line="240" w:lineRule="auto"/>
              <w:rPr>
                <w:rFonts w:ascii="Arial" w:eastAsia="Times New Roman" w:hAnsi="Arial" w:cs="Arial"/>
              </w:rPr>
            </w:pPr>
          </w:p>
        </w:tc>
      </w:tr>
      <w:tr w:rsidR="003D49B3" w:rsidRPr="00FA47F4" w:rsidTr="00104652">
        <w:trPr>
          <w:gridAfter w:val="1"/>
          <w:wAfter w:w="40" w:type="dxa"/>
          <w:trHeight w:val="224"/>
        </w:trPr>
        <w:tc>
          <w:tcPr>
            <w:tcW w:w="1980" w:type="dxa"/>
            <w:tcBorders>
              <w:left w:val="single" w:sz="8" w:space="0" w:color="000000"/>
              <w:bottom w:val="single" w:sz="8" w:space="0" w:color="000000"/>
            </w:tcBorders>
            <w:shd w:val="clear" w:color="auto" w:fill="auto"/>
          </w:tcPr>
          <w:p w:rsidR="003D49B3" w:rsidRPr="00FA47F4" w:rsidRDefault="003D49B3" w:rsidP="003D49B3">
            <w:pPr>
              <w:spacing w:after="0" w:line="240" w:lineRule="auto"/>
              <w:ind w:left="60"/>
              <w:rPr>
                <w:rFonts w:ascii="Arial" w:hAnsi="Arial" w:cs="Arial"/>
              </w:rPr>
            </w:pPr>
            <w:r w:rsidRPr="00FA47F4">
              <w:rPr>
                <w:rFonts w:ascii="Arial" w:eastAsia="Times New Roman" w:hAnsi="Arial" w:cs="Arial"/>
              </w:rPr>
              <w:t>DELITO</w:t>
            </w:r>
          </w:p>
        </w:tc>
        <w:tc>
          <w:tcPr>
            <w:tcW w:w="580" w:type="dxa"/>
            <w:tcBorders>
              <w:left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60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68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28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920" w:type="dxa"/>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1620" w:type="dxa"/>
            <w:shd w:val="clear" w:color="auto" w:fill="auto"/>
          </w:tcPr>
          <w:p w:rsidR="003D49B3" w:rsidRPr="00FA47F4" w:rsidRDefault="003D49B3" w:rsidP="003D49B3">
            <w:pPr>
              <w:snapToGrid w:val="0"/>
              <w:spacing w:after="0" w:line="240" w:lineRule="auto"/>
              <w:rPr>
                <w:rFonts w:ascii="Arial" w:eastAsia="Times New Roman" w:hAnsi="Arial" w:cs="Arial"/>
              </w:rPr>
            </w:pPr>
          </w:p>
        </w:tc>
      </w:tr>
    </w:tbl>
    <w:p w:rsidR="003D49B3" w:rsidRPr="003D49B3" w:rsidRDefault="003D49B3" w:rsidP="003D49B3">
      <w:pPr>
        <w:spacing w:after="0" w:line="240" w:lineRule="auto"/>
        <w:rPr>
          <w:rFonts w:ascii="Arial" w:eastAsia="Times New Roman" w:hAnsi="Arial" w:cs="Arial"/>
          <w:sz w:val="24"/>
          <w:szCs w:val="24"/>
        </w:rPr>
        <w:sectPr w:rsidR="003D49B3" w:rsidRPr="003D49B3">
          <w:pgSz w:w="11906" w:h="16838"/>
          <w:pgMar w:top="1440" w:right="1386" w:bottom="1440" w:left="1440" w:header="720" w:footer="720" w:gutter="0"/>
          <w:cols w:space="720"/>
          <w:docGrid w:linePitch="360"/>
        </w:sectPr>
      </w:pPr>
      <w:r w:rsidRPr="003D49B3">
        <w:rPr>
          <w:rFonts w:ascii="Arial" w:hAnsi="Arial" w:cs="Arial"/>
          <w:noProof/>
          <w:sz w:val="24"/>
          <w:szCs w:val="24"/>
          <w:lang w:eastAsia="es-AR"/>
        </w:rPr>
        <w:drawing>
          <wp:anchor distT="0" distB="0" distL="114935" distR="114935" simplePos="0" relativeHeight="251661312" behindDoc="1" locked="0" layoutInCell="1" allowOverlap="1">
            <wp:simplePos x="0" y="0"/>
            <wp:positionH relativeFrom="column">
              <wp:posOffset>2764790</wp:posOffset>
            </wp:positionH>
            <wp:positionV relativeFrom="paragraph">
              <wp:posOffset>-1075690</wp:posOffset>
            </wp:positionV>
            <wp:extent cx="428625" cy="100965"/>
            <wp:effectExtent l="0" t="0" r="952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l="-148" t="-635" r="-148" b="-635"/>
                    <a:stretch>
                      <a:fillRect/>
                    </a:stretch>
                  </pic:blipFill>
                  <pic:spPr bwMode="auto">
                    <a:xfrm>
                      <a:off x="0" y="0"/>
                      <a:ext cx="428625" cy="1009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3D49B3">
        <w:rPr>
          <w:rFonts w:ascii="Arial" w:hAnsi="Arial" w:cs="Arial"/>
          <w:noProof/>
          <w:sz w:val="24"/>
          <w:szCs w:val="24"/>
          <w:lang w:eastAsia="es-AR"/>
        </w:rPr>
        <w:drawing>
          <wp:anchor distT="0" distB="0" distL="114935" distR="114935" simplePos="0" relativeHeight="251662336" behindDoc="1" locked="0" layoutInCell="1" allowOverlap="1">
            <wp:simplePos x="0" y="0"/>
            <wp:positionH relativeFrom="column">
              <wp:posOffset>2764790</wp:posOffset>
            </wp:positionH>
            <wp:positionV relativeFrom="paragraph">
              <wp:posOffset>-913130</wp:posOffset>
            </wp:positionV>
            <wp:extent cx="428625" cy="99695"/>
            <wp:effectExtent l="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l="-148" t="-635" r="-148" b="-635"/>
                    <a:stretch>
                      <a:fillRect/>
                    </a:stretch>
                  </pic:blipFill>
                  <pic:spPr bwMode="auto">
                    <a:xfrm>
                      <a:off x="0" y="0"/>
                      <a:ext cx="428625" cy="99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3D49B3">
        <w:rPr>
          <w:rFonts w:ascii="Arial" w:hAnsi="Arial" w:cs="Arial"/>
          <w:noProof/>
          <w:sz w:val="24"/>
          <w:szCs w:val="24"/>
          <w:lang w:eastAsia="es-AR"/>
        </w:rPr>
        <w:drawing>
          <wp:anchor distT="0" distB="0" distL="114935" distR="114935" simplePos="0" relativeHeight="251663360" behindDoc="1" locked="0" layoutInCell="1" allowOverlap="1">
            <wp:simplePos x="0" y="0"/>
            <wp:positionH relativeFrom="column">
              <wp:posOffset>4003675</wp:posOffset>
            </wp:positionH>
            <wp:positionV relativeFrom="paragraph">
              <wp:posOffset>-1065530</wp:posOffset>
            </wp:positionV>
            <wp:extent cx="590550" cy="90805"/>
            <wp:effectExtent l="0" t="0" r="0" b="444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l="-107" t="-700" r="-107" b="-700"/>
                    <a:stretch>
                      <a:fillRect/>
                    </a:stretch>
                  </pic:blipFill>
                  <pic:spPr bwMode="auto">
                    <a:xfrm>
                      <a:off x="0" y="0"/>
                      <a:ext cx="590550" cy="908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3D49B3">
        <w:rPr>
          <w:rFonts w:ascii="Arial" w:hAnsi="Arial" w:cs="Arial"/>
          <w:noProof/>
          <w:sz w:val="24"/>
          <w:szCs w:val="24"/>
          <w:lang w:eastAsia="es-AR"/>
        </w:rPr>
        <w:drawing>
          <wp:anchor distT="0" distB="0" distL="114935" distR="114935" simplePos="0" relativeHeight="251664384" behindDoc="1" locked="0" layoutInCell="1" allowOverlap="1">
            <wp:simplePos x="0" y="0"/>
            <wp:positionH relativeFrom="column">
              <wp:posOffset>4003675</wp:posOffset>
            </wp:positionH>
            <wp:positionV relativeFrom="paragraph">
              <wp:posOffset>-904240</wp:posOffset>
            </wp:positionV>
            <wp:extent cx="590550" cy="10096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l="-107" t="-635" r="-107" b="-635"/>
                    <a:stretch>
                      <a:fillRect/>
                    </a:stretch>
                  </pic:blipFill>
                  <pic:spPr bwMode="auto">
                    <a:xfrm>
                      <a:off x="0" y="0"/>
                      <a:ext cx="590550" cy="1009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D49B3" w:rsidRPr="003D49B3" w:rsidRDefault="003D49B3" w:rsidP="003D49B3">
      <w:pPr>
        <w:spacing w:after="0" w:line="240" w:lineRule="auto"/>
        <w:rPr>
          <w:rFonts w:ascii="Arial" w:eastAsia="Times New Roman" w:hAnsi="Arial" w:cs="Arial"/>
          <w:sz w:val="24"/>
          <w:szCs w:val="24"/>
        </w:rPr>
      </w:pPr>
      <w:bookmarkStart w:id="3" w:name="page6"/>
      <w:bookmarkEnd w:id="3"/>
    </w:p>
    <w:p w:rsidR="003D49B3" w:rsidRPr="003D49B3" w:rsidRDefault="003D49B3" w:rsidP="003D49B3">
      <w:pPr>
        <w:spacing w:after="0" w:line="240" w:lineRule="auto"/>
        <w:rPr>
          <w:rFonts w:ascii="Arial" w:eastAsia="Times New Roman" w:hAnsi="Arial" w:cs="Arial"/>
          <w:sz w:val="24"/>
          <w:szCs w:val="24"/>
        </w:rPr>
      </w:pPr>
    </w:p>
    <w:p w:rsidR="003D49B3" w:rsidRDefault="003D49B3" w:rsidP="003D49B3">
      <w:pPr>
        <w:spacing w:after="0" w:line="240" w:lineRule="auto"/>
        <w:rPr>
          <w:rFonts w:ascii="Arial" w:eastAsia="Times New Roman" w:hAnsi="Arial" w:cs="Arial"/>
          <w:sz w:val="24"/>
          <w:szCs w:val="24"/>
        </w:rPr>
      </w:pPr>
    </w:p>
    <w:p w:rsidR="00FA47F4" w:rsidRDefault="00FA47F4" w:rsidP="003D49B3">
      <w:pPr>
        <w:spacing w:after="0" w:line="240" w:lineRule="auto"/>
        <w:rPr>
          <w:rFonts w:ascii="Arial" w:eastAsia="Times New Roman" w:hAnsi="Arial" w:cs="Arial"/>
          <w:sz w:val="24"/>
          <w:szCs w:val="24"/>
        </w:rPr>
      </w:pPr>
    </w:p>
    <w:p w:rsidR="00FA47F4" w:rsidRPr="003D49B3" w:rsidRDefault="00FA47F4" w:rsidP="003D49B3">
      <w:pPr>
        <w:spacing w:after="0" w:line="240" w:lineRule="auto"/>
        <w:rPr>
          <w:rFonts w:ascii="Arial" w:eastAsia="Times New Roman" w:hAnsi="Arial" w:cs="Arial"/>
          <w:sz w:val="24"/>
          <w:szCs w:val="24"/>
        </w:rPr>
      </w:pPr>
    </w:p>
    <w:p w:rsidR="003D49B3" w:rsidRPr="003D49B3" w:rsidRDefault="003D49B3" w:rsidP="003D49B3">
      <w:pPr>
        <w:spacing w:after="0" w:line="240" w:lineRule="auto"/>
        <w:rPr>
          <w:rFonts w:ascii="Arial" w:eastAsia="Times New Roman" w:hAnsi="Arial" w:cs="Arial"/>
          <w:sz w:val="24"/>
          <w:szCs w:val="24"/>
        </w:rPr>
      </w:pPr>
    </w:p>
    <w:p w:rsidR="003D49B3" w:rsidRPr="00FA47F4" w:rsidRDefault="003D49B3" w:rsidP="003D49B3">
      <w:pPr>
        <w:tabs>
          <w:tab w:val="left" w:pos="3780"/>
        </w:tabs>
        <w:spacing w:after="0" w:line="240" w:lineRule="auto"/>
        <w:ind w:left="260"/>
        <w:rPr>
          <w:rFonts w:ascii="Arial" w:hAnsi="Arial" w:cs="Arial"/>
        </w:rPr>
      </w:pPr>
      <w:r w:rsidRPr="00FA47F4">
        <w:rPr>
          <w:rFonts w:ascii="Arial" w:eastAsia="Times New Roman" w:hAnsi="Arial" w:cs="Arial"/>
          <w:b/>
        </w:rPr>
        <w:t>MUNICIPIOS</w:t>
      </w:r>
      <w:r w:rsidRPr="00FA47F4">
        <w:rPr>
          <w:rFonts w:ascii="Arial" w:eastAsia="Times New Roman" w:hAnsi="Arial" w:cs="Arial"/>
        </w:rPr>
        <w:tab/>
      </w:r>
      <w:r w:rsidRPr="00FA47F4">
        <w:rPr>
          <w:rFonts w:ascii="Arial" w:eastAsia="Times New Roman" w:hAnsi="Arial" w:cs="Arial"/>
          <w:b/>
          <w:highlight w:val="lightGray"/>
        </w:rPr>
        <w:t>ARTICULACIÓN</w:t>
      </w:r>
    </w:p>
    <w:p w:rsidR="003D49B3" w:rsidRPr="00FA47F4" w:rsidRDefault="003D49B3" w:rsidP="003D49B3">
      <w:pPr>
        <w:spacing w:after="0" w:line="240" w:lineRule="auto"/>
        <w:rPr>
          <w:rFonts w:ascii="Arial" w:eastAsia="Times New Roman" w:hAnsi="Arial" w:cs="Arial"/>
          <w:b/>
          <w:highlight w:val="lightGray"/>
        </w:rPr>
      </w:pPr>
    </w:p>
    <w:tbl>
      <w:tblPr>
        <w:tblW w:w="0" w:type="auto"/>
        <w:tblInd w:w="260" w:type="dxa"/>
        <w:tblLayout w:type="fixed"/>
        <w:tblCellMar>
          <w:left w:w="0" w:type="dxa"/>
          <w:right w:w="0" w:type="dxa"/>
        </w:tblCellMar>
        <w:tblLook w:val="0000" w:firstRow="0" w:lastRow="0" w:firstColumn="0" w:lastColumn="0" w:noHBand="0" w:noVBand="0"/>
      </w:tblPr>
      <w:tblGrid>
        <w:gridCol w:w="2120"/>
        <w:gridCol w:w="520"/>
        <w:gridCol w:w="2320"/>
        <w:gridCol w:w="3711"/>
      </w:tblGrid>
      <w:tr w:rsidR="003D49B3" w:rsidRPr="00FA47F4" w:rsidTr="003D49B3">
        <w:trPr>
          <w:trHeight w:val="242"/>
        </w:trPr>
        <w:tc>
          <w:tcPr>
            <w:tcW w:w="2120" w:type="dxa"/>
            <w:tcBorders>
              <w:bottom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rPr>
            </w:pPr>
          </w:p>
        </w:tc>
        <w:tc>
          <w:tcPr>
            <w:tcW w:w="520" w:type="dxa"/>
            <w:tcBorders>
              <w:bottom w:val="single" w:sz="8" w:space="0" w:color="000000"/>
            </w:tcBorders>
            <w:shd w:val="clear" w:color="auto" w:fill="auto"/>
          </w:tcPr>
          <w:p w:rsidR="003D49B3" w:rsidRPr="00FA47F4" w:rsidRDefault="003D49B3" w:rsidP="003D49B3">
            <w:pPr>
              <w:spacing w:after="0" w:line="240" w:lineRule="auto"/>
              <w:ind w:right="-77"/>
              <w:rPr>
                <w:rFonts w:ascii="Arial" w:hAnsi="Arial" w:cs="Arial"/>
              </w:rPr>
            </w:pPr>
            <w:r w:rsidRPr="00FA47F4">
              <w:rPr>
                <w:rFonts w:ascii="Arial" w:eastAsia="Times New Roman" w:hAnsi="Arial" w:cs="Arial"/>
                <w:b/>
                <w:highlight w:val="lightGray"/>
              </w:rPr>
              <w:t>ONG</w:t>
            </w:r>
          </w:p>
        </w:tc>
        <w:tc>
          <w:tcPr>
            <w:tcW w:w="2320" w:type="dxa"/>
            <w:tcBorders>
              <w:bottom w:val="single" w:sz="8" w:space="0" w:color="000000"/>
            </w:tcBorders>
            <w:shd w:val="clear" w:color="auto" w:fill="auto"/>
          </w:tcPr>
          <w:p w:rsidR="003D49B3" w:rsidRPr="00FA47F4" w:rsidRDefault="003D49B3" w:rsidP="003D49B3">
            <w:pPr>
              <w:snapToGrid w:val="0"/>
              <w:spacing w:after="0" w:line="240" w:lineRule="auto"/>
              <w:rPr>
                <w:rFonts w:ascii="Arial" w:eastAsia="Times New Roman" w:hAnsi="Arial" w:cs="Arial"/>
                <w:b/>
                <w:highlight w:val="lightGray"/>
              </w:rPr>
            </w:pPr>
          </w:p>
        </w:tc>
        <w:tc>
          <w:tcPr>
            <w:tcW w:w="3711" w:type="dxa"/>
            <w:tcBorders>
              <w:bottom w:val="single" w:sz="8" w:space="0" w:color="000000"/>
            </w:tcBorders>
            <w:shd w:val="clear" w:color="auto" w:fill="auto"/>
          </w:tcPr>
          <w:p w:rsidR="003D49B3" w:rsidRPr="00FA47F4" w:rsidRDefault="003D49B3" w:rsidP="003D49B3">
            <w:pPr>
              <w:spacing w:after="0" w:line="240" w:lineRule="auto"/>
              <w:ind w:left="-825" w:right="-1034" w:firstLine="850"/>
              <w:rPr>
                <w:rFonts w:ascii="Arial" w:hAnsi="Arial" w:cs="Arial"/>
              </w:rPr>
            </w:pPr>
            <w:r w:rsidRPr="00FA47F4">
              <w:rPr>
                <w:rFonts w:ascii="Arial" w:eastAsia="Times New Roman" w:hAnsi="Arial" w:cs="Arial"/>
                <w:b/>
                <w:w w:val="99"/>
                <w:highlight w:val="lightGray"/>
              </w:rPr>
              <w:t>SERVICIOS A LA COMUNIDAD</w:t>
            </w:r>
          </w:p>
        </w:tc>
      </w:tr>
    </w:tbl>
    <w:p w:rsidR="003D49B3" w:rsidRPr="00FA47F4" w:rsidRDefault="003D49B3" w:rsidP="003D49B3">
      <w:pPr>
        <w:spacing w:after="0" w:line="240" w:lineRule="auto"/>
        <w:rPr>
          <w:rFonts w:ascii="Arial" w:eastAsia="Times New Roman" w:hAnsi="Arial" w:cs="Arial"/>
          <w:b/>
          <w:w w:val="99"/>
          <w:highlight w:val="lightGray"/>
        </w:rPr>
      </w:pPr>
      <w:r w:rsidRPr="00FA47F4">
        <w:rPr>
          <w:rFonts w:ascii="Arial" w:hAnsi="Arial" w:cs="Arial"/>
          <w:noProof/>
          <w:lang w:eastAsia="es-AR"/>
        </w:rPr>
        <w:drawing>
          <wp:anchor distT="0" distB="0" distL="114935" distR="114935" simplePos="0" relativeHeight="251665408" behindDoc="1" locked="0" layoutInCell="1" allowOverlap="1">
            <wp:simplePos x="0" y="0"/>
            <wp:positionH relativeFrom="column">
              <wp:posOffset>5194300</wp:posOffset>
            </wp:positionH>
            <wp:positionV relativeFrom="paragraph">
              <wp:posOffset>-19685</wp:posOffset>
            </wp:positionV>
            <wp:extent cx="633730" cy="15240"/>
            <wp:effectExtent l="0" t="0" r="0" b="381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l="-99" t="-6667" r="-99" b="-6667"/>
                    <a:stretch>
                      <a:fillRect/>
                    </a:stretch>
                  </pic:blipFill>
                  <pic:spPr bwMode="auto">
                    <a:xfrm>
                      <a:off x="0" y="0"/>
                      <a:ext cx="633730" cy="15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D49B3" w:rsidRPr="00FA47F4" w:rsidRDefault="003D49B3" w:rsidP="003D49B3">
      <w:pPr>
        <w:spacing w:after="0" w:line="240" w:lineRule="auto"/>
        <w:rPr>
          <w:rFonts w:ascii="Arial" w:eastAsia="Times New Roman" w:hAnsi="Arial" w:cs="Arial"/>
          <w:b/>
          <w:w w:val="99"/>
          <w:highlight w:val="lightGray"/>
        </w:rPr>
      </w:pPr>
    </w:p>
    <w:p w:rsidR="003D49B3" w:rsidRPr="00FA47F4" w:rsidRDefault="003D49B3" w:rsidP="003D49B3">
      <w:pPr>
        <w:spacing w:after="0" w:line="240" w:lineRule="auto"/>
        <w:rPr>
          <w:rFonts w:ascii="Arial" w:eastAsia="Times New Roman" w:hAnsi="Arial" w:cs="Arial"/>
        </w:rPr>
      </w:pPr>
      <w:r w:rsidRPr="00FA47F4">
        <w:rPr>
          <w:rFonts w:ascii="Arial" w:hAnsi="Arial" w:cs="Arial"/>
          <w:noProof/>
          <w:lang w:eastAsia="es-AR"/>
        </w:rPr>
        <w:drawing>
          <wp:anchor distT="0" distB="0" distL="114935" distR="114935" simplePos="0" relativeHeight="251666432" behindDoc="1" locked="0" layoutInCell="1" allowOverlap="1" wp14:anchorId="7787A3B3" wp14:editId="299FF39A">
            <wp:simplePos x="0" y="0"/>
            <wp:positionH relativeFrom="column">
              <wp:posOffset>132715</wp:posOffset>
            </wp:positionH>
            <wp:positionV relativeFrom="paragraph">
              <wp:posOffset>100330</wp:posOffset>
            </wp:positionV>
            <wp:extent cx="5913755" cy="1214755"/>
            <wp:effectExtent l="0" t="0" r="0" b="444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l="-11" t="-52" r="-11" b="-52"/>
                    <a:stretch>
                      <a:fillRect/>
                    </a:stretch>
                  </pic:blipFill>
                  <pic:spPr bwMode="auto">
                    <a:xfrm>
                      <a:off x="0" y="0"/>
                      <a:ext cx="5913755" cy="12147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D49B3" w:rsidRPr="00FA47F4" w:rsidRDefault="003D49B3" w:rsidP="003D49B3">
      <w:pPr>
        <w:spacing w:after="0" w:line="240" w:lineRule="auto"/>
        <w:ind w:left="260"/>
        <w:jc w:val="both"/>
        <w:rPr>
          <w:rFonts w:ascii="Arial" w:hAnsi="Arial" w:cs="Arial"/>
        </w:rPr>
      </w:pPr>
      <w:r w:rsidRPr="00FA47F4">
        <w:rPr>
          <w:rFonts w:ascii="Arial" w:eastAsia="Times New Roman" w:hAnsi="Arial" w:cs="Arial"/>
          <w:u w:val="single"/>
        </w:rPr>
        <w:t>PROYECTO DE VIDADENUNCIA:</w:t>
      </w:r>
      <w:r w:rsidRPr="00FA47F4">
        <w:rPr>
          <w:rFonts w:ascii="Arial" w:eastAsia="Times New Roman" w:hAnsi="Arial" w:cs="Arial"/>
        </w:rPr>
        <w:t xml:space="preserve"> puede provenir del Poder Judicial (sea provincial o federal) de la Policía (de acuerdo al trabajo de inteligencia o conocimiento del caso a través de la D.T.P.) o por demanda espontanea de la propia víctima porque ha podido escapar y decide dar aviso inmediato o por derivación de alguna institución (Dirección de Trabajo, COPNAF, CGE, otros) que haya tomado conocimiento de la situación en el ejercicio de sus funciones.</w:t>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ind w:right="-259"/>
        <w:jc w:val="center"/>
        <w:rPr>
          <w:rFonts w:ascii="Arial" w:hAnsi="Arial" w:cs="Arial"/>
        </w:rPr>
      </w:pPr>
      <w:r w:rsidRPr="00FA47F4">
        <w:rPr>
          <w:rFonts w:ascii="Arial" w:eastAsia="Times New Roman" w:hAnsi="Arial" w:cs="Arial"/>
          <w:b/>
        </w:rPr>
        <w:t>ABORDAJE</w:t>
      </w:r>
    </w:p>
    <w:p w:rsidR="003D49B3" w:rsidRPr="00FA47F4" w:rsidRDefault="003D49B3" w:rsidP="003D49B3">
      <w:pPr>
        <w:spacing w:after="0" w:line="240" w:lineRule="auto"/>
        <w:rPr>
          <w:rFonts w:ascii="Arial" w:eastAsia="Times New Roman" w:hAnsi="Arial" w:cs="Arial"/>
          <w:b/>
        </w:rPr>
      </w:pPr>
    </w:p>
    <w:p w:rsidR="003D49B3" w:rsidRPr="00FA47F4" w:rsidRDefault="003D49B3" w:rsidP="003D49B3">
      <w:pPr>
        <w:spacing w:after="0" w:line="240" w:lineRule="auto"/>
        <w:ind w:left="260" w:right="20"/>
        <w:jc w:val="both"/>
        <w:rPr>
          <w:rFonts w:ascii="Arial" w:hAnsi="Arial" w:cs="Arial"/>
        </w:rPr>
      </w:pPr>
      <w:r w:rsidRPr="00FA47F4">
        <w:rPr>
          <w:rFonts w:ascii="Arial" w:eastAsia="Times New Roman" w:hAnsi="Arial" w:cs="Arial"/>
        </w:rPr>
        <w:t>Se debe asistir, apoyar y proteger a la persona damnificada por el delito de trata desde el momento en que se conoce el caso hasta cuando se logra la restitución del derecho vulnerado. El abordaje se deberá realizar en torno a tres ejes fundamentales:</w:t>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rPr>
          <w:rFonts w:ascii="Arial" w:eastAsia="Times New Roman" w:hAnsi="Arial" w:cs="Arial"/>
        </w:rPr>
      </w:pPr>
      <w:r w:rsidRPr="00FA47F4">
        <w:rPr>
          <w:rFonts w:ascii="Arial" w:hAnsi="Arial" w:cs="Arial"/>
          <w:noProof/>
          <w:lang w:eastAsia="es-AR"/>
        </w:rPr>
        <w:drawing>
          <wp:anchor distT="0" distB="0" distL="114935" distR="114935" simplePos="0" relativeHeight="251667456" behindDoc="1" locked="0" layoutInCell="1" allowOverlap="1" wp14:anchorId="15B387E1" wp14:editId="2370917D">
            <wp:simplePos x="0" y="0"/>
            <wp:positionH relativeFrom="column">
              <wp:posOffset>160655</wp:posOffset>
            </wp:positionH>
            <wp:positionV relativeFrom="paragraph">
              <wp:posOffset>93345</wp:posOffset>
            </wp:positionV>
            <wp:extent cx="5686425" cy="329565"/>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l="-11" t="-192" r="-11" b="-192"/>
                    <a:stretch>
                      <a:fillRect/>
                    </a:stretch>
                  </pic:blipFill>
                  <pic:spPr bwMode="auto">
                    <a:xfrm>
                      <a:off x="0" y="0"/>
                      <a:ext cx="5686425" cy="3295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D49B3" w:rsidRPr="00FA47F4" w:rsidRDefault="003D49B3" w:rsidP="003D49B3">
      <w:pPr>
        <w:spacing w:after="0" w:line="240" w:lineRule="auto"/>
        <w:ind w:left="320"/>
        <w:rPr>
          <w:rFonts w:ascii="Arial" w:hAnsi="Arial" w:cs="Arial"/>
        </w:rPr>
      </w:pPr>
      <w:r w:rsidRPr="00FA47F4">
        <w:rPr>
          <w:rFonts w:ascii="Arial" w:eastAsia="Times New Roman" w:hAnsi="Arial" w:cs="Arial"/>
        </w:rPr>
        <w:t>1-Prevención y sensibilización</w:t>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ind w:left="260" w:right="20"/>
        <w:jc w:val="both"/>
        <w:rPr>
          <w:rFonts w:ascii="Arial" w:hAnsi="Arial" w:cs="Arial"/>
        </w:rPr>
      </w:pPr>
      <w:r w:rsidRPr="00FA47F4">
        <w:rPr>
          <w:rFonts w:ascii="Arial" w:eastAsia="Times New Roman" w:hAnsi="Arial" w:cs="Arial"/>
        </w:rPr>
        <w:t>La prevención de la trata de personas deberá tener una cobertura a nivel comunitario, puesto que involucra a diferentes agentes y organismos que influyen en la vida cotidiana de las personas durante la infancia, adolescencia, juventud y adultez.</w:t>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ind w:left="260"/>
        <w:rPr>
          <w:rFonts w:ascii="Arial" w:hAnsi="Arial" w:cs="Arial"/>
        </w:rPr>
      </w:pPr>
      <w:r w:rsidRPr="00FA47F4">
        <w:rPr>
          <w:rFonts w:ascii="Arial" w:eastAsia="Times New Roman" w:hAnsi="Arial" w:cs="Arial"/>
          <w:u w:val="single"/>
        </w:rPr>
        <w:t>NIVELES DE PREVENCIÓN:</w:t>
      </w:r>
    </w:p>
    <w:p w:rsidR="003D49B3" w:rsidRPr="00FA47F4" w:rsidRDefault="003D49B3" w:rsidP="003D49B3">
      <w:pPr>
        <w:spacing w:after="0" w:line="240" w:lineRule="auto"/>
        <w:rPr>
          <w:rFonts w:ascii="Arial" w:eastAsia="Times New Roman" w:hAnsi="Arial" w:cs="Arial"/>
          <w:u w:val="single"/>
        </w:rPr>
      </w:pPr>
    </w:p>
    <w:p w:rsidR="003D49B3" w:rsidRPr="00FA47F4" w:rsidRDefault="003D49B3" w:rsidP="003D49B3">
      <w:pPr>
        <w:spacing w:after="0" w:line="240" w:lineRule="auto"/>
        <w:ind w:left="260"/>
        <w:jc w:val="both"/>
        <w:rPr>
          <w:rFonts w:ascii="Arial" w:hAnsi="Arial" w:cs="Arial"/>
        </w:rPr>
      </w:pPr>
      <w:r w:rsidRPr="00FA47F4">
        <w:rPr>
          <w:rFonts w:ascii="Arial" w:eastAsia="Times New Roman" w:hAnsi="Arial" w:cs="Arial"/>
          <w:u w:val="single"/>
        </w:rPr>
        <w:t>Prevención Primaria:</w:t>
      </w:r>
      <w:r w:rsidRPr="00FA47F4">
        <w:rPr>
          <w:rFonts w:ascii="Arial" w:eastAsia="Times New Roman" w:hAnsi="Arial" w:cs="Arial"/>
        </w:rPr>
        <w:t xml:space="preserve"> dirigida a la modificación de estructuras culturales que naturalizan las violencias hacia las niñas, niños, adolescentes y mujeres y la trata de personas con fines de explotación sexual y laboral, para lograr cambios en la escala de valores y el de las conductas de las personas, aquí la escuela, las familias y los medios de comunicación tienen un rol preponderante, como también la capacitación específica acerca de la temática de la trata de personas a los diferentes organismos sociales públicos y privados, con el objetivo de sensibilizar e impulsar distintas medidas de acción positiva que permitan desnaturalizar las distintas situaciones, pre conceptos vinculados a la trata.</w:t>
      </w:r>
    </w:p>
    <w:p w:rsidR="003D49B3" w:rsidRPr="00FA47F4" w:rsidRDefault="003D49B3" w:rsidP="003D49B3">
      <w:pPr>
        <w:spacing w:after="0" w:line="240" w:lineRule="auto"/>
        <w:ind w:left="260" w:right="20"/>
        <w:jc w:val="both"/>
        <w:rPr>
          <w:rFonts w:ascii="Arial" w:hAnsi="Arial" w:cs="Arial"/>
        </w:rPr>
      </w:pPr>
      <w:r w:rsidRPr="00FA47F4">
        <w:rPr>
          <w:rFonts w:ascii="Arial" w:eastAsia="Times New Roman" w:hAnsi="Arial" w:cs="Arial"/>
        </w:rPr>
        <w:t>Promover la investigación desde un punto de vista multidisciplinario, para profundizar en el conocimiento del fenómeno de la trata.</w:t>
      </w:r>
    </w:p>
    <w:p w:rsidR="003D49B3" w:rsidRPr="003D49B3" w:rsidRDefault="003D49B3" w:rsidP="003D49B3">
      <w:pPr>
        <w:spacing w:after="0" w:line="240" w:lineRule="auto"/>
        <w:ind w:left="260" w:right="20"/>
        <w:jc w:val="both"/>
        <w:rPr>
          <w:rFonts w:ascii="Arial" w:hAnsi="Arial" w:cs="Arial"/>
          <w:sz w:val="24"/>
          <w:szCs w:val="24"/>
        </w:rPr>
        <w:sectPr w:rsidR="003D49B3" w:rsidRPr="003D49B3">
          <w:pgSz w:w="11906" w:h="16838"/>
          <w:pgMar w:top="1440" w:right="1126" w:bottom="1440" w:left="1440" w:header="720" w:footer="720" w:gutter="0"/>
          <w:cols w:space="720"/>
          <w:docGrid w:linePitch="360"/>
        </w:sectPr>
      </w:pPr>
      <w:r w:rsidRPr="00FA47F4">
        <w:rPr>
          <w:rFonts w:ascii="Arial" w:eastAsia="Times New Roman" w:hAnsi="Arial" w:cs="Arial"/>
        </w:rPr>
        <w:t>Elaboración de distintos materiales pedagógicos y de difusión masiva que permitan la sensibilización, reflexión y profundización acerca de la problemática</w:t>
      </w:r>
      <w:r w:rsidRPr="003D49B3">
        <w:rPr>
          <w:rFonts w:ascii="Arial" w:eastAsia="Times New Roman" w:hAnsi="Arial" w:cs="Arial"/>
          <w:sz w:val="24"/>
          <w:szCs w:val="24"/>
        </w:rPr>
        <w:t>.</w:t>
      </w:r>
    </w:p>
    <w:p w:rsidR="003D49B3" w:rsidRPr="003D49B3" w:rsidRDefault="003D49B3" w:rsidP="003D49B3">
      <w:pPr>
        <w:spacing w:after="0" w:line="240" w:lineRule="auto"/>
        <w:rPr>
          <w:rFonts w:ascii="Arial" w:eastAsia="Times New Roman" w:hAnsi="Arial" w:cs="Arial"/>
          <w:sz w:val="24"/>
          <w:szCs w:val="24"/>
        </w:rPr>
      </w:pPr>
      <w:bookmarkStart w:id="4" w:name="page7"/>
      <w:bookmarkEnd w:id="4"/>
    </w:p>
    <w:p w:rsidR="003D49B3" w:rsidRDefault="003D49B3" w:rsidP="003D49B3">
      <w:pPr>
        <w:spacing w:after="0" w:line="240" w:lineRule="auto"/>
        <w:rPr>
          <w:rFonts w:ascii="Arial" w:eastAsia="Times New Roman" w:hAnsi="Arial" w:cs="Arial"/>
          <w:sz w:val="24"/>
          <w:szCs w:val="24"/>
        </w:rPr>
      </w:pPr>
    </w:p>
    <w:p w:rsidR="00FA47F4" w:rsidRDefault="00FA47F4" w:rsidP="003D49B3">
      <w:pPr>
        <w:spacing w:after="0" w:line="240" w:lineRule="auto"/>
        <w:rPr>
          <w:rFonts w:ascii="Arial" w:eastAsia="Times New Roman" w:hAnsi="Arial" w:cs="Arial"/>
          <w:sz w:val="24"/>
          <w:szCs w:val="24"/>
        </w:rPr>
      </w:pPr>
    </w:p>
    <w:p w:rsidR="00FA47F4" w:rsidRPr="003D49B3" w:rsidRDefault="00FA47F4" w:rsidP="003D49B3">
      <w:pPr>
        <w:spacing w:after="0" w:line="240" w:lineRule="auto"/>
        <w:rPr>
          <w:rFonts w:ascii="Arial" w:eastAsia="Times New Roman" w:hAnsi="Arial" w:cs="Arial"/>
          <w:sz w:val="24"/>
          <w:szCs w:val="24"/>
        </w:rPr>
      </w:pPr>
    </w:p>
    <w:p w:rsidR="003D49B3" w:rsidRPr="003D49B3" w:rsidRDefault="003D49B3" w:rsidP="003D49B3">
      <w:pPr>
        <w:spacing w:after="0" w:line="240" w:lineRule="auto"/>
        <w:rPr>
          <w:rFonts w:ascii="Arial" w:eastAsia="Times New Roman" w:hAnsi="Arial" w:cs="Arial"/>
          <w:sz w:val="24"/>
          <w:szCs w:val="24"/>
        </w:rPr>
      </w:pPr>
    </w:p>
    <w:p w:rsidR="003D49B3" w:rsidRPr="00FA47F4" w:rsidRDefault="003D49B3" w:rsidP="003D49B3">
      <w:pPr>
        <w:spacing w:after="0" w:line="240" w:lineRule="auto"/>
        <w:ind w:left="260" w:right="20"/>
        <w:jc w:val="both"/>
        <w:rPr>
          <w:rFonts w:ascii="Arial" w:hAnsi="Arial" w:cs="Arial"/>
        </w:rPr>
      </w:pPr>
      <w:r w:rsidRPr="00FA47F4">
        <w:rPr>
          <w:rFonts w:ascii="Arial" w:eastAsia="Times New Roman" w:hAnsi="Arial" w:cs="Arial"/>
          <w:u w:val="single"/>
        </w:rPr>
        <w:t>Prevención Secundaria:</w:t>
      </w:r>
      <w:r w:rsidRPr="00FA47F4">
        <w:rPr>
          <w:rFonts w:ascii="Arial" w:eastAsia="Times New Roman" w:hAnsi="Arial" w:cs="Arial"/>
        </w:rPr>
        <w:t xml:space="preserve"> focaliza las intervenciones en aquellas personas o grupos de personas identificadas en riesgo de padecer violencias o estar en condiciones de vulnerabilidad que favorece la captación para la trata de personas. Es importante priorizar a las comunidades en riesgo para el otorgamiento de planes y programas de fortalecimiento, promoción social y planes de asistencia a la emergencia existentes a nivel nacional, provincial, municipal, entre otros.</w:t>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ind w:left="260"/>
        <w:jc w:val="both"/>
        <w:rPr>
          <w:rFonts w:ascii="Arial" w:hAnsi="Arial" w:cs="Arial"/>
        </w:rPr>
      </w:pPr>
      <w:r w:rsidRPr="00FA47F4">
        <w:rPr>
          <w:rFonts w:ascii="Arial" w:eastAsia="Times New Roman" w:hAnsi="Arial" w:cs="Arial"/>
          <w:u w:val="single"/>
        </w:rPr>
        <w:t>Prevención Terciaria:</w:t>
      </w:r>
      <w:r w:rsidRPr="00FA47F4">
        <w:rPr>
          <w:rFonts w:ascii="Arial" w:eastAsia="Times New Roman" w:hAnsi="Arial" w:cs="Arial"/>
        </w:rPr>
        <w:t xml:space="preserve"> cuando el fenómeno que se quiere evitar ya ha ocurrido e iniciada la etapa de rescate y asistencia, paralelamente se implementan acciones de prevención tendientes a evitar la reiteración de la situación de vulneración, trabajando sobre los factores de riesgos existentes. (Ver reconstrucción del Proyecto de Vida).</w:t>
      </w:r>
    </w:p>
    <w:p w:rsidR="003D49B3" w:rsidRPr="00FA47F4" w:rsidRDefault="003D49B3" w:rsidP="003D49B3">
      <w:pPr>
        <w:spacing w:after="0" w:line="240" w:lineRule="auto"/>
        <w:rPr>
          <w:rFonts w:ascii="Arial" w:eastAsia="Times New Roman" w:hAnsi="Arial" w:cs="Arial"/>
        </w:rPr>
      </w:pPr>
      <w:r w:rsidRPr="00FA47F4">
        <w:rPr>
          <w:rFonts w:ascii="Arial" w:hAnsi="Arial" w:cs="Arial"/>
          <w:noProof/>
          <w:lang w:eastAsia="es-AR"/>
        </w:rPr>
        <w:drawing>
          <wp:anchor distT="0" distB="0" distL="114935" distR="114935" simplePos="0" relativeHeight="251668480" behindDoc="1" locked="0" layoutInCell="1" allowOverlap="1" wp14:anchorId="38E72BC9" wp14:editId="178796D0">
            <wp:simplePos x="0" y="0"/>
            <wp:positionH relativeFrom="column">
              <wp:posOffset>141605</wp:posOffset>
            </wp:positionH>
            <wp:positionV relativeFrom="paragraph">
              <wp:posOffset>132080</wp:posOffset>
            </wp:positionV>
            <wp:extent cx="5534025" cy="301625"/>
            <wp:effectExtent l="0" t="0" r="9525" b="317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l="-11" t="-208" r="-11" b="-208"/>
                    <a:stretch>
                      <a:fillRect/>
                    </a:stretch>
                  </pic:blipFill>
                  <pic:spPr bwMode="auto">
                    <a:xfrm>
                      <a:off x="0" y="0"/>
                      <a:ext cx="5534025" cy="3016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D49B3" w:rsidRPr="00FA47F4" w:rsidRDefault="003D49B3" w:rsidP="003D49B3">
      <w:pPr>
        <w:spacing w:after="0" w:line="240" w:lineRule="auto"/>
        <w:ind w:left="320"/>
        <w:rPr>
          <w:rFonts w:ascii="Arial" w:hAnsi="Arial" w:cs="Arial"/>
        </w:rPr>
      </w:pPr>
      <w:r w:rsidRPr="00FA47F4">
        <w:rPr>
          <w:rFonts w:ascii="Arial" w:eastAsia="Times New Roman" w:hAnsi="Arial" w:cs="Arial"/>
        </w:rPr>
        <w:t>2- Capacitación</w:t>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ind w:left="260" w:right="20"/>
        <w:jc w:val="both"/>
        <w:rPr>
          <w:rFonts w:ascii="Arial" w:hAnsi="Arial" w:cs="Arial"/>
        </w:rPr>
      </w:pPr>
      <w:r w:rsidRPr="00FA47F4">
        <w:rPr>
          <w:rFonts w:ascii="Arial" w:eastAsia="Times New Roman" w:hAnsi="Arial" w:cs="Arial"/>
        </w:rPr>
        <w:t>Se deberán realizar capacitaciones periódicas y permanentes en virtud de su importancia social; ya que se considera una herramienta fundamental para mejorar la calidad de la asistencia en la temática; dichas instancias serán conducentes a propiciar y fortalecer, en los diferentes actores intervinientes, la defensa y protección integral de los derechos de las víctimas.</w:t>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numPr>
          <w:ilvl w:val="0"/>
          <w:numId w:val="4"/>
        </w:numPr>
        <w:tabs>
          <w:tab w:val="left" w:pos="459"/>
        </w:tabs>
        <w:suppressAutoHyphens/>
        <w:spacing w:after="0" w:line="240" w:lineRule="auto"/>
        <w:ind w:left="260" w:right="20" w:firstLine="4"/>
        <w:rPr>
          <w:rFonts w:ascii="Arial" w:hAnsi="Arial" w:cs="Arial"/>
        </w:rPr>
      </w:pPr>
      <w:r w:rsidRPr="00FA47F4">
        <w:rPr>
          <w:rFonts w:ascii="Arial" w:eastAsia="Times New Roman" w:hAnsi="Arial" w:cs="Arial"/>
        </w:rPr>
        <w:t>Se deberán propiciar instancias de asistencia técnica y supervisión a los operadores y profesionales que se desempeñen en la atención y asistencia directa a las víctimas.</w:t>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rPr>
          <w:rFonts w:ascii="Arial" w:eastAsia="Times New Roman" w:hAnsi="Arial" w:cs="Arial"/>
        </w:rPr>
      </w:pPr>
      <w:r w:rsidRPr="00FA47F4">
        <w:rPr>
          <w:rFonts w:ascii="Arial" w:hAnsi="Arial" w:cs="Arial"/>
          <w:noProof/>
          <w:lang w:eastAsia="es-AR"/>
        </w:rPr>
        <w:drawing>
          <wp:anchor distT="0" distB="0" distL="114935" distR="114935" simplePos="0" relativeHeight="251669504" behindDoc="1" locked="0" layoutInCell="1" allowOverlap="1" wp14:anchorId="2FB97242" wp14:editId="78610A4A">
            <wp:simplePos x="0" y="0"/>
            <wp:positionH relativeFrom="column">
              <wp:posOffset>141605</wp:posOffset>
            </wp:positionH>
            <wp:positionV relativeFrom="paragraph">
              <wp:posOffset>123825</wp:posOffset>
            </wp:positionV>
            <wp:extent cx="5343525" cy="291465"/>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l="-11" t="-218" r="-11" b="-218"/>
                    <a:stretch>
                      <a:fillRect/>
                    </a:stretch>
                  </pic:blipFill>
                  <pic:spPr bwMode="auto">
                    <a:xfrm>
                      <a:off x="0" y="0"/>
                      <a:ext cx="5343525" cy="2914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D49B3" w:rsidRPr="00FA47F4" w:rsidRDefault="003D49B3" w:rsidP="003D49B3">
      <w:pPr>
        <w:spacing w:after="0" w:line="240" w:lineRule="auto"/>
        <w:ind w:left="380"/>
        <w:rPr>
          <w:rFonts w:ascii="Arial" w:hAnsi="Arial" w:cs="Arial"/>
        </w:rPr>
      </w:pPr>
      <w:r w:rsidRPr="00FA47F4">
        <w:rPr>
          <w:rFonts w:ascii="Arial" w:eastAsia="Times New Roman" w:hAnsi="Arial" w:cs="Arial"/>
        </w:rPr>
        <w:t>3- Asistencia a las Victimas</w:t>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ind w:left="260" w:right="20"/>
        <w:jc w:val="both"/>
        <w:rPr>
          <w:rFonts w:ascii="Arial" w:hAnsi="Arial" w:cs="Arial"/>
        </w:rPr>
      </w:pPr>
      <w:r w:rsidRPr="00FA47F4">
        <w:rPr>
          <w:rFonts w:ascii="Arial" w:eastAsia="Times New Roman" w:hAnsi="Arial" w:cs="Arial"/>
        </w:rPr>
        <w:t>Para ello en un primer contacto se deberá: Generar con la víctima un clima de respeto y confianza, desarrollando una actitud de empatía que brinde contención a la víctima.</w:t>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ind w:left="260" w:right="20"/>
        <w:jc w:val="both"/>
        <w:rPr>
          <w:rFonts w:ascii="Arial" w:hAnsi="Arial" w:cs="Arial"/>
        </w:rPr>
      </w:pPr>
      <w:r w:rsidRPr="00FA47F4">
        <w:rPr>
          <w:rFonts w:ascii="Arial" w:eastAsia="Times New Roman" w:hAnsi="Arial" w:cs="Arial"/>
        </w:rPr>
        <w:t>-Atender a la víctima en un clima de privacidad, no solo por razones éticas, sino porque se hablará de asuntos sensibles y privativos de la persona entrevistada.</w:t>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ind w:left="260" w:right="20"/>
        <w:jc w:val="both"/>
        <w:rPr>
          <w:rFonts w:ascii="Arial" w:hAnsi="Arial" w:cs="Arial"/>
        </w:rPr>
      </w:pPr>
      <w:r w:rsidRPr="00FA47F4">
        <w:rPr>
          <w:rFonts w:ascii="Arial" w:eastAsia="Times New Roman" w:hAnsi="Arial" w:cs="Arial"/>
        </w:rPr>
        <w:t>-Darle tiempo a la víctima para poder expresarse, teniendo en cuenta del sufrimiento emocional por el que está atravesando.</w:t>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ind w:left="260" w:right="20"/>
        <w:jc w:val="both"/>
        <w:rPr>
          <w:rFonts w:ascii="Arial" w:hAnsi="Arial" w:cs="Arial"/>
        </w:rPr>
      </w:pPr>
      <w:r w:rsidRPr="00FA47F4">
        <w:rPr>
          <w:rFonts w:ascii="Arial" w:eastAsia="Times New Roman" w:hAnsi="Arial" w:cs="Arial"/>
        </w:rPr>
        <w:t>-Clarificar con honestidad sobre las posibilidades legales y técnicas de acompañamiento que se puedan realizar durante el proceso que se inicia.</w:t>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ind w:left="260" w:right="20"/>
        <w:jc w:val="both"/>
        <w:rPr>
          <w:rFonts w:ascii="Arial" w:hAnsi="Arial" w:cs="Arial"/>
        </w:rPr>
      </w:pPr>
      <w:r w:rsidRPr="00FA47F4">
        <w:rPr>
          <w:rFonts w:ascii="Arial" w:eastAsia="Times New Roman" w:hAnsi="Arial" w:cs="Arial"/>
        </w:rPr>
        <w:t>-El acompañamiento a la víctima deberá ser permanente, brindándole seguridad y protección hasta el momento en que se produzca el retorno a su hogar o al lugar donde esta decida residir.</w:t>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ind w:left="260"/>
        <w:rPr>
          <w:rFonts w:ascii="Arial" w:hAnsi="Arial" w:cs="Arial"/>
        </w:rPr>
      </w:pPr>
      <w:r w:rsidRPr="00FA47F4">
        <w:rPr>
          <w:rFonts w:ascii="Arial" w:eastAsia="Times New Roman" w:hAnsi="Arial" w:cs="Arial"/>
          <w:u w:val="single"/>
        </w:rPr>
        <w:t>En la asistencia propiamente dicha se deberá:</w:t>
      </w:r>
    </w:p>
    <w:p w:rsidR="003D49B3" w:rsidRPr="00FA47F4" w:rsidRDefault="003D49B3" w:rsidP="003D49B3">
      <w:pPr>
        <w:spacing w:after="0" w:line="240" w:lineRule="auto"/>
        <w:rPr>
          <w:rFonts w:ascii="Arial" w:eastAsia="Times New Roman" w:hAnsi="Arial" w:cs="Arial"/>
          <w:u w:val="single"/>
        </w:rPr>
      </w:pPr>
    </w:p>
    <w:p w:rsidR="003D49B3" w:rsidRPr="003D49B3" w:rsidRDefault="003D49B3" w:rsidP="003D49B3">
      <w:pPr>
        <w:spacing w:after="0" w:line="240" w:lineRule="auto"/>
        <w:ind w:left="260"/>
        <w:rPr>
          <w:rFonts w:ascii="Arial" w:hAnsi="Arial" w:cs="Arial"/>
          <w:sz w:val="24"/>
          <w:szCs w:val="24"/>
        </w:rPr>
        <w:sectPr w:rsidR="003D49B3" w:rsidRPr="003D49B3">
          <w:pgSz w:w="11906" w:h="16838"/>
          <w:pgMar w:top="1440" w:right="1126" w:bottom="1440" w:left="1440" w:header="720" w:footer="720" w:gutter="0"/>
          <w:cols w:space="720"/>
          <w:docGrid w:linePitch="360"/>
        </w:sectPr>
      </w:pPr>
      <w:r w:rsidRPr="00FA47F4">
        <w:rPr>
          <w:rFonts w:ascii="Arial" w:eastAsia="Times New Roman" w:hAnsi="Arial" w:cs="Arial"/>
        </w:rPr>
        <w:t>-Garantizar la identificación de la víctima</w:t>
      </w:r>
      <w:r w:rsidRPr="003D49B3">
        <w:rPr>
          <w:rFonts w:ascii="Arial" w:eastAsia="Times New Roman" w:hAnsi="Arial" w:cs="Arial"/>
          <w:sz w:val="24"/>
          <w:szCs w:val="24"/>
        </w:rPr>
        <w:t>.</w:t>
      </w:r>
    </w:p>
    <w:p w:rsidR="003D49B3" w:rsidRPr="003D49B3" w:rsidRDefault="003D49B3" w:rsidP="003D49B3">
      <w:pPr>
        <w:spacing w:after="0" w:line="240" w:lineRule="auto"/>
        <w:rPr>
          <w:rFonts w:ascii="Arial" w:eastAsia="Times New Roman" w:hAnsi="Arial" w:cs="Arial"/>
          <w:sz w:val="24"/>
          <w:szCs w:val="24"/>
        </w:rPr>
      </w:pPr>
      <w:bookmarkStart w:id="5" w:name="page8"/>
      <w:bookmarkEnd w:id="5"/>
    </w:p>
    <w:p w:rsidR="003D49B3" w:rsidRPr="003D49B3" w:rsidRDefault="003D49B3" w:rsidP="003D49B3">
      <w:pPr>
        <w:spacing w:after="0" w:line="240" w:lineRule="auto"/>
        <w:rPr>
          <w:rFonts w:ascii="Arial" w:eastAsia="Times New Roman" w:hAnsi="Arial" w:cs="Arial"/>
          <w:sz w:val="24"/>
          <w:szCs w:val="24"/>
        </w:rPr>
      </w:pPr>
    </w:p>
    <w:p w:rsidR="003D49B3" w:rsidRPr="003D49B3" w:rsidRDefault="003D49B3" w:rsidP="003D49B3">
      <w:pPr>
        <w:spacing w:after="0" w:line="240" w:lineRule="auto"/>
        <w:rPr>
          <w:rFonts w:ascii="Arial" w:eastAsia="Times New Roman" w:hAnsi="Arial" w:cs="Arial"/>
          <w:sz w:val="24"/>
          <w:szCs w:val="24"/>
        </w:rPr>
      </w:pPr>
    </w:p>
    <w:p w:rsidR="003D49B3" w:rsidRDefault="003D49B3" w:rsidP="003D49B3">
      <w:pPr>
        <w:spacing w:after="0" w:line="240" w:lineRule="auto"/>
        <w:rPr>
          <w:rFonts w:ascii="Arial" w:eastAsia="Times New Roman" w:hAnsi="Arial" w:cs="Arial"/>
          <w:sz w:val="24"/>
          <w:szCs w:val="24"/>
        </w:rPr>
      </w:pPr>
    </w:p>
    <w:p w:rsidR="00FA47F4" w:rsidRPr="003D49B3" w:rsidRDefault="00FA47F4" w:rsidP="003D49B3">
      <w:pPr>
        <w:spacing w:after="0" w:line="240" w:lineRule="auto"/>
        <w:rPr>
          <w:rFonts w:ascii="Arial" w:eastAsia="Times New Roman" w:hAnsi="Arial" w:cs="Arial"/>
          <w:sz w:val="24"/>
          <w:szCs w:val="24"/>
        </w:rPr>
      </w:pPr>
    </w:p>
    <w:p w:rsidR="003D49B3" w:rsidRPr="003D49B3" w:rsidRDefault="003D49B3" w:rsidP="003D49B3">
      <w:pPr>
        <w:spacing w:after="0" w:line="240" w:lineRule="auto"/>
        <w:rPr>
          <w:rFonts w:ascii="Arial" w:eastAsia="Times New Roman" w:hAnsi="Arial" w:cs="Arial"/>
          <w:sz w:val="24"/>
          <w:szCs w:val="24"/>
        </w:rPr>
      </w:pPr>
    </w:p>
    <w:p w:rsidR="003D49B3" w:rsidRPr="00FA47F4" w:rsidRDefault="003D49B3" w:rsidP="003D49B3">
      <w:pPr>
        <w:spacing w:after="0" w:line="240" w:lineRule="auto"/>
        <w:ind w:left="260"/>
        <w:rPr>
          <w:rFonts w:ascii="Arial" w:hAnsi="Arial" w:cs="Arial"/>
        </w:rPr>
      </w:pPr>
      <w:r w:rsidRPr="003D49B3">
        <w:rPr>
          <w:rFonts w:ascii="Arial" w:eastAsia="Times New Roman" w:hAnsi="Arial" w:cs="Arial"/>
          <w:sz w:val="24"/>
          <w:szCs w:val="24"/>
        </w:rPr>
        <w:t>-</w:t>
      </w:r>
      <w:r w:rsidRPr="00FA47F4">
        <w:rPr>
          <w:rFonts w:ascii="Arial" w:eastAsia="Times New Roman" w:hAnsi="Arial" w:cs="Arial"/>
        </w:rPr>
        <w:t>Brindar asistencia psicológica, teniendo en cuenta de las particularidades del caso.</w:t>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ind w:left="260"/>
        <w:jc w:val="both"/>
        <w:rPr>
          <w:rFonts w:ascii="Arial" w:hAnsi="Arial" w:cs="Arial"/>
        </w:rPr>
      </w:pPr>
      <w:r w:rsidRPr="00FA47F4">
        <w:rPr>
          <w:rFonts w:ascii="Arial" w:eastAsia="Times New Roman" w:hAnsi="Arial" w:cs="Arial"/>
        </w:rPr>
        <w:t>-En caso de estar la victima bajo efecto de sustancias adictivas dar intervención a profesionales especializados en la temática para un mejor abordaje.</w:t>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ind w:left="260" w:right="20"/>
        <w:jc w:val="both"/>
        <w:rPr>
          <w:rFonts w:ascii="Arial" w:hAnsi="Arial" w:cs="Arial"/>
        </w:rPr>
      </w:pPr>
      <w:r w:rsidRPr="00FA47F4">
        <w:rPr>
          <w:rFonts w:ascii="Arial" w:eastAsia="Times New Roman" w:hAnsi="Arial" w:cs="Arial"/>
        </w:rPr>
        <w:t>-Brindar asistencia médica, la cual deberá, incluir una valoración del estado de salud general y la atención de urgencia si existiera alguna situación que pueda poner en peligro a la víctima. Para ello se deberá contar con personal médico y sanitario idóneo en la temática. Esta acción será articulada con el sistema de salud pública.</w:t>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ind w:left="260" w:right="20" w:firstLine="68"/>
        <w:jc w:val="both"/>
        <w:rPr>
          <w:rFonts w:ascii="Arial" w:hAnsi="Arial" w:cs="Arial"/>
        </w:rPr>
      </w:pPr>
      <w:r w:rsidRPr="00FA47F4">
        <w:rPr>
          <w:rFonts w:ascii="Arial" w:eastAsia="Times New Roman" w:hAnsi="Arial" w:cs="Arial"/>
        </w:rPr>
        <w:t>-Se deberá requerir a la Justicia Federal competente el libramiento de Oficio para la custodia de la persona damnificada por el delito de trata. Sin perjuicio de ello la custodia se realizará por la División Trata de Personas de la Policía de la Provincia desde la primera intervención.</w:t>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ind w:left="260" w:right="20"/>
        <w:jc w:val="both"/>
        <w:rPr>
          <w:rFonts w:ascii="Arial" w:hAnsi="Arial" w:cs="Arial"/>
        </w:rPr>
      </w:pPr>
      <w:r w:rsidRPr="00FA47F4">
        <w:rPr>
          <w:rFonts w:ascii="Arial" w:eastAsia="Times New Roman" w:hAnsi="Arial" w:cs="Arial"/>
        </w:rPr>
        <w:t>Brindar alojamiento adecuado para el descanso a fin de garantizar que la víctima no se encuentre agobiada al momento de brindar declaración testimonial. Allí se deberá proveer a la víctima de alimentos, vestimenta adecuada, elementos de higiene, ropa de cama y todo lo necesario para el albergue de una persona, contando con personal que brinde un acompañamiento permanente y que pueda velar por su seguridad.</w:t>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ind w:left="260" w:right="20"/>
        <w:jc w:val="both"/>
        <w:rPr>
          <w:rFonts w:ascii="Arial" w:hAnsi="Arial" w:cs="Arial"/>
        </w:rPr>
      </w:pPr>
      <w:r w:rsidRPr="00FA47F4">
        <w:rPr>
          <w:rFonts w:ascii="Arial" w:eastAsia="Times New Roman" w:hAnsi="Arial" w:cs="Arial"/>
        </w:rPr>
        <w:t xml:space="preserve">-En caso de que la víctima sea extranjera informar al </w:t>
      </w:r>
      <w:proofErr w:type="spellStart"/>
      <w:r w:rsidRPr="00FA47F4">
        <w:rPr>
          <w:rFonts w:ascii="Arial" w:eastAsia="Times New Roman" w:hAnsi="Arial" w:cs="Arial"/>
        </w:rPr>
        <w:t>al</w:t>
      </w:r>
      <w:proofErr w:type="spellEnd"/>
      <w:r w:rsidRPr="00FA47F4">
        <w:rPr>
          <w:rFonts w:ascii="Arial" w:eastAsia="Times New Roman" w:hAnsi="Arial" w:cs="Arial"/>
        </w:rPr>
        <w:t xml:space="preserve"> consulado correspondiente y adoptar todas las medidas necesarias a fin de garantizar que sean identificados, registradas y documentadas.</w:t>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ind w:left="260" w:right="20"/>
        <w:jc w:val="both"/>
        <w:rPr>
          <w:rFonts w:ascii="Arial" w:hAnsi="Arial" w:cs="Arial"/>
        </w:rPr>
      </w:pPr>
      <w:r w:rsidRPr="00FA47F4">
        <w:rPr>
          <w:rFonts w:ascii="Arial" w:eastAsia="Times New Roman" w:hAnsi="Arial" w:cs="Arial"/>
        </w:rPr>
        <w:t>-Si la victima fuese ciudadana/o argentina/o y se encontrare indocumentada se deberán realizar las gestiones pertinentes a fin de que cuenten con su documentación que acredite su identidad.</w:t>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ind w:left="260" w:right="20"/>
        <w:jc w:val="both"/>
        <w:rPr>
          <w:rFonts w:ascii="Arial" w:hAnsi="Arial" w:cs="Arial"/>
        </w:rPr>
      </w:pPr>
      <w:r w:rsidRPr="00FA47F4">
        <w:rPr>
          <w:rFonts w:ascii="Arial" w:eastAsia="Times New Roman" w:hAnsi="Arial" w:cs="Arial"/>
        </w:rPr>
        <w:t>-Brindar asesoramiento legal, orientado a la víctima sobre sus derechos e informando sobre la marcha del proceso, medidas adoptadas y consecuencias.</w:t>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ind w:left="260" w:right="20"/>
        <w:jc w:val="both"/>
        <w:rPr>
          <w:rFonts w:ascii="Arial" w:hAnsi="Arial" w:cs="Arial"/>
        </w:rPr>
      </w:pPr>
      <w:r w:rsidRPr="00FA47F4">
        <w:rPr>
          <w:rFonts w:ascii="Arial" w:eastAsia="Times New Roman" w:hAnsi="Arial" w:cs="Arial"/>
        </w:rPr>
        <w:t>-Velar por un retorno seguro al lugar de residencia habitual, proveyendo de los recursos materiales, económicos y humanos necesarios para el viaje de retorno al país y/o ciudad de origen. Los menores de edad damnificados por el delito de trata deberán ser acompañados por un adulto responsable en los tratados internos o en el retorno a su país de origen.</w:t>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ind w:left="260" w:right="20"/>
        <w:jc w:val="both"/>
        <w:rPr>
          <w:rFonts w:ascii="Arial" w:hAnsi="Arial" w:cs="Arial"/>
        </w:rPr>
      </w:pPr>
      <w:r w:rsidRPr="00FA47F4">
        <w:rPr>
          <w:rFonts w:ascii="Arial" w:eastAsia="Times New Roman" w:hAnsi="Arial" w:cs="Arial"/>
        </w:rPr>
        <w:t>-Procurar el reintegro de la víctima a su familia nuclear y/o ampliada y/o su comunidad siempre que ello no implique un peligro cierto para su salud física, psicológica o moral.</w:t>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ind w:right="-259"/>
        <w:jc w:val="center"/>
        <w:rPr>
          <w:rFonts w:ascii="Arial" w:hAnsi="Arial" w:cs="Arial"/>
        </w:rPr>
      </w:pPr>
      <w:r w:rsidRPr="00FA47F4">
        <w:rPr>
          <w:rFonts w:ascii="Arial" w:eastAsia="Times New Roman" w:hAnsi="Arial" w:cs="Arial"/>
          <w:b/>
          <w:u w:val="single"/>
        </w:rPr>
        <w:t>RECONSTRUCCIÓN DEL PROYECTO DE VIDA</w:t>
      </w:r>
    </w:p>
    <w:p w:rsidR="003D49B3" w:rsidRPr="00FA47F4" w:rsidRDefault="003D49B3" w:rsidP="003D49B3">
      <w:pPr>
        <w:spacing w:after="0" w:line="240" w:lineRule="auto"/>
        <w:rPr>
          <w:rFonts w:ascii="Arial" w:eastAsia="Times New Roman" w:hAnsi="Arial" w:cs="Arial"/>
          <w:b/>
          <w:u w:val="single"/>
        </w:rPr>
      </w:pPr>
    </w:p>
    <w:p w:rsidR="003D49B3" w:rsidRPr="003D49B3" w:rsidRDefault="003D49B3" w:rsidP="003D49B3">
      <w:pPr>
        <w:spacing w:after="0" w:line="240" w:lineRule="auto"/>
        <w:ind w:left="260" w:right="20"/>
        <w:jc w:val="both"/>
        <w:rPr>
          <w:rFonts w:ascii="Arial" w:hAnsi="Arial" w:cs="Arial"/>
          <w:sz w:val="24"/>
          <w:szCs w:val="24"/>
        </w:rPr>
        <w:sectPr w:rsidR="003D49B3" w:rsidRPr="003D49B3">
          <w:pgSz w:w="11906" w:h="16838"/>
          <w:pgMar w:top="1440" w:right="1126" w:bottom="1163" w:left="1440" w:header="720" w:footer="720" w:gutter="0"/>
          <w:cols w:space="720"/>
          <w:docGrid w:linePitch="360"/>
        </w:sectPr>
      </w:pPr>
      <w:r w:rsidRPr="00FA47F4">
        <w:rPr>
          <w:rFonts w:ascii="Arial" w:eastAsia="Times New Roman" w:hAnsi="Arial" w:cs="Arial"/>
        </w:rPr>
        <w:t>Se deberá trabajar en una segunda etapa en la reconstrucción del proyecto de vida de la víctima y el pleno ejercicio de sus derechos</w:t>
      </w:r>
      <w:r w:rsidRPr="003D49B3">
        <w:rPr>
          <w:rFonts w:ascii="Arial" w:eastAsia="Times New Roman" w:hAnsi="Arial" w:cs="Arial"/>
          <w:sz w:val="24"/>
          <w:szCs w:val="24"/>
        </w:rPr>
        <w:t>.</w:t>
      </w:r>
    </w:p>
    <w:p w:rsidR="003D49B3" w:rsidRPr="003D49B3" w:rsidRDefault="003D49B3" w:rsidP="003D49B3">
      <w:pPr>
        <w:spacing w:after="0" w:line="240" w:lineRule="auto"/>
        <w:rPr>
          <w:rFonts w:ascii="Arial" w:eastAsia="Times New Roman" w:hAnsi="Arial" w:cs="Arial"/>
          <w:sz w:val="24"/>
          <w:szCs w:val="24"/>
        </w:rPr>
      </w:pPr>
      <w:bookmarkStart w:id="6" w:name="page9"/>
      <w:bookmarkEnd w:id="6"/>
    </w:p>
    <w:p w:rsidR="003D49B3" w:rsidRPr="003D49B3" w:rsidRDefault="003D49B3" w:rsidP="003D49B3">
      <w:pPr>
        <w:spacing w:after="0" w:line="240" w:lineRule="auto"/>
        <w:rPr>
          <w:rFonts w:ascii="Arial" w:eastAsia="Times New Roman" w:hAnsi="Arial" w:cs="Arial"/>
          <w:sz w:val="24"/>
          <w:szCs w:val="24"/>
        </w:rPr>
      </w:pPr>
    </w:p>
    <w:p w:rsidR="003D49B3" w:rsidRDefault="003D49B3" w:rsidP="003D49B3">
      <w:pPr>
        <w:spacing w:after="0" w:line="240" w:lineRule="auto"/>
        <w:rPr>
          <w:rFonts w:ascii="Arial" w:eastAsia="Times New Roman" w:hAnsi="Arial" w:cs="Arial"/>
          <w:sz w:val="24"/>
          <w:szCs w:val="24"/>
        </w:rPr>
      </w:pPr>
    </w:p>
    <w:p w:rsidR="00FA47F4" w:rsidRDefault="00FA47F4" w:rsidP="003D49B3">
      <w:pPr>
        <w:spacing w:after="0" w:line="240" w:lineRule="auto"/>
        <w:rPr>
          <w:rFonts w:ascii="Arial" w:eastAsia="Times New Roman" w:hAnsi="Arial" w:cs="Arial"/>
          <w:sz w:val="24"/>
          <w:szCs w:val="24"/>
        </w:rPr>
      </w:pPr>
    </w:p>
    <w:p w:rsidR="00FA47F4" w:rsidRPr="003D49B3" w:rsidRDefault="00FA47F4" w:rsidP="003D49B3">
      <w:pPr>
        <w:spacing w:after="0" w:line="240" w:lineRule="auto"/>
        <w:rPr>
          <w:rFonts w:ascii="Arial" w:eastAsia="Times New Roman" w:hAnsi="Arial" w:cs="Arial"/>
          <w:sz w:val="24"/>
          <w:szCs w:val="24"/>
        </w:rPr>
      </w:pPr>
    </w:p>
    <w:p w:rsidR="003D49B3" w:rsidRPr="003D49B3" w:rsidRDefault="003D49B3" w:rsidP="003D49B3">
      <w:pPr>
        <w:spacing w:after="0" w:line="240" w:lineRule="auto"/>
        <w:rPr>
          <w:rFonts w:ascii="Arial" w:eastAsia="Times New Roman" w:hAnsi="Arial" w:cs="Arial"/>
          <w:sz w:val="24"/>
          <w:szCs w:val="24"/>
        </w:rPr>
      </w:pPr>
    </w:p>
    <w:p w:rsidR="003D49B3" w:rsidRPr="00FA47F4" w:rsidRDefault="003D49B3" w:rsidP="003D49B3">
      <w:pPr>
        <w:spacing w:after="0" w:line="240" w:lineRule="auto"/>
        <w:ind w:left="260" w:right="20"/>
        <w:jc w:val="both"/>
        <w:rPr>
          <w:rFonts w:ascii="Arial" w:hAnsi="Arial" w:cs="Arial"/>
        </w:rPr>
      </w:pPr>
      <w:r w:rsidRPr="00FA47F4">
        <w:rPr>
          <w:rFonts w:ascii="Arial" w:eastAsia="Times New Roman" w:hAnsi="Arial" w:cs="Arial"/>
        </w:rPr>
        <w:t>Se deberán implementar mecanismos de evaluación de riesgos, que permitan valorar las medidas de protección previos al retorno de las personas (en el caso que la víctima sea oriunda de otro país o provincia y decida regresar a su lugar de origen), con el objetivo de acordar una protección adecuada y garantizar su integridad.</w:t>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ind w:left="260" w:right="20"/>
        <w:jc w:val="both"/>
        <w:rPr>
          <w:rFonts w:ascii="Arial" w:hAnsi="Arial" w:cs="Arial"/>
        </w:rPr>
      </w:pPr>
      <w:r w:rsidRPr="00FA47F4">
        <w:rPr>
          <w:rFonts w:ascii="Arial" w:eastAsia="Times New Roman" w:hAnsi="Arial" w:cs="Arial"/>
        </w:rPr>
        <w:t xml:space="preserve">Esto implica el conocimiento y sistematización de recursos institucionales y </w:t>
      </w:r>
      <w:proofErr w:type="spellStart"/>
      <w:r w:rsidRPr="00FA47F4">
        <w:rPr>
          <w:rFonts w:ascii="Arial" w:eastAsia="Times New Roman" w:hAnsi="Arial" w:cs="Arial"/>
        </w:rPr>
        <w:t>ONGs</w:t>
      </w:r>
      <w:proofErr w:type="spellEnd"/>
      <w:r w:rsidRPr="00FA47F4">
        <w:rPr>
          <w:rFonts w:ascii="Arial" w:eastAsia="Times New Roman" w:hAnsi="Arial" w:cs="Arial"/>
        </w:rPr>
        <w:t xml:space="preserve"> que puedan coordinar esta acción.</w:t>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ind w:left="260" w:right="20"/>
        <w:jc w:val="both"/>
        <w:rPr>
          <w:rFonts w:ascii="Arial" w:hAnsi="Arial" w:cs="Arial"/>
        </w:rPr>
      </w:pPr>
      <w:r w:rsidRPr="00FA47F4">
        <w:rPr>
          <w:rFonts w:ascii="Arial" w:eastAsia="Times New Roman" w:hAnsi="Arial" w:cs="Arial"/>
        </w:rPr>
        <w:t>Otro aspecto es la generación de mecanismos de seguimiento a través de la comunicación fluida con los organismos con que se coordina.</w:t>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ind w:left="260" w:right="20"/>
        <w:jc w:val="both"/>
        <w:rPr>
          <w:rFonts w:ascii="Arial" w:hAnsi="Arial" w:cs="Arial"/>
        </w:rPr>
      </w:pPr>
      <w:r w:rsidRPr="00FA47F4">
        <w:rPr>
          <w:rFonts w:ascii="Arial" w:eastAsia="Times New Roman" w:hAnsi="Arial" w:cs="Arial"/>
        </w:rPr>
        <w:t>En el caso que la víctima sea residente de esta provincia o si decide quedarse en la misma, se tendrá, por objetivo específico el fortalecimiento de su entorno para lograr el desarrollo de un proyecto autónomo.</w:t>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ind w:left="260" w:right="20"/>
        <w:jc w:val="both"/>
        <w:rPr>
          <w:rFonts w:ascii="Arial" w:hAnsi="Arial" w:cs="Arial"/>
        </w:rPr>
      </w:pPr>
      <w:r w:rsidRPr="00FA47F4">
        <w:rPr>
          <w:rFonts w:ascii="Arial" w:eastAsia="Times New Roman" w:hAnsi="Arial" w:cs="Arial"/>
        </w:rPr>
        <w:t>Se deberá continuar con: Asistencia médica; Asistencia Psicológica; Atención Social; Reinserción Educativa y/o capacitación laboral; Acompañamiento para la realización de actividades que generen ingresos o búsqueda de empleo; Asistencia económica teniendo en cuenta las particularidades de cada caso.</w:t>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ind w:left="260"/>
        <w:rPr>
          <w:rFonts w:ascii="Arial" w:hAnsi="Arial" w:cs="Arial"/>
        </w:rPr>
      </w:pPr>
      <w:r w:rsidRPr="00FA47F4">
        <w:rPr>
          <w:rFonts w:ascii="Arial" w:eastAsia="Times New Roman" w:hAnsi="Arial" w:cs="Arial"/>
          <w:u w:val="single"/>
        </w:rPr>
        <w:t>Estas acciones se articularán con:</w:t>
      </w:r>
    </w:p>
    <w:p w:rsidR="003D49B3" w:rsidRPr="00FA47F4" w:rsidRDefault="003D49B3" w:rsidP="003D49B3">
      <w:pPr>
        <w:spacing w:after="0" w:line="240" w:lineRule="auto"/>
        <w:rPr>
          <w:rFonts w:ascii="Arial" w:eastAsia="Times New Roman" w:hAnsi="Arial" w:cs="Arial"/>
          <w:u w:val="single"/>
        </w:rPr>
      </w:pPr>
    </w:p>
    <w:p w:rsidR="003D49B3" w:rsidRPr="00FA47F4" w:rsidRDefault="003D49B3" w:rsidP="003D49B3">
      <w:pPr>
        <w:spacing w:after="0" w:line="240" w:lineRule="auto"/>
        <w:ind w:left="260" w:right="20"/>
        <w:jc w:val="both"/>
        <w:rPr>
          <w:rFonts w:ascii="Arial" w:hAnsi="Arial" w:cs="Arial"/>
        </w:rPr>
      </w:pPr>
      <w:r w:rsidRPr="00FA47F4">
        <w:rPr>
          <w:rFonts w:ascii="Arial" w:eastAsia="Times New Roman" w:hAnsi="Arial" w:cs="Arial"/>
          <w:u w:val="single"/>
        </w:rPr>
        <w:t>-Ministerio de Desarrollo Social:</w:t>
      </w:r>
      <w:r w:rsidRPr="00FA47F4">
        <w:rPr>
          <w:rFonts w:ascii="Arial" w:eastAsia="Times New Roman" w:hAnsi="Arial" w:cs="Arial"/>
        </w:rPr>
        <w:t xml:space="preserve"> líneas de capacitación y financiamiento para la inserción laboral, líneas de crédito, emprendimientos, etc.</w:t>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ind w:left="260" w:right="20"/>
        <w:jc w:val="both"/>
        <w:rPr>
          <w:rFonts w:ascii="Arial" w:hAnsi="Arial" w:cs="Arial"/>
        </w:rPr>
      </w:pPr>
      <w:r w:rsidRPr="00FA47F4">
        <w:rPr>
          <w:rFonts w:ascii="Arial" w:eastAsia="Times New Roman" w:hAnsi="Arial" w:cs="Arial"/>
          <w:u w:val="single"/>
        </w:rPr>
        <w:t>-Ministerio de la Producción:</w:t>
      </w:r>
      <w:r w:rsidRPr="00FA47F4">
        <w:rPr>
          <w:rFonts w:ascii="Arial" w:eastAsia="Times New Roman" w:hAnsi="Arial" w:cs="Arial"/>
        </w:rPr>
        <w:t xml:space="preserve"> programas de asistencia económica para el </w:t>
      </w:r>
      <w:proofErr w:type="spellStart"/>
      <w:r w:rsidRPr="00FA47F4">
        <w:rPr>
          <w:rFonts w:ascii="Arial" w:eastAsia="Times New Roman" w:hAnsi="Arial" w:cs="Arial"/>
        </w:rPr>
        <w:t>autovalimiento</w:t>
      </w:r>
      <w:proofErr w:type="spellEnd"/>
      <w:r w:rsidRPr="00FA47F4">
        <w:rPr>
          <w:rFonts w:ascii="Arial" w:eastAsia="Times New Roman" w:hAnsi="Arial" w:cs="Arial"/>
        </w:rPr>
        <w:t>, concreción de emprendimientos, formación de pequeñas cooperativas, especialmente en zonas rurales, etc.</w:t>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ind w:left="260"/>
        <w:rPr>
          <w:rFonts w:ascii="Arial" w:hAnsi="Arial" w:cs="Arial"/>
        </w:rPr>
      </w:pPr>
      <w:r w:rsidRPr="00FA47F4">
        <w:rPr>
          <w:rFonts w:ascii="Arial" w:eastAsia="Times New Roman" w:hAnsi="Arial" w:cs="Arial"/>
        </w:rPr>
        <w:t>-Ámbitos Sindicales.</w:t>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ind w:left="260"/>
        <w:rPr>
          <w:rFonts w:ascii="Arial" w:hAnsi="Arial" w:cs="Arial"/>
        </w:rPr>
      </w:pPr>
      <w:r w:rsidRPr="00FA47F4">
        <w:rPr>
          <w:rFonts w:ascii="Arial" w:eastAsia="Times New Roman" w:hAnsi="Arial" w:cs="Arial"/>
        </w:rPr>
        <w:t>-Ámbitos Empresariales.</w:t>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ind w:left="260"/>
        <w:rPr>
          <w:rFonts w:ascii="Arial" w:hAnsi="Arial" w:cs="Arial"/>
        </w:rPr>
      </w:pPr>
      <w:r w:rsidRPr="00FA47F4">
        <w:rPr>
          <w:rFonts w:ascii="Arial" w:eastAsia="Times New Roman" w:hAnsi="Arial" w:cs="Arial"/>
        </w:rPr>
        <w:t>-Universidades.</w:t>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ind w:left="260"/>
        <w:rPr>
          <w:rFonts w:ascii="Arial" w:hAnsi="Arial" w:cs="Arial"/>
        </w:rPr>
      </w:pPr>
      <w:r w:rsidRPr="00FA47F4">
        <w:rPr>
          <w:rFonts w:ascii="Arial" w:eastAsia="Times New Roman" w:hAnsi="Arial" w:cs="Arial"/>
        </w:rPr>
        <w:t>-Ámbitos Religiosos.</w:t>
      </w:r>
    </w:p>
    <w:p w:rsidR="003D49B3" w:rsidRPr="00FA47F4" w:rsidRDefault="003D49B3" w:rsidP="003D49B3">
      <w:pPr>
        <w:spacing w:after="0" w:line="240" w:lineRule="auto"/>
        <w:rPr>
          <w:rFonts w:ascii="Arial" w:eastAsia="Times New Roman" w:hAnsi="Arial" w:cs="Arial"/>
        </w:rPr>
      </w:pPr>
    </w:p>
    <w:p w:rsidR="003D49B3" w:rsidRPr="00FA47F4" w:rsidRDefault="003D49B3" w:rsidP="003D49B3">
      <w:pPr>
        <w:spacing w:after="0" w:line="240" w:lineRule="auto"/>
        <w:ind w:left="260"/>
        <w:jc w:val="both"/>
        <w:rPr>
          <w:rFonts w:ascii="Arial" w:hAnsi="Arial" w:cs="Arial"/>
        </w:rPr>
      </w:pPr>
      <w:r w:rsidRPr="00FA47F4">
        <w:rPr>
          <w:rFonts w:ascii="Arial" w:eastAsia="Times New Roman" w:hAnsi="Arial" w:cs="Arial"/>
          <w:u w:val="single"/>
        </w:rPr>
        <w:t>-Colegio de Profesionales:</w:t>
      </w:r>
      <w:r w:rsidRPr="00FA47F4">
        <w:rPr>
          <w:rFonts w:ascii="Arial" w:eastAsia="Times New Roman" w:hAnsi="Arial" w:cs="Arial"/>
        </w:rPr>
        <w:t xml:space="preserve"> asistencia interdisciplinaria: grupos de ayuda mutua, servicios comunitarios.</w:t>
      </w:r>
    </w:p>
    <w:p w:rsidR="003D49B3" w:rsidRPr="00FA47F4" w:rsidRDefault="003D49B3" w:rsidP="003D49B3">
      <w:pPr>
        <w:spacing w:after="0" w:line="240" w:lineRule="auto"/>
        <w:rPr>
          <w:rFonts w:ascii="Arial" w:eastAsia="Times New Roman" w:hAnsi="Arial" w:cs="Arial"/>
        </w:rPr>
      </w:pPr>
    </w:p>
    <w:p w:rsidR="003D49B3" w:rsidRPr="003D49B3" w:rsidRDefault="003D49B3" w:rsidP="003D49B3">
      <w:pPr>
        <w:spacing w:after="0" w:line="240" w:lineRule="auto"/>
        <w:ind w:left="260" w:right="20"/>
        <w:jc w:val="both"/>
        <w:rPr>
          <w:rFonts w:ascii="Arial" w:hAnsi="Arial" w:cs="Arial"/>
          <w:sz w:val="24"/>
          <w:szCs w:val="24"/>
        </w:rPr>
        <w:sectPr w:rsidR="003D49B3" w:rsidRPr="003D49B3">
          <w:pgSz w:w="11906" w:h="16838"/>
          <w:pgMar w:top="1440" w:right="1126" w:bottom="1440" w:left="1440" w:header="720" w:footer="720" w:gutter="0"/>
          <w:cols w:space="720"/>
          <w:docGrid w:linePitch="360"/>
        </w:sectPr>
      </w:pPr>
      <w:r w:rsidRPr="00FA47F4">
        <w:rPr>
          <w:rFonts w:ascii="Arial" w:eastAsia="Times New Roman" w:hAnsi="Arial" w:cs="Arial"/>
        </w:rPr>
        <w:t>-</w:t>
      </w:r>
      <w:proofErr w:type="spellStart"/>
      <w:r w:rsidRPr="00FA47F4">
        <w:rPr>
          <w:rFonts w:ascii="Arial" w:eastAsia="Times New Roman" w:hAnsi="Arial" w:cs="Arial"/>
        </w:rPr>
        <w:t>Inaubepro</w:t>
      </w:r>
      <w:proofErr w:type="spellEnd"/>
      <w:r w:rsidRPr="00FA47F4">
        <w:rPr>
          <w:rFonts w:ascii="Arial" w:eastAsia="Times New Roman" w:hAnsi="Arial" w:cs="Arial"/>
        </w:rPr>
        <w:t>: generación de becas para los niños/as, adolescentes y jóvenes puedan continuar sus estudios</w:t>
      </w:r>
      <w:r w:rsidRPr="003D49B3">
        <w:rPr>
          <w:rFonts w:ascii="Arial" w:eastAsia="Times New Roman" w:hAnsi="Arial" w:cs="Arial"/>
          <w:sz w:val="24"/>
          <w:szCs w:val="24"/>
        </w:rPr>
        <w:t>.</w:t>
      </w:r>
    </w:p>
    <w:p w:rsidR="003D49B3" w:rsidRPr="003D49B3" w:rsidRDefault="003D49B3" w:rsidP="003D49B3">
      <w:pPr>
        <w:spacing w:after="0" w:line="240" w:lineRule="auto"/>
        <w:rPr>
          <w:rFonts w:ascii="Arial" w:eastAsia="Times New Roman" w:hAnsi="Arial" w:cs="Arial"/>
          <w:sz w:val="24"/>
          <w:szCs w:val="24"/>
        </w:rPr>
      </w:pPr>
      <w:bookmarkStart w:id="7" w:name="page10"/>
      <w:bookmarkEnd w:id="7"/>
    </w:p>
    <w:p w:rsidR="003D49B3" w:rsidRPr="003D49B3" w:rsidRDefault="003D49B3" w:rsidP="004E1091">
      <w:pPr>
        <w:spacing w:after="0" w:line="240" w:lineRule="auto"/>
        <w:ind w:right="283"/>
        <w:rPr>
          <w:rFonts w:ascii="Arial" w:eastAsia="Times New Roman" w:hAnsi="Arial" w:cs="Arial"/>
          <w:sz w:val="24"/>
          <w:szCs w:val="24"/>
        </w:rPr>
      </w:pPr>
      <w:r w:rsidRPr="003D49B3">
        <w:rPr>
          <w:rFonts w:ascii="Arial" w:hAnsi="Arial" w:cs="Arial"/>
          <w:noProof/>
          <w:sz w:val="24"/>
          <w:szCs w:val="24"/>
          <w:lang w:eastAsia="es-AR"/>
        </w:rPr>
        <w:drawing>
          <wp:anchor distT="0" distB="0" distL="114935" distR="114935" simplePos="0" relativeHeight="251670528" behindDoc="1" locked="0" layoutInCell="1" allowOverlap="1">
            <wp:simplePos x="0" y="0"/>
            <wp:positionH relativeFrom="column">
              <wp:posOffset>-237490</wp:posOffset>
            </wp:positionH>
            <wp:positionV relativeFrom="paragraph">
              <wp:posOffset>96520</wp:posOffset>
            </wp:positionV>
            <wp:extent cx="5960110" cy="1743075"/>
            <wp:effectExtent l="0" t="0" r="254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l="-11" t="-41" r="-11" b="-41"/>
                    <a:stretch>
                      <a:fillRect/>
                    </a:stretch>
                  </pic:blipFill>
                  <pic:spPr bwMode="auto">
                    <a:xfrm>
                      <a:off x="0" y="0"/>
                      <a:ext cx="5960110" cy="17430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D49B3" w:rsidRPr="00FA47F4" w:rsidRDefault="003D49B3" w:rsidP="003D49B3">
      <w:pPr>
        <w:spacing w:after="0" w:line="240" w:lineRule="auto"/>
        <w:ind w:right="-259"/>
        <w:jc w:val="center"/>
        <w:rPr>
          <w:rFonts w:ascii="Arial" w:hAnsi="Arial" w:cs="Arial"/>
        </w:rPr>
      </w:pPr>
      <w:r w:rsidRPr="00FA47F4">
        <w:rPr>
          <w:rFonts w:ascii="Arial" w:eastAsia="Times New Roman" w:hAnsi="Arial" w:cs="Arial"/>
          <w:b/>
        </w:rPr>
        <w:t>GENERALIDADES</w:t>
      </w:r>
    </w:p>
    <w:p w:rsidR="003D49B3" w:rsidRPr="00FA47F4" w:rsidRDefault="003D49B3" w:rsidP="003D49B3">
      <w:pPr>
        <w:spacing w:after="0" w:line="240" w:lineRule="auto"/>
        <w:rPr>
          <w:rFonts w:ascii="Arial" w:eastAsia="Times New Roman" w:hAnsi="Arial" w:cs="Arial"/>
          <w:b/>
        </w:rPr>
      </w:pPr>
    </w:p>
    <w:p w:rsidR="003D49B3" w:rsidRPr="00FA47F4" w:rsidRDefault="003D49B3" w:rsidP="003D49B3">
      <w:pPr>
        <w:spacing w:after="0" w:line="240" w:lineRule="auto"/>
        <w:ind w:left="260"/>
        <w:jc w:val="both"/>
        <w:rPr>
          <w:rFonts w:ascii="Arial" w:hAnsi="Arial" w:cs="Arial"/>
        </w:rPr>
      </w:pPr>
      <w:r w:rsidRPr="00FA47F4">
        <w:rPr>
          <w:rFonts w:ascii="Arial" w:eastAsia="Times New Roman" w:hAnsi="Arial" w:cs="Arial"/>
          <w:b/>
        </w:rPr>
        <w:t xml:space="preserve">El Consejo de Prevención, Protección, y Asistencia a las Víctimas y Testigos de la Trata y Tráfico de Personas será el encargado de realizar el control y revisión del presente protocolo, </w:t>
      </w:r>
      <w:r w:rsidRPr="00FA47F4">
        <w:rPr>
          <w:rFonts w:ascii="Arial" w:eastAsia="Times New Roman" w:hAnsi="Arial" w:cs="Arial"/>
        </w:rPr>
        <w:t>creando al efecto una comisión de carácter permanente observadora y de control, a</w:t>
      </w:r>
      <w:r w:rsidRPr="00FA47F4">
        <w:rPr>
          <w:rFonts w:ascii="Arial" w:eastAsia="Times New Roman" w:hAnsi="Arial" w:cs="Arial"/>
          <w:b/>
        </w:rPr>
        <w:t xml:space="preserve"> </w:t>
      </w:r>
      <w:r w:rsidRPr="00FA47F4">
        <w:rPr>
          <w:rFonts w:ascii="Arial" w:eastAsia="Times New Roman" w:hAnsi="Arial" w:cs="Arial"/>
        </w:rPr>
        <w:t>fin de efectuar el seguimiento de la aplicación del mismo, dentro del marco, condiciones que fija la ley provincial y su reglamentación.</w:t>
      </w:r>
    </w:p>
    <w:p w:rsidR="003D49B3" w:rsidRPr="00FA47F4" w:rsidRDefault="003D49B3" w:rsidP="003D49B3">
      <w:pPr>
        <w:spacing w:after="0" w:line="240" w:lineRule="auto"/>
        <w:rPr>
          <w:rFonts w:ascii="Arial" w:eastAsia="Times New Roman" w:hAnsi="Arial" w:cs="Arial"/>
        </w:rPr>
      </w:pPr>
    </w:p>
    <w:p w:rsidR="003D49B3" w:rsidRDefault="003D49B3" w:rsidP="004E1091">
      <w:pPr>
        <w:spacing w:after="0" w:line="240" w:lineRule="auto"/>
        <w:ind w:left="-284"/>
        <w:rPr>
          <w:rFonts w:ascii="Arial" w:eastAsia="Times New Roman" w:hAnsi="Arial" w:cs="Arial"/>
        </w:rPr>
      </w:pPr>
    </w:p>
    <w:p w:rsidR="00FA47F4" w:rsidRDefault="00FA47F4" w:rsidP="004E1091">
      <w:pPr>
        <w:spacing w:after="0" w:line="240" w:lineRule="auto"/>
        <w:ind w:left="-284"/>
        <w:rPr>
          <w:rFonts w:ascii="Arial" w:eastAsia="Times New Roman" w:hAnsi="Arial" w:cs="Arial"/>
        </w:rPr>
      </w:pPr>
    </w:p>
    <w:p w:rsidR="00FA47F4" w:rsidRDefault="00FA47F4" w:rsidP="004E1091">
      <w:pPr>
        <w:spacing w:after="0" w:line="240" w:lineRule="auto"/>
        <w:ind w:left="-284"/>
        <w:rPr>
          <w:rFonts w:ascii="Arial" w:eastAsia="Times New Roman" w:hAnsi="Arial" w:cs="Arial"/>
        </w:rPr>
      </w:pPr>
    </w:p>
    <w:p w:rsidR="00FA47F4" w:rsidRDefault="00FA47F4" w:rsidP="004E1091">
      <w:pPr>
        <w:spacing w:after="0" w:line="240" w:lineRule="auto"/>
        <w:ind w:left="-284"/>
        <w:rPr>
          <w:rFonts w:ascii="Arial" w:eastAsia="Times New Roman" w:hAnsi="Arial" w:cs="Arial"/>
        </w:rPr>
      </w:pPr>
    </w:p>
    <w:p w:rsidR="00FA47F4" w:rsidRPr="00FA47F4" w:rsidRDefault="00FA47F4" w:rsidP="004E1091">
      <w:pPr>
        <w:spacing w:after="0" w:line="240" w:lineRule="auto"/>
        <w:ind w:left="-284"/>
        <w:rPr>
          <w:rFonts w:ascii="Arial" w:eastAsia="Times New Roman" w:hAnsi="Arial" w:cs="Arial"/>
        </w:rPr>
      </w:pPr>
    </w:p>
    <w:p w:rsidR="003D49B3" w:rsidRPr="00FA47F4" w:rsidRDefault="003D49B3" w:rsidP="004E1091">
      <w:pPr>
        <w:spacing w:after="0" w:line="240" w:lineRule="auto"/>
        <w:ind w:left="-284"/>
        <w:jc w:val="both"/>
        <w:rPr>
          <w:rFonts w:ascii="Arial" w:hAnsi="Arial" w:cs="Arial"/>
        </w:rPr>
      </w:pPr>
      <w:r w:rsidRPr="00FA47F4">
        <w:rPr>
          <w:rFonts w:ascii="Arial" w:eastAsia="Times New Roman" w:hAnsi="Arial" w:cs="Arial"/>
        </w:rPr>
        <w:t>Paraná, Agosto de 2.018, Consejo Provincial de Prevención, Protección, y Asistencia a las Víctimas y Testigos de la Trata y Tráfico de Personas</w:t>
      </w:r>
      <w:r w:rsidR="004E1091" w:rsidRPr="00FA47F4">
        <w:rPr>
          <w:rFonts w:ascii="Arial" w:eastAsia="Times New Roman" w:hAnsi="Arial" w:cs="Arial"/>
        </w:rPr>
        <w:t>.</w:t>
      </w:r>
    </w:p>
    <w:p w:rsidR="00E074E7" w:rsidRPr="003D49B3" w:rsidRDefault="00E074E7" w:rsidP="004E1091">
      <w:pPr>
        <w:spacing w:after="0" w:line="240" w:lineRule="auto"/>
        <w:ind w:left="-426"/>
        <w:jc w:val="both"/>
        <w:rPr>
          <w:rFonts w:ascii="Arial" w:hAnsi="Arial" w:cs="Arial"/>
          <w:sz w:val="24"/>
          <w:szCs w:val="24"/>
        </w:rPr>
      </w:pPr>
    </w:p>
    <w:p w:rsidR="00E074E7" w:rsidRPr="003D49B3" w:rsidRDefault="00E074E7" w:rsidP="003D49B3">
      <w:pPr>
        <w:spacing w:after="0" w:line="240" w:lineRule="auto"/>
        <w:jc w:val="both"/>
        <w:rPr>
          <w:rFonts w:ascii="Arial" w:hAnsi="Arial" w:cs="Arial"/>
          <w:sz w:val="24"/>
          <w:szCs w:val="24"/>
        </w:rPr>
      </w:pPr>
    </w:p>
    <w:p w:rsidR="00E074E7" w:rsidRPr="00681A09" w:rsidRDefault="00E074E7" w:rsidP="00681A09">
      <w:pPr>
        <w:spacing w:after="0" w:line="240" w:lineRule="auto"/>
        <w:jc w:val="right"/>
        <w:rPr>
          <w:rFonts w:ascii="Arial" w:hAnsi="Arial" w:cs="Arial"/>
          <w:sz w:val="24"/>
          <w:szCs w:val="24"/>
        </w:rPr>
        <w:sectPr w:rsidR="00E074E7" w:rsidRPr="00681A09">
          <w:headerReference w:type="default" r:id="rId18"/>
          <w:pgSz w:w="11907" w:h="16840" w:code="9"/>
          <w:pgMar w:top="3402" w:right="851" w:bottom="1701" w:left="2268" w:header="720" w:footer="720" w:gutter="0"/>
          <w:cols w:space="708"/>
          <w:docGrid w:linePitch="360"/>
        </w:sectPr>
      </w:pPr>
    </w:p>
    <w:p w:rsidR="00C650F6" w:rsidRDefault="00C650F6">
      <w:bookmarkStart w:id="8" w:name="_GoBack"/>
      <w:bookmarkEnd w:id="8"/>
    </w:p>
    <w:sectPr w:rsidR="00C650F6">
      <w:head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105" w:rsidRDefault="00533105" w:rsidP="00566AF3">
      <w:pPr>
        <w:spacing w:after="0" w:line="240" w:lineRule="auto"/>
      </w:pPr>
      <w:r>
        <w:separator/>
      </w:r>
    </w:p>
  </w:endnote>
  <w:endnote w:type="continuationSeparator" w:id="0">
    <w:p w:rsidR="00533105" w:rsidRDefault="00533105" w:rsidP="00566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105" w:rsidRDefault="00533105" w:rsidP="00566AF3">
      <w:pPr>
        <w:spacing w:after="0" w:line="240" w:lineRule="auto"/>
      </w:pPr>
      <w:r>
        <w:separator/>
      </w:r>
    </w:p>
  </w:footnote>
  <w:footnote w:type="continuationSeparator" w:id="0">
    <w:p w:rsidR="00533105" w:rsidRDefault="00533105" w:rsidP="00566A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E21" w:rsidRPr="00FA47F4" w:rsidRDefault="00533105" w:rsidP="00FA47F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AF3" w:rsidRPr="00566AF3" w:rsidRDefault="00566AF3" w:rsidP="00566A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0"/>
        </w:tabs>
        <w:ind w:left="0" w:firstLine="0"/>
      </w:pPr>
      <w:rPr>
        <w:rFonts w:ascii="Liberation Serif" w:hAnsi="Liberation Serif" w:cs="Liberation Serif"/>
      </w:rPr>
    </w:lvl>
    <w:lvl w:ilvl="1">
      <w:start w:val="1"/>
      <w:numFmt w:val="bullet"/>
      <w:lvlText w:val="-"/>
      <w:lvlJc w:val="left"/>
      <w:pPr>
        <w:tabs>
          <w:tab w:val="num" w:pos="0"/>
        </w:tabs>
        <w:ind w:left="0" w:firstLine="0"/>
      </w:pPr>
      <w:rPr>
        <w:rFonts w:ascii="Liberation Serif" w:hAnsi="Liberation Serif" w:cs="Liberation Serif"/>
      </w:rPr>
    </w:lvl>
    <w:lvl w:ilvl="2">
      <w:start w:val="1"/>
      <w:numFmt w:val="bullet"/>
      <w:lvlText w:val="←"/>
      <w:lvlJc w:val="left"/>
      <w:pPr>
        <w:tabs>
          <w:tab w:val="num" w:pos="0"/>
        </w:tabs>
        <w:ind w:left="0" w:firstLine="0"/>
      </w:pPr>
      <w:rPr>
        <w:rFonts w:ascii="Liberation Serif" w:hAnsi="Liberation Serif" w:cs="Liberation Serif"/>
      </w:rPr>
    </w:lvl>
    <w:lvl w:ilvl="3">
      <w:start w:val="1"/>
      <w:numFmt w:val="bullet"/>
      <w:lvlText w:val="←"/>
      <w:lvlJc w:val="left"/>
      <w:pPr>
        <w:tabs>
          <w:tab w:val="num" w:pos="0"/>
        </w:tabs>
        <w:ind w:left="0" w:firstLine="0"/>
      </w:pPr>
      <w:rPr>
        <w:rFonts w:ascii="Liberation Serif" w:hAnsi="Liberation Serif" w:cs="Liberation Serif"/>
      </w:rPr>
    </w:lvl>
    <w:lvl w:ilvl="4">
      <w:start w:val="1"/>
      <w:numFmt w:val="bullet"/>
      <w:lvlText w:val="←"/>
      <w:lvlJc w:val="left"/>
      <w:pPr>
        <w:tabs>
          <w:tab w:val="num" w:pos="0"/>
        </w:tabs>
        <w:ind w:left="0" w:firstLine="0"/>
      </w:pPr>
      <w:rPr>
        <w:rFonts w:ascii="Liberation Serif" w:hAnsi="Liberation Serif" w:cs="Liberation Serif"/>
      </w:rPr>
    </w:lvl>
    <w:lvl w:ilvl="5">
      <w:start w:val="1"/>
      <w:numFmt w:val="bullet"/>
      <w:lvlText w:val="←"/>
      <w:lvlJc w:val="left"/>
      <w:pPr>
        <w:tabs>
          <w:tab w:val="num" w:pos="0"/>
        </w:tabs>
        <w:ind w:left="0" w:firstLine="0"/>
      </w:pPr>
      <w:rPr>
        <w:rFonts w:ascii="Liberation Serif" w:hAnsi="Liberation Serif" w:cs="Liberation Serif"/>
      </w:rPr>
    </w:lvl>
    <w:lvl w:ilvl="6">
      <w:start w:val="1"/>
      <w:numFmt w:val="bullet"/>
      <w:lvlText w:val="←"/>
      <w:lvlJc w:val="left"/>
      <w:pPr>
        <w:tabs>
          <w:tab w:val="num" w:pos="0"/>
        </w:tabs>
        <w:ind w:left="0" w:firstLine="0"/>
      </w:pPr>
      <w:rPr>
        <w:rFonts w:ascii="Liberation Serif" w:hAnsi="Liberation Serif" w:cs="Liberation Serif"/>
      </w:rPr>
    </w:lvl>
    <w:lvl w:ilvl="7">
      <w:start w:val="1"/>
      <w:numFmt w:val="bullet"/>
      <w:lvlText w:val="←"/>
      <w:lvlJc w:val="left"/>
      <w:pPr>
        <w:tabs>
          <w:tab w:val="num" w:pos="0"/>
        </w:tabs>
        <w:ind w:left="0" w:firstLine="0"/>
      </w:pPr>
      <w:rPr>
        <w:rFonts w:ascii="Liberation Serif" w:hAnsi="Liberation Serif" w:cs="Liberation Serif"/>
      </w:rPr>
    </w:lvl>
    <w:lvl w:ilvl="8">
      <w:start w:val="1"/>
      <w:numFmt w:val="bullet"/>
      <w:lvlText w:val="←"/>
      <w:lvlJc w:val="left"/>
      <w:pPr>
        <w:tabs>
          <w:tab w:val="num" w:pos="0"/>
        </w:tabs>
        <w:ind w:left="0" w:firstLine="0"/>
      </w:pPr>
      <w:rPr>
        <w:rFonts w:ascii="Liberation Serif" w:hAnsi="Liberation Serif" w:cs="Liberation Serif"/>
      </w:rPr>
    </w:lvl>
  </w:abstractNum>
  <w:abstractNum w:abstractNumId="1">
    <w:nsid w:val="00000002"/>
    <w:multiLevelType w:val="singleLevel"/>
    <w:tmpl w:val="00000002"/>
    <w:name w:val="WW8Num2"/>
    <w:lvl w:ilvl="0">
      <w:start w:val="1"/>
      <w:numFmt w:val="bullet"/>
      <w:lvlText w:val="-"/>
      <w:lvlJc w:val="left"/>
      <w:pPr>
        <w:tabs>
          <w:tab w:val="num" w:pos="0"/>
        </w:tabs>
        <w:ind w:left="0" w:firstLine="0"/>
      </w:pPr>
      <w:rPr>
        <w:rFonts w:ascii="Liberation Serif" w:hAnsi="Liberation Serif" w:cs="Liberation Serif"/>
      </w:rPr>
    </w:lvl>
  </w:abstractNum>
  <w:abstractNum w:abstractNumId="2">
    <w:nsid w:val="00000003"/>
    <w:multiLevelType w:val="singleLevel"/>
    <w:tmpl w:val="00000003"/>
    <w:name w:val="WW8Num3"/>
    <w:lvl w:ilvl="0">
      <w:start w:val="1"/>
      <w:numFmt w:val="bullet"/>
      <w:lvlText w:val="-"/>
      <w:lvlJc w:val="left"/>
      <w:pPr>
        <w:tabs>
          <w:tab w:val="num" w:pos="0"/>
        </w:tabs>
        <w:ind w:left="0" w:firstLine="0"/>
      </w:pPr>
      <w:rPr>
        <w:rFonts w:ascii="Liberation Serif" w:hAnsi="Liberation Serif" w:cs="Liberation Serif"/>
      </w:rPr>
    </w:lvl>
  </w:abstractNum>
  <w:abstractNum w:abstractNumId="3">
    <w:nsid w:val="77054BB1"/>
    <w:multiLevelType w:val="multilevel"/>
    <w:tmpl w:val="05226906"/>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4E7"/>
    <w:rsid w:val="00154617"/>
    <w:rsid w:val="00167CF3"/>
    <w:rsid w:val="00201362"/>
    <w:rsid w:val="003616ED"/>
    <w:rsid w:val="003A0B92"/>
    <w:rsid w:val="003D49B3"/>
    <w:rsid w:val="004E1091"/>
    <w:rsid w:val="00533105"/>
    <w:rsid w:val="00566AF3"/>
    <w:rsid w:val="005F47C3"/>
    <w:rsid w:val="006752CF"/>
    <w:rsid w:val="00691A5F"/>
    <w:rsid w:val="006D286F"/>
    <w:rsid w:val="006D43FD"/>
    <w:rsid w:val="007A17CC"/>
    <w:rsid w:val="007B3862"/>
    <w:rsid w:val="0085238B"/>
    <w:rsid w:val="0091406C"/>
    <w:rsid w:val="00927C6E"/>
    <w:rsid w:val="009E0A2E"/>
    <w:rsid w:val="009F655B"/>
    <w:rsid w:val="00A15CE2"/>
    <w:rsid w:val="00B31645"/>
    <w:rsid w:val="00B41D76"/>
    <w:rsid w:val="00C650F6"/>
    <w:rsid w:val="00C870A9"/>
    <w:rsid w:val="00CB01FC"/>
    <w:rsid w:val="00CF5CC6"/>
    <w:rsid w:val="00D028EC"/>
    <w:rsid w:val="00D74047"/>
    <w:rsid w:val="00DF60F9"/>
    <w:rsid w:val="00E074E7"/>
    <w:rsid w:val="00E4572C"/>
    <w:rsid w:val="00E60AAC"/>
    <w:rsid w:val="00EA5CD5"/>
    <w:rsid w:val="00EF2BDF"/>
    <w:rsid w:val="00FA47F4"/>
    <w:rsid w:val="00FB328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6BF0D-C06E-49BA-9276-9DE0A09F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E074E7"/>
    <w:pPr>
      <w:keepNext/>
      <w:spacing w:after="0" w:line="240" w:lineRule="exact"/>
      <w:jc w:val="right"/>
      <w:outlineLvl w:val="0"/>
    </w:pPr>
    <w:rPr>
      <w:rFonts w:ascii="Arial" w:eastAsia="Times New Roman" w:hAnsi="Arial" w:cs="Times New Roman"/>
      <w:b/>
      <w:sz w:val="24"/>
      <w:szCs w:val="24"/>
      <w:u w:val="single"/>
      <w:lang w:val="es-ES" w:eastAsia="es-ES"/>
    </w:rPr>
  </w:style>
  <w:style w:type="paragraph" w:styleId="Ttulo2">
    <w:name w:val="heading 2"/>
    <w:basedOn w:val="Normal"/>
    <w:next w:val="Normal"/>
    <w:link w:val="Ttulo2Car"/>
    <w:qFormat/>
    <w:rsid w:val="00E074E7"/>
    <w:pPr>
      <w:keepNext/>
      <w:spacing w:after="0" w:line="240" w:lineRule="auto"/>
      <w:outlineLvl w:val="1"/>
    </w:pPr>
    <w:rPr>
      <w:rFonts w:ascii="Times New Roman" w:eastAsia="Times New Roman" w:hAnsi="Times New Roman" w:cs="Times New Roman"/>
      <w:b/>
      <w:sz w:val="24"/>
      <w:szCs w:val="3276"/>
      <w:lang w:val="es-ES_tradnl" w:eastAsia="es-ES"/>
    </w:rPr>
  </w:style>
  <w:style w:type="paragraph" w:styleId="Ttulo3">
    <w:name w:val="heading 3"/>
    <w:basedOn w:val="Normal"/>
    <w:next w:val="Normal"/>
    <w:link w:val="Ttulo3Car"/>
    <w:qFormat/>
    <w:rsid w:val="00E074E7"/>
    <w:pPr>
      <w:keepNext/>
      <w:spacing w:after="0" w:line="240" w:lineRule="auto"/>
      <w:jc w:val="right"/>
      <w:outlineLvl w:val="2"/>
    </w:pPr>
    <w:rPr>
      <w:rFonts w:ascii="Arial" w:eastAsia="Times New Roman" w:hAnsi="Arial" w:cs="Times New Roman"/>
      <w:b/>
      <w:sz w:val="24"/>
      <w:szCs w:val="3276"/>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074E7"/>
    <w:rPr>
      <w:rFonts w:ascii="Arial" w:eastAsia="Times New Roman" w:hAnsi="Arial" w:cs="Times New Roman"/>
      <w:b/>
      <w:sz w:val="24"/>
      <w:szCs w:val="24"/>
      <w:u w:val="single"/>
      <w:lang w:val="es-ES" w:eastAsia="es-ES"/>
    </w:rPr>
  </w:style>
  <w:style w:type="character" w:customStyle="1" w:styleId="Ttulo2Car">
    <w:name w:val="Título 2 Car"/>
    <w:basedOn w:val="Fuentedeprrafopredeter"/>
    <w:link w:val="Ttulo2"/>
    <w:rsid w:val="00E074E7"/>
    <w:rPr>
      <w:rFonts w:ascii="Times New Roman" w:eastAsia="Times New Roman" w:hAnsi="Times New Roman" w:cs="Times New Roman"/>
      <w:b/>
      <w:sz w:val="24"/>
      <w:szCs w:val="3276"/>
      <w:lang w:val="es-ES_tradnl" w:eastAsia="es-ES"/>
    </w:rPr>
  </w:style>
  <w:style w:type="character" w:customStyle="1" w:styleId="Ttulo3Car">
    <w:name w:val="Título 3 Car"/>
    <w:basedOn w:val="Fuentedeprrafopredeter"/>
    <w:link w:val="Ttulo3"/>
    <w:rsid w:val="00E074E7"/>
    <w:rPr>
      <w:rFonts w:ascii="Arial" w:eastAsia="Times New Roman" w:hAnsi="Arial" w:cs="Times New Roman"/>
      <w:b/>
      <w:sz w:val="24"/>
      <w:szCs w:val="3276"/>
      <w:u w:val="single"/>
      <w:lang w:val="es-ES" w:eastAsia="es-ES"/>
    </w:rPr>
  </w:style>
  <w:style w:type="paragraph" w:styleId="Encabezado">
    <w:name w:val="header"/>
    <w:basedOn w:val="Normal"/>
    <w:link w:val="EncabezadoCar"/>
    <w:rsid w:val="00E074E7"/>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E074E7"/>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E074E7"/>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E074E7"/>
    <w:rPr>
      <w:rFonts w:ascii="Arial" w:eastAsia="Times New Roman" w:hAnsi="Arial" w:cs="Arial"/>
      <w:b/>
      <w:sz w:val="24"/>
      <w:szCs w:val="24"/>
      <w:lang w:val="es-ES" w:eastAsia="es-ES"/>
    </w:rPr>
  </w:style>
  <w:style w:type="character" w:styleId="Nmerodepgina">
    <w:name w:val="page number"/>
    <w:basedOn w:val="Fuentedeprrafopredeter"/>
    <w:rsid w:val="00E074E7"/>
  </w:style>
  <w:style w:type="paragraph" w:customStyle="1" w:styleId="L1">
    <w:name w:val="L1"/>
    <w:basedOn w:val="Encabezado"/>
    <w:autoRedefine/>
    <w:rsid w:val="00E074E7"/>
    <w:pPr>
      <w:keepNext/>
      <w:keepLines/>
      <w:tabs>
        <w:tab w:val="clear" w:pos="4419"/>
        <w:tab w:val="clear" w:pos="8838"/>
      </w:tabs>
      <w:jc w:val="both"/>
    </w:pPr>
    <w:rPr>
      <w:rFonts w:ascii="Arial" w:hAnsi="Arial"/>
      <w:b/>
    </w:rPr>
  </w:style>
  <w:style w:type="paragraph" w:styleId="Prrafodelista">
    <w:name w:val="List Paragraph"/>
    <w:basedOn w:val="Normal"/>
    <w:rsid w:val="00E074E7"/>
    <w:pPr>
      <w:widowControl w:val="0"/>
      <w:suppressAutoHyphens/>
      <w:autoSpaceDN w:val="0"/>
      <w:spacing w:after="0" w:line="240" w:lineRule="auto"/>
      <w:ind w:left="720"/>
      <w:textAlignment w:val="baseline"/>
    </w:pPr>
    <w:rPr>
      <w:rFonts w:ascii="Times New Roman" w:eastAsia="SimSun" w:hAnsi="Times New Roman" w:cs="Times New Roman"/>
      <w:kern w:val="3"/>
      <w:sz w:val="24"/>
      <w:szCs w:val="24"/>
      <w:lang w:val="es-ES" w:eastAsia="ar-SA"/>
    </w:rPr>
  </w:style>
  <w:style w:type="numbering" w:customStyle="1" w:styleId="WWNum1">
    <w:name w:val="WWNum1"/>
    <w:basedOn w:val="Sinlista"/>
    <w:rsid w:val="00E074E7"/>
    <w:pPr>
      <w:numPr>
        <w:numId w:val="1"/>
      </w:numPr>
    </w:pPr>
  </w:style>
  <w:style w:type="paragraph" w:styleId="Piedepgina">
    <w:name w:val="footer"/>
    <w:basedOn w:val="Normal"/>
    <w:link w:val="PiedepginaCar"/>
    <w:uiPriority w:val="99"/>
    <w:unhideWhenUsed/>
    <w:rsid w:val="00566AF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66AF3"/>
  </w:style>
  <w:style w:type="paragraph" w:styleId="Textodeglobo">
    <w:name w:val="Balloon Text"/>
    <w:basedOn w:val="Normal"/>
    <w:link w:val="TextodegloboCar"/>
    <w:uiPriority w:val="99"/>
    <w:semiHidden/>
    <w:unhideWhenUsed/>
    <w:rsid w:val="00EF2B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2B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11</Pages>
  <Words>2787</Words>
  <Characters>15331</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Senado</cp:lastModifiedBy>
  <cp:revision>4</cp:revision>
  <cp:lastPrinted>2020-11-11T12:51:00Z</cp:lastPrinted>
  <dcterms:created xsi:type="dcterms:W3CDTF">2020-11-10T13:57:00Z</dcterms:created>
  <dcterms:modified xsi:type="dcterms:W3CDTF">2020-11-12T13:19:00Z</dcterms:modified>
</cp:coreProperties>
</file>