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CD3" w:rsidRDefault="0074643A" w:rsidP="002E760F">
      <w:pPr>
        <w:pStyle w:val="Ttulo2"/>
      </w:pPr>
      <w:bookmarkStart w:id="0" w:name="_GoBack"/>
      <w:bookmarkEnd w:id="0"/>
      <w:r>
        <w:t xml:space="preserve"> </w:t>
      </w:r>
    </w:p>
    <w:p w:rsidR="005A7CD3" w:rsidRDefault="005A7CD3" w:rsidP="002E760F">
      <w:pPr>
        <w:pStyle w:val="Ttulo2"/>
      </w:pPr>
    </w:p>
    <w:p w:rsidR="005A7CD3" w:rsidRDefault="005A7CD3" w:rsidP="002E760F">
      <w:pPr>
        <w:pStyle w:val="Ttulo2"/>
      </w:pPr>
    </w:p>
    <w:p w:rsidR="005A7CD3" w:rsidRDefault="005A7CD3" w:rsidP="002E760F">
      <w:pPr>
        <w:pStyle w:val="Ttulo2"/>
      </w:pPr>
    </w:p>
    <w:p w:rsidR="005A7CD3" w:rsidRDefault="005A7CD3" w:rsidP="005A7CD3"/>
    <w:p w:rsidR="005A7CD3" w:rsidRPr="005A7CD3" w:rsidRDefault="005A7CD3" w:rsidP="005A7CD3"/>
    <w:p w:rsidR="005A7CD3" w:rsidRDefault="005A7CD3" w:rsidP="002E760F">
      <w:pPr>
        <w:pStyle w:val="Ttulo2"/>
      </w:pPr>
    </w:p>
    <w:p w:rsidR="002E760F" w:rsidRDefault="002E760F" w:rsidP="002E760F">
      <w:pPr>
        <w:pStyle w:val="Ttulo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HONORABLE CÁMARA DE SENADORES DE LA PROVINCIA DE ENTRE RÍOS</w:t>
      </w:r>
    </w:p>
    <w:p w:rsidR="002E760F" w:rsidRDefault="002E760F" w:rsidP="002E760F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-BoldMT"/>
          <w:b/>
          <w:bCs/>
        </w:rPr>
      </w:pPr>
      <w:r>
        <w:rPr>
          <w:rFonts w:ascii="Bookman Old Style" w:hAnsi="Bookman Old Style" w:cs="Arial-BoldMT"/>
          <w:b/>
          <w:bCs/>
        </w:rPr>
        <w:t>D E C L A R A:</w:t>
      </w:r>
    </w:p>
    <w:p w:rsidR="002E760F" w:rsidRDefault="002E760F" w:rsidP="002E760F">
      <w:pPr>
        <w:autoSpaceDE w:val="0"/>
        <w:autoSpaceDN w:val="0"/>
        <w:adjustRightInd w:val="0"/>
        <w:spacing w:line="360" w:lineRule="auto"/>
        <w:rPr>
          <w:rFonts w:cs="Arial-BoldMT"/>
          <w:b/>
          <w:bCs/>
        </w:rPr>
      </w:pPr>
    </w:p>
    <w:p w:rsidR="002E760F" w:rsidRDefault="002E760F" w:rsidP="002E760F">
      <w:pPr>
        <w:autoSpaceDE w:val="0"/>
        <w:autoSpaceDN w:val="0"/>
        <w:adjustRightInd w:val="0"/>
        <w:spacing w:line="360" w:lineRule="auto"/>
        <w:rPr>
          <w:rFonts w:cs="Arial-BoldMT"/>
          <w:b/>
          <w:bCs/>
        </w:rPr>
      </w:pPr>
    </w:p>
    <w:p w:rsidR="002E760F" w:rsidRDefault="002E760F" w:rsidP="002E760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-BoldMT"/>
          <w:b/>
          <w:bCs/>
          <w:u w:val="single"/>
        </w:rPr>
        <w:t>Artículo 1º.-</w:t>
      </w:r>
      <w:r>
        <w:rPr>
          <w:rFonts w:ascii="Bookman Old Style" w:hAnsi="Bookman Old Style" w:cs="Arial-BoldMT"/>
          <w:b/>
          <w:bCs/>
          <w:i/>
          <w:iCs/>
        </w:rPr>
        <w:t xml:space="preserve"> </w:t>
      </w:r>
      <w:r>
        <w:rPr>
          <w:rFonts w:ascii="Bookman Old Style" w:hAnsi="Bookman Old Style" w:cs="Arial"/>
        </w:rPr>
        <w:t xml:space="preserve">De interés Legislativo de esta Honorable Cámara la </w:t>
      </w:r>
      <w:r>
        <w:rPr>
          <w:rFonts w:ascii="Bookman Old Style" w:hAnsi="Bookman Old Style" w:cs="Arial"/>
          <w:b/>
          <w:bCs/>
          <w:i/>
          <w:iCs/>
        </w:rPr>
        <w:t>“XIII FIESTA DE LA TRADICION”</w:t>
      </w:r>
      <w:r>
        <w:rPr>
          <w:rFonts w:ascii="Bookman Old Style" w:hAnsi="Bookman Old Style" w:cs="Arial"/>
        </w:rPr>
        <w:t xml:space="preserve">, </w:t>
      </w:r>
      <w:r>
        <w:rPr>
          <w:rFonts w:ascii="Bookman Old Style" w:hAnsi="Bookman Old Style" w:cs="Arial"/>
          <w:bCs/>
        </w:rPr>
        <w:t>organizada por la Asociación Cooperadora y la Dirección de la Escuela Secundaria Nº2 Gral. Manuel Belgrano</w:t>
      </w:r>
      <w:r>
        <w:rPr>
          <w:rFonts w:ascii="Bookman Old Style" w:hAnsi="Bookman Old Style" w:cs="Arial"/>
        </w:rPr>
        <w:t>, a realizarse el día 9 de noviembre de 2018 en el Salón de Usos Múltiples de la localidad de Herrera, Dpto. Uruguay.</w:t>
      </w:r>
    </w:p>
    <w:p w:rsidR="002E760F" w:rsidRDefault="002E760F" w:rsidP="002E760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-BoldMT"/>
          <w:b/>
          <w:bCs/>
        </w:rPr>
      </w:pPr>
    </w:p>
    <w:p w:rsidR="002E760F" w:rsidRDefault="002E760F" w:rsidP="002E760F">
      <w:pPr>
        <w:pStyle w:val="Textoindependiente"/>
        <w:spacing w:before="0"/>
      </w:pPr>
      <w:r>
        <w:rPr>
          <w:b/>
          <w:bCs/>
          <w:u w:val="single"/>
        </w:rPr>
        <w:t>Artículo 2º.-</w:t>
      </w:r>
      <w:r>
        <w:rPr>
          <w:rFonts w:cs="Arial-BoldMT"/>
          <w:b/>
          <w:bCs/>
        </w:rPr>
        <w:t xml:space="preserve"> </w:t>
      </w:r>
      <w:r>
        <w:t>Comuníquese a la Rectora Sra. Mabel Bozzolo de la Escuela Nº2 “Gral. Manuel Belgrano”, la presente Declaración.</w:t>
      </w: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5A7CD3" w:rsidRDefault="005A7CD3" w:rsidP="002E760F">
      <w:pPr>
        <w:pStyle w:val="Textoindependiente"/>
        <w:spacing w:before="0"/>
        <w:jc w:val="center"/>
        <w:rPr>
          <w:b/>
          <w:bCs/>
        </w:rPr>
      </w:pPr>
    </w:p>
    <w:p w:rsidR="005A7CD3" w:rsidRDefault="005A7CD3" w:rsidP="002E760F">
      <w:pPr>
        <w:pStyle w:val="Textoindependiente"/>
        <w:spacing w:before="0"/>
        <w:jc w:val="center"/>
        <w:rPr>
          <w:b/>
          <w:bCs/>
        </w:rPr>
      </w:pPr>
    </w:p>
    <w:p w:rsidR="002E760F" w:rsidRDefault="002E760F" w:rsidP="002E760F">
      <w:pPr>
        <w:pStyle w:val="Textoindependiente"/>
        <w:spacing w:before="0"/>
        <w:jc w:val="center"/>
        <w:rPr>
          <w:b/>
          <w:bCs/>
        </w:rPr>
      </w:pPr>
      <w:r>
        <w:rPr>
          <w:b/>
          <w:bCs/>
        </w:rPr>
        <w:t>FUNDAMENTOS</w:t>
      </w:r>
    </w:p>
    <w:p w:rsidR="002E760F" w:rsidRDefault="002E760F" w:rsidP="002E760F">
      <w:pPr>
        <w:rPr>
          <w:rFonts w:ascii="Bookman Old Style" w:hAnsi="Bookman Old Style"/>
          <w:lang w:val="es-MX"/>
        </w:rPr>
      </w:pPr>
    </w:p>
    <w:p w:rsidR="002E760F" w:rsidRPr="005A7CD3" w:rsidRDefault="002E760F" w:rsidP="005A7CD3">
      <w:pPr>
        <w:spacing w:line="360" w:lineRule="auto"/>
        <w:ind w:firstLine="1259"/>
        <w:jc w:val="both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>La Dirección de la Escuela Secundaria Nº2 “Gral Manuel Belgrano” junto a la Asociación Cooperadora se encuentran organizando la “</w:t>
      </w:r>
      <w:r>
        <w:rPr>
          <w:rFonts w:ascii="Bookman Old Style" w:hAnsi="Bookman Old Style"/>
          <w:b/>
          <w:bCs/>
          <w:lang w:val="es-MX"/>
        </w:rPr>
        <w:t>XIII Fiesta de la Tradición”</w:t>
      </w:r>
      <w:r>
        <w:rPr>
          <w:rFonts w:ascii="Bookman Old Style" w:hAnsi="Bookman Old Style"/>
          <w:lang w:val="es-MX"/>
        </w:rPr>
        <w:t xml:space="preserve"> prevista para el día 9 de noviembre del corriente año, con el lema “EL SABER ES ACCION</w:t>
      </w:r>
      <w:r w:rsidR="005A7CD3">
        <w:rPr>
          <w:rFonts w:ascii="Bookman Old Style" w:hAnsi="Bookman Old Style"/>
          <w:lang w:val="es-MX"/>
        </w:rPr>
        <w:t>”.</w:t>
      </w:r>
    </w:p>
    <w:p w:rsidR="002E760F" w:rsidRDefault="002E760F" w:rsidP="005A7CD3">
      <w:pPr>
        <w:pStyle w:val="Sangradetextonormal"/>
        <w:spacing w:line="360" w:lineRule="auto"/>
        <w:ind w:firstLine="1259"/>
        <w:jc w:val="both"/>
      </w:pPr>
      <w:r>
        <w:t>Cada año, el Equipo Directivo junto a los profesores y alumnos, organizan y presentan en la Fiesta temáticas particulares referidas al quehacer cultural de la región y de sus antepasados, evento que logra reunir a todas las generaciones, porque congrega a las Instituciones y a su sociedad</w:t>
      </w:r>
      <w:r w:rsidR="005A7CD3">
        <w:t>, en un reivindicar la cultura.</w:t>
      </w:r>
    </w:p>
    <w:p w:rsidR="005A7CD3" w:rsidRDefault="002E760F" w:rsidP="005A7CD3">
      <w:pPr>
        <w:pStyle w:val="Sangradetextonormal"/>
        <w:spacing w:line="360" w:lineRule="auto"/>
        <w:ind w:firstLine="1259"/>
        <w:jc w:val="both"/>
      </w:pPr>
      <w:r>
        <w:t>En esta oportunidad, el gran escenario del Salón de Usos Múltiples se engalana con expresiones artísticas y le hace un real homenaje a la localidad de Herrera, con una variada muestra de actividades pedagógicas que expresan el trabajo de nuestros estudiantes, como así también los logros alcanzados y los proyectos desarrollados en pos de continuar haciendo crecer el Colegio</w:t>
      </w:r>
      <w:r w:rsidR="005A7CD3">
        <w:t>, y por ende, nuestra localidad.</w:t>
      </w:r>
    </w:p>
    <w:p w:rsidR="002E760F" w:rsidRPr="005A7CD3" w:rsidRDefault="005A7CD3" w:rsidP="005A7CD3">
      <w:pPr>
        <w:pStyle w:val="Sangradetextonormal"/>
        <w:spacing w:line="360" w:lineRule="auto"/>
        <w:ind w:firstLine="1259"/>
        <w:jc w:val="both"/>
        <w:rPr>
          <w:rStyle w:val="texto1"/>
          <w:rFonts w:ascii="Bookman Old Style" w:hAnsi="Bookman Old Style" w:cs="Times New Roman"/>
          <w:sz w:val="24"/>
          <w:szCs w:val="24"/>
        </w:rPr>
      </w:pPr>
      <w:r>
        <w:t xml:space="preserve">En la escuela está instalado el firme compromiso </w:t>
      </w:r>
      <w:r w:rsidR="002E760F">
        <w:t>de formar a los jóvenes en el conocimiento</w:t>
      </w:r>
      <w:r>
        <w:t xml:space="preserve"> de la vida gauchesca, la sencillez de la jornada rural, los sentidos de independencia y la paz del espíritu ciudadano.</w:t>
      </w:r>
    </w:p>
    <w:p w:rsidR="002E760F" w:rsidRPr="005A7CD3" w:rsidRDefault="002E760F" w:rsidP="002E760F">
      <w:pPr>
        <w:pStyle w:val="Sangradetextonormal"/>
        <w:spacing w:line="360" w:lineRule="auto"/>
        <w:ind w:firstLine="1077"/>
        <w:jc w:val="both"/>
        <w:rPr>
          <w:rStyle w:val="texto1"/>
          <w:rFonts w:ascii="Bookman Old Style" w:hAnsi="Bookman Old Style"/>
          <w:sz w:val="24"/>
          <w:szCs w:val="24"/>
        </w:rPr>
      </w:pPr>
      <w:r w:rsidRPr="005A7CD3">
        <w:rPr>
          <w:rStyle w:val="texto1"/>
          <w:rFonts w:ascii="Bookman Old Style" w:hAnsi="Bookman Old Style"/>
          <w:sz w:val="24"/>
          <w:szCs w:val="24"/>
        </w:rPr>
        <w:t>Por lo expuesto, solicito a los señores Senadores consideren la petición realizada por la Dirección de la Escuela y la Asociación Cooperadora, dando de esta manera un reconocimiento a tan importante evento para esta comunidad.</w:t>
      </w:r>
    </w:p>
    <w:p w:rsidR="002E760F" w:rsidRPr="005A7CD3" w:rsidRDefault="002E760F" w:rsidP="002E760F">
      <w:pPr>
        <w:pStyle w:val="Sangradetextonormal"/>
        <w:spacing w:line="360" w:lineRule="auto"/>
        <w:ind w:firstLine="1259"/>
        <w:jc w:val="both"/>
      </w:pPr>
    </w:p>
    <w:p w:rsidR="002E760F" w:rsidRDefault="002E760F" w:rsidP="002E760F">
      <w:pPr>
        <w:rPr>
          <w:lang w:val="es-MX"/>
        </w:rPr>
      </w:pPr>
    </w:p>
    <w:p w:rsidR="002E760F" w:rsidRDefault="002E760F" w:rsidP="002E760F">
      <w:pPr>
        <w:rPr>
          <w:lang w:val="es-MX"/>
        </w:rPr>
      </w:pPr>
    </w:p>
    <w:p w:rsidR="00D14EB9" w:rsidRDefault="00D14EB9"/>
    <w:sectPr w:rsidR="00D14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B9"/>
    <w:rsid w:val="002E760F"/>
    <w:rsid w:val="005A7CD3"/>
    <w:rsid w:val="0074643A"/>
    <w:rsid w:val="008E3BA3"/>
    <w:rsid w:val="00D14EB9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DA426-E8B8-430F-B322-291F250A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E760F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4EB9"/>
    <w:rPr>
      <w:rFonts w:ascii="Segoe UI" w:eastAsiaTheme="minorHAnsi" w:hAnsi="Segoe UI" w:cs="Segoe UI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EB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2E760F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E760F"/>
    <w:pPr>
      <w:spacing w:before="240" w:line="360" w:lineRule="auto"/>
      <w:jc w:val="both"/>
    </w:pPr>
    <w:rPr>
      <w:rFonts w:ascii="Bookman Old Style" w:hAnsi="Bookman Old Style"/>
      <w:color w:val="00000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E760F"/>
    <w:rPr>
      <w:rFonts w:ascii="Bookman Old Style" w:eastAsia="Times New Roman" w:hAnsi="Bookman Old Style" w:cs="Times New Roman"/>
      <w:color w:val="000000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2E760F"/>
    <w:pPr>
      <w:ind w:firstLine="1260"/>
    </w:pPr>
    <w:rPr>
      <w:rFonts w:ascii="Bookman Old Style" w:hAnsi="Bookman Old Style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E760F"/>
    <w:rPr>
      <w:rFonts w:ascii="Bookman Old Style" w:eastAsia="Times New Roman" w:hAnsi="Bookman Old Style" w:cs="Times New Roman"/>
      <w:sz w:val="24"/>
      <w:szCs w:val="24"/>
      <w:lang w:val="es-MX" w:eastAsia="es-ES"/>
    </w:rPr>
  </w:style>
  <w:style w:type="character" w:customStyle="1" w:styleId="texto1">
    <w:name w:val="texto1"/>
    <w:basedOn w:val="Fuentedeprrafopredeter"/>
    <w:rsid w:val="002E760F"/>
    <w:rPr>
      <w:rFonts w:ascii="Arial" w:hAnsi="Arial" w:cs="Arial"/>
      <w:b w:val="0"/>
      <w:bCs w:val="0"/>
      <w:i w:val="0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2018-10-24T14:25:00Z</cp:lastPrinted>
  <dcterms:created xsi:type="dcterms:W3CDTF">2018-11-09T16:15:00Z</dcterms:created>
  <dcterms:modified xsi:type="dcterms:W3CDTF">2018-11-09T16:15:00Z</dcterms:modified>
</cp:coreProperties>
</file>