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687" w:rsidRPr="004A0E09" w:rsidRDefault="009B4687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:rsidR="009B4687" w:rsidRPr="004A0E09" w:rsidRDefault="009B4687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9B4687" w:rsidRPr="009B4687" w:rsidRDefault="009B4687" w:rsidP="009B468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AR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9B4687">
        <w:rPr>
          <w:rFonts w:ascii="Arial" w:hAnsi="Arial" w:cs="Arial"/>
          <w:sz w:val="24"/>
          <w:szCs w:val="24"/>
          <w:lang w:eastAsia="es-AR"/>
        </w:rPr>
        <w:t>Solicitar a Vialidad Nacional con jurisdicción en la Provincia de Entre Ríos</w:t>
      </w:r>
      <w:r w:rsidR="00004BB5">
        <w:rPr>
          <w:rFonts w:ascii="Arial" w:hAnsi="Arial" w:cs="Arial"/>
          <w:sz w:val="24"/>
          <w:szCs w:val="24"/>
          <w:lang w:eastAsia="es-AR"/>
        </w:rPr>
        <w:t>, la realización de</w:t>
      </w:r>
      <w:r w:rsidRPr="009B4687">
        <w:rPr>
          <w:rFonts w:ascii="Arial" w:hAnsi="Arial" w:cs="Arial"/>
          <w:sz w:val="24"/>
          <w:szCs w:val="24"/>
          <w:lang w:eastAsia="es-AR"/>
        </w:rPr>
        <w:t xml:space="preserve"> los trabajos de reparación en la unión de la capa asfáltica y la base del puente que cruza el arroyo “La Ensenada”, ubicado en </w:t>
      </w:r>
      <w:r w:rsidR="00004BB5">
        <w:rPr>
          <w:rFonts w:ascii="Arial" w:hAnsi="Arial" w:cs="Arial"/>
          <w:sz w:val="24"/>
          <w:szCs w:val="24"/>
          <w:lang w:eastAsia="es-AR"/>
        </w:rPr>
        <w:t>R</w:t>
      </w:r>
      <w:r w:rsidRPr="009B4687">
        <w:rPr>
          <w:rFonts w:ascii="Arial" w:hAnsi="Arial" w:cs="Arial"/>
          <w:sz w:val="24"/>
          <w:szCs w:val="24"/>
          <w:lang w:eastAsia="es-AR"/>
        </w:rPr>
        <w:t>uta Nacional Nº 131 a la altura de Libertador San Martin</w:t>
      </w:r>
      <w:r w:rsidR="00004BB5">
        <w:rPr>
          <w:rFonts w:ascii="Arial" w:hAnsi="Arial" w:cs="Arial"/>
          <w:sz w:val="24"/>
          <w:szCs w:val="24"/>
          <w:lang w:eastAsia="es-AR"/>
        </w:rPr>
        <w:t>,</w:t>
      </w:r>
      <w:r w:rsidRPr="009B4687">
        <w:rPr>
          <w:rFonts w:ascii="Arial" w:hAnsi="Arial" w:cs="Arial"/>
          <w:sz w:val="24"/>
          <w:szCs w:val="24"/>
          <w:lang w:eastAsia="es-AR"/>
        </w:rPr>
        <w:t xml:space="preserve"> </w:t>
      </w:r>
      <w:r w:rsidR="00004BB5">
        <w:rPr>
          <w:rFonts w:ascii="Arial" w:hAnsi="Arial" w:cs="Arial"/>
          <w:sz w:val="24"/>
          <w:szCs w:val="24"/>
          <w:lang w:eastAsia="es-AR"/>
        </w:rPr>
        <w:t>d</w:t>
      </w:r>
      <w:r w:rsidRPr="009B4687">
        <w:rPr>
          <w:rFonts w:ascii="Arial" w:hAnsi="Arial" w:cs="Arial"/>
          <w:sz w:val="24"/>
          <w:szCs w:val="24"/>
          <w:lang w:eastAsia="es-AR"/>
        </w:rPr>
        <w:t>ep</w:t>
      </w:r>
      <w:r>
        <w:rPr>
          <w:rFonts w:ascii="Arial" w:hAnsi="Arial" w:cs="Arial"/>
          <w:sz w:val="24"/>
          <w:szCs w:val="24"/>
          <w:lang w:eastAsia="es-AR"/>
        </w:rPr>
        <w:t>artamento Diamante.</w:t>
      </w:r>
    </w:p>
    <w:p w:rsidR="009B4687" w:rsidRPr="004A0E09" w:rsidRDefault="009B4687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B4687" w:rsidRPr="004A0E09" w:rsidRDefault="009B4687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B4687" w:rsidRPr="004A0E09" w:rsidRDefault="009B4687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PARANÁ, SALA DE SESIONES,</w:t>
      </w:r>
      <w:r w:rsidR="003372B5" w:rsidRPr="003372B5">
        <w:rPr>
          <w:rFonts w:ascii="Arial" w:hAnsi="Arial"/>
          <w:b/>
          <w:sz w:val="24"/>
          <w:szCs w:val="24"/>
        </w:rPr>
        <w:t xml:space="preserve"> </w:t>
      </w:r>
      <w:r w:rsidR="003372B5">
        <w:rPr>
          <w:rFonts w:ascii="Arial" w:hAnsi="Arial"/>
          <w:b/>
          <w:sz w:val="24"/>
          <w:szCs w:val="24"/>
        </w:rPr>
        <w:t>14 de noviembre de 2018</w:t>
      </w:r>
      <w:r w:rsidRPr="004A0E09">
        <w:rPr>
          <w:rFonts w:ascii="Arial" w:hAnsi="Arial"/>
          <w:b/>
          <w:sz w:val="24"/>
          <w:szCs w:val="24"/>
        </w:rPr>
        <w:t>.</w:t>
      </w:r>
    </w:p>
    <w:p w:rsidR="009B4687" w:rsidRPr="004A0E09" w:rsidRDefault="009B4687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3372B5" w:rsidRPr="00555A9A" w:rsidRDefault="003372B5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3372B5" w:rsidRPr="00555A9A" w:rsidRDefault="003372B5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3372B5" w:rsidRPr="00555A9A" w:rsidRDefault="003372B5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372B5" w:rsidRPr="00555A9A" w:rsidRDefault="003372B5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372B5" w:rsidRPr="00555A9A" w:rsidRDefault="003372B5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3372B5" w:rsidRPr="00555A9A" w:rsidRDefault="003372B5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3372B5" w:rsidRPr="00555A9A" w:rsidRDefault="003372B5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372B5" w:rsidRPr="00555A9A" w:rsidRDefault="003372B5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3372B5" w:rsidRPr="00555A9A" w:rsidRDefault="003372B5" w:rsidP="00555A9A">
      <w:pPr>
        <w:spacing w:after="0" w:line="240" w:lineRule="auto"/>
        <w:rPr>
          <w:rFonts w:ascii="Times New Roman" w:hAnsi="Times New Roman"/>
        </w:rPr>
      </w:pPr>
    </w:p>
    <w:p w:rsidR="003372B5" w:rsidRDefault="003372B5" w:rsidP="00555A9A">
      <w:pPr>
        <w:spacing w:after="0" w:line="240" w:lineRule="auto"/>
      </w:pPr>
    </w:p>
    <w:p w:rsidR="003372B5" w:rsidRPr="0075053B" w:rsidRDefault="003372B5" w:rsidP="00555A9A">
      <w:pPr>
        <w:spacing w:after="0" w:line="240" w:lineRule="auto"/>
      </w:pPr>
    </w:p>
    <w:p w:rsidR="003372B5" w:rsidRDefault="003372B5" w:rsidP="00555A9A">
      <w:pPr>
        <w:spacing w:after="0" w:line="240" w:lineRule="auto"/>
      </w:pPr>
    </w:p>
    <w:p w:rsidR="009B4687" w:rsidRPr="004A0E09" w:rsidRDefault="009B4687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9B4687" w:rsidRPr="004A0E09" w:rsidRDefault="009B4687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9B4687" w:rsidRPr="004A0E09" w:rsidSect="00836EFA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479" w:rsidRDefault="00202479" w:rsidP="009B4687">
      <w:pPr>
        <w:spacing w:after="0" w:line="240" w:lineRule="auto"/>
      </w:pPr>
      <w:r>
        <w:separator/>
      </w:r>
    </w:p>
  </w:endnote>
  <w:endnote w:type="continuationSeparator" w:id="0">
    <w:p w:rsidR="00202479" w:rsidRDefault="00202479" w:rsidP="009B4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EFA" w:rsidRDefault="00836EFA" w:rsidP="00836EF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</w:p>
  <w:p w:rsidR="00836EFA" w:rsidRDefault="00836EFA" w:rsidP="00836EF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12.935</w:t>
    </w:r>
  </w:p>
  <w:p w:rsidR="00836EFA" w:rsidRDefault="00836E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479" w:rsidRDefault="00202479" w:rsidP="009B4687">
      <w:pPr>
        <w:spacing w:after="0" w:line="240" w:lineRule="auto"/>
      </w:pPr>
      <w:r>
        <w:separator/>
      </w:r>
    </w:p>
  </w:footnote>
  <w:footnote w:type="continuationSeparator" w:id="0">
    <w:p w:rsidR="00202479" w:rsidRDefault="00202479" w:rsidP="009B46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687"/>
    <w:rsid w:val="00004BB5"/>
    <w:rsid w:val="00110615"/>
    <w:rsid w:val="00167CF3"/>
    <w:rsid w:val="00202479"/>
    <w:rsid w:val="002547B9"/>
    <w:rsid w:val="0030506C"/>
    <w:rsid w:val="003372B5"/>
    <w:rsid w:val="003616ED"/>
    <w:rsid w:val="005B0F9B"/>
    <w:rsid w:val="00691A5F"/>
    <w:rsid w:val="006D286F"/>
    <w:rsid w:val="007A17CC"/>
    <w:rsid w:val="007B3862"/>
    <w:rsid w:val="00836EFA"/>
    <w:rsid w:val="0085238B"/>
    <w:rsid w:val="0091406C"/>
    <w:rsid w:val="009B4687"/>
    <w:rsid w:val="009F655B"/>
    <w:rsid w:val="00A15CE2"/>
    <w:rsid w:val="00B41D76"/>
    <w:rsid w:val="00C650F6"/>
    <w:rsid w:val="00C870A9"/>
    <w:rsid w:val="00CD07BF"/>
    <w:rsid w:val="00D028EC"/>
    <w:rsid w:val="00D74047"/>
    <w:rsid w:val="00DF60F9"/>
    <w:rsid w:val="00E4572C"/>
    <w:rsid w:val="00FB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8AADA-9716-4EDF-B79E-11F8716B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B468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9B468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9B468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9B468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9B4687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B4687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7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7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6</cp:revision>
  <cp:lastPrinted>2018-11-15T12:14:00Z</cp:lastPrinted>
  <dcterms:created xsi:type="dcterms:W3CDTF">2018-11-08T11:53:00Z</dcterms:created>
  <dcterms:modified xsi:type="dcterms:W3CDTF">2018-11-16T12:23:00Z</dcterms:modified>
</cp:coreProperties>
</file>