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11" w:rsidRDefault="000A0C11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0A0C11" w:rsidRDefault="000A0C11">
      <w:pPr>
        <w:jc w:val="both"/>
        <w:rPr>
          <w:rFonts w:ascii="Arial" w:hAnsi="Arial"/>
        </w:rPr>
      </w:pPr>
    </w:p>
    <w:p w:rsidR="000A0C11" w:rsidRPr="006512BA" w:rsidRDefault="000A0C11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C11" w:rsidRPr="006512BA" w:rsidRDefault="000A0C11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0A0C11" w:rsidRPr="006512BA" w:rsidRDefault="000A0C11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C11" w:rsidRPr="006512BA" w:rsidRDefault="000A0C11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C11" w:rsidRDefault="000A0C11" w:rsidP="000A0C11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0A0C11">
        <w:rPr>
          <w:rFonts w:ascii="Arial" w:hAnsi="Arial" w:cs="Arial"/>
          <w:sz w:val="24"/>
          <w:szCs w:val="24"/>
        </w:rPr>
        <w:t xml:space="preserve">Sobre la </w:t>
      </w:r>
      <w:r>
        <w:rPr>
          <w:rFonts w:ascii="Arial" w:hAnsi="Arial" w:cs="Arial"/>
          <w:sz w:val="24"/>
          <w:szCs w:val="24"/>
        </w:rPr>
        <w:t>empresa GAIA S.R.L., ubicada sobre ruta N° 34</w:t>
      </w:r>
      <w:r w:rsidRPr="000A0C1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km 250 de la ciudad de Nogoyá </w:t>
      </w:r>
      <w:r w:rsidRPr="000A0C11">
        <w:rPr>
          <w:rFonts w:ascii="Arial" w:hAnsi="Arial" w:cs="Arial"/>
          <w:sz w:val="24"/>
          <w:szCs w:val="24"/>
        </w:rPr>
        <w:t>y dedicada al “tratamiento de residuos”</w:t>
      </w:r>
      <w:r w:rsidR="004C32F3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0A0C11">
        <w:rPr>
          <w:rFonts w:ascii="Arial" w:hAnsi="Arial" w:cs="Arial"/>
          <w:sz w:val="24"/>
          <w:szCs w:val="24"/>
        </w:rPr>
        <w:t>toda la información pertinente respecto a su habilitación de origen o inscripción hasta la fecha del presente pedido</w:t>
      </w:r>
      <w:r>
        <w:rPr>
          <w:rFonts w:ascii="Arial" w:hAnsi="Arial" w:cs="Arial"/>
          <w:sz w:val="24"/>
          <w:szCs w:val="24"/>
        </w:rPr>
        <w:t>.</w:t>
      </w:r>
    </w:p>
    <w:p w:rsidR="000A0C11" w:rsidRPr="000A0C11" w:rsidRDefault="000A0C11" w:rsidP="000A0C11">
      <w:pPr>
        <w:pStyle w:val="Prrafodelista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0A0C11" w:rsidRDefault="000A0C11" w:rsidP="000A0C11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A0C11">
        <w:rPr>
          <w:rFonts w:ascii="Arial" w:hAnsi="Arial" w:cs="Arial"/>
          <w:sz w:val="24"/>
          <w:szCs w:val="24"/>
          <w:u w:val="single"/>
        </w:rPr>
        <w:t>En forma particular</w:t>
      </w:r>
      <w:r w:rsidRPr="000A0C11">
        <w:rPr>
          <w:rFonts w:ascii="Arial" w:hAnsi="Arial" w:cs="Arial"/>
          <w:sz w:val="24"/>
          <w:szCs w:val="24"/>
        </w:rPr>
        <w:t xml:space="preserve"> sobre la empresa mencionada en </w:t>
      </w:r>
      <w:r w:rsidR="004C32F3">
        <w:rPr>
          <w:rFonts w:ascii="Arial" w:hAnsi="Arial" w:cs="Arial"/>
          <w:sz w:val="24"/>
          <w:szCs w:val="24"/>
        </w:rPr>
        <w:t>el Punto</w:t>
      </w:r>
      <w:r w:rsidRPr="000A0C11">
        <w:rPr>
          <w:rFonts w:ascii="Arial" w:hAnsi="Arial" w:cs="Arial"/>
          <w:sz w:val="24"/>
          <w:szCs w:val="24"/>
        </w:rPr>
        <w:t xml:space="preserve"> </w:t>
      </w:r>
      <w:r w:rsidR="004C32F3">
        <w:rPr>
          <w:rFonts w:ascii="Arial" w:hAnsi="Arial" w:cs="Arial"/>
          <w:sz w:val="24"/>
          <w:szCs w:val="24"/>
        </w:rPr>
        <w:t>P</w:t>
      </w:r>
      <w:r w:rsidRPr="000A0C11">
        <w:rPr>
          <w:rFonts w:ascii="Arial" w:hAnsi="Arial" w:cs="Arial"/>
          <w:sz w:val="24"/>
          <w:szCs w:val="24"/>
        </w:rPr>
        <w:t>rimero, categoría ambiental, actividad determinada, Carta de Presentación ofrecida oportunamente, Estudios de Impacto Ambiental presentados,</w:t>
      </w:r>
      <w:r w:rsidRPr="000A0C11">
        <w:rPr>
          <w:rFonts w:ascii="Arial" w:hAnsi="Arial" w:cs="Arial"/>
          <w:color w:val="000000"/>
          <w:sz w:val="24"/>
          <w:szCs w:val="24"/>
        </w:rPr>
        <w:t xml:space="preserve"> Informe técnico aprobatorio y normativas de referencia que aseguraron la compatibilidad del sitio propuesto para construcción del establecimiento, </w:t>
      </w:r>
      <w:r w:rsidRPr="000A0C11">
        <w:rPr>
          <w:rFonts w:ascii="Arial" w:hAnsi="Arial" w:cs="Arial"/>
          <w:sz w:val="24"/>
          <w:szCs w:val="24"/>
        </w:rPr>
        <w:t>Resultados de evaluación de Estudio de Impacto Ambiental, Certificado de Aptitud Ambiental, Informes Ambientales, Planes de Gestión Ambientales (P.G.A.) presentados,</w:t>
      </w:r>
      <w:r>
        <w:rPr>
          <w:rFonts w:ascii="Arial" w:hAnsi="Arial" w:cs="Arial"/>
          <w:sz w:val="24"/>
          <w:szCs w:val="24"/>
        </w:rPr>
        <w:t xml:space="preserve"> obras requeridas y/</w:t>
      </w:r>
      <w:proofErr w:type="spellStart"/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ofrecidas</w:t>
      </w:r>
      <w:r w:rsidRPr="000A0C11">
        <w:rPr>
          <w:rFonts w:ascii="Arial" w:hAnsi="Arial" w:cs="Arial"/>
          <w:sz w:val="24"/>
          <w:szCs w:val="24"/>
        </w:rPr>
        <w:t>, esta</w:t>
      </w:r>
      <w:r>
        <w:rPr>
          <w:rFonts w:ascii="Arial" w:hAnsi="Arial" w:cs="Arial"/>
          <w:sz w:val="24"/>
          <w:szCs w:val="24"/>
        </w:rPr>
        <w:t>dos de situación de las mismas.</w:t>
      </w:r>
    </w:p>
    <w:p w:rsidR="000A0C11" w:rsidRPr="000A0C11" w:rsidRDefault="000A0C11" w:rsidP="000A0C11">
      <w:pPr>
        <w:pStyle w:val="Prrafodelista"/>
        <w:rPr>
          <w:rFonts w:ascii="Arial" w:hAnsi="Arial" w:cs="Arial"/>
          <w:sz w:val="24"/>
          <w:szCs w:val="24"/>
        </w:rPr>
      </w:pPr>
    </w:p>
    <w:p w:rsidR="000A0C11" w:rsidRPr="000A0C11" w:rsidRDefault="000A0C11" w:rsidP="000A0C11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0A0C11">
        <w:rPr>
          <w:rFonts w:ascii="Arial" w:hAnsi="Arial" w:cs="Arial"/>
          <w:sz w:val="24"/>
          <w:szCs w:val="24"/>
        </w:rPr>
        <w:t xml:space="preserve">El listado de consultores </w:t>
      </w:r>
      <w:r w:rsidR="004C32F3">
        <w:rPr>
          <w:rFonts w:ascii="Arial" w:hAnsi="Arial" w:cs="Arial"/>
          <w:sz w:val="24"/>
          <w:szCs w:val="24"/>
        </w:rPr>
        <w:t>o</w:t>
      </w:r>
      <w:r w:rsidRPr="000A0C11">
        <w:rPr>
          <w:rFonts w:ascii="Arial" w:hAnsi="Arial" w:cs="Arial"/>
          <w:sz w:val="24"/>
          <w:szCs w:val="24"/>
        </w:rPr>
        <w:t xml:space="preserve"> firmas consultoras que se encuentren registrados en el REGISTRO DE CONSULTORES EN ESTUDIOS DE IMPACTO AMBIENTAL de la Secretaría d</w:t>
      </w:r>
      <w:r>
        <w:rPr>
          <w:rFonts w:ascii="Arial" w:hAnsi="Arial" w:cs="Arial"/>
          <w:sz w:val="24"/>
          <w:szCs w:val="24"/>
        </w:rPr>
        <w:t>e Medio Ambiente de la Provincia</w:t>
      </w:r>
      <w:r w:rsidRPr="000A0C11">
        <w:rPr>
          <w:rFonts w:ascii="Arial" w:hAnsi="Arial" w:cs="Arial"/>
          <w:sz w:val="24"/>
          <w:szCs w:val="24"/>
        </w:rPr>
        <w:t>, con nombres de sus respectivos propietarios y fechas de registración, y en particular sobre la empresa consultora HSE Ingeniería S.R.L.</w:t>
      </w:r>
    </w:p>
    <w:p w:rsidR="000A0C11" w:rsidRPr="006512BA" w:rsidRDefault="000A0C11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C11" w:rsidRPr="006512BA" w:rsidRDefault="000A0C11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0C11" w:rsidRPr="006512BA" w:rsidRDefault="000A0C11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14 de noviembre de 2018.</w:t>
      </w:r>
    </w:p>
    <w:p w:rsidR="004A71F2" w:rsidRPr="00555A9A" w:rsidRDefault="004A71F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bookmarkStart w:id="0" w:name="_GoBack"/>
      <w:bookmarkEnd w:id="0"/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4A71F2" w:rsidRPr="00555A9A" w:rsidRDefault="004A71F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4A71F2" w:rsidRPr="00555A9A" w:rsidRDefault="004A71F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71F2" w:rsidRPr="00555A9A" w:rsidRDefault="004A71F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71F2" w:rsidRPr="00555A9A" w:rsidRDefault="004A71F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4A71F2" w:rsidRPr="00555A9A" w:rsidRDefault="004A71F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4A71F2" w:rsidRPr="00555A9A" w:rsidRDefault="004A71F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71F2" w:rsidRPr="00555A9A" w:rsidRDefault="004A71F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sectPr w:rsidR="004A71F2" w:rsidRPr="00555A9A" w:rsidSect="00062DD9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886" w:rsidRDefault="00EF6886" w:rsidP="001642AA">
      <w:pPr>
        <w:spacing w:after="0" w:line="240" w:lineRule="auto"/>
      </w:pPr>
      <w:r>
        <w:separator/>
      </w:r>
    </w:p>
  </w:endnote>
  <w:endnote w:type="continuationSeparator" w:id="0">
    <w:p w:rsidR="00EF6886" w:rsidRDefault="00EF6886" w:rsidP="0016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D9" w:rsidRDefault="00062DD9" w:rsidP="00062D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Lora-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- y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062DD9" w:rsidRDefault="00062DD9" w:rsidP="00062DD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12.969</w:t>
    </w:r>
  </w:p>
  <w:p w:rsidR="00062DD9" w:rsidRDefault="00062D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886" w:rsidRDefault="00EF6886" w:rsidP="001642AA">
      <w:pPr>
        <w:spacing w:after="0" w:line="240" w:lineRule="auto"/>
      </w:pPr>
      <w:r>
        <w:separator/>
      </w:r>
    </w:p>
  </w:footnote>
  <w:footnote w:type="continuationSeparator" w:id="0">
    <w:p w:rsidR="00EF6886" w:rsidRDefault="00EF6886" w:rsidP="0016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11"/>
    <w:rsid w:val="00062DD9"/>
    <w:rsid w:val="000A0C11"/>
    <w:rsid w:val="001642AA"/>
    <w:rsid w:val="00167CF3"/>
    <w:rsid w:val="003616ED"/>
    <w:rsid w:val="004A71F2"/>
    <w:rsid w:val="004C32F3"/>
    <w:rsid w:val="00526222"/>
    <w:rsid w:val="00691A5F"/>
    <w:rsid w:val="006D286F"/>
    <w:rsid w:val="007A17CC"/>
    <w:rsid w:val="007B3862"/>
    <w:rsid w:val="0085238B"/>
    <w:rsid w:val="0091406C"/>
    <w:rsid w:val="009F655B"/>
    <w:rsid w:val="00A15CE2"/>
    <w:rsid w:val="00B41D76"/>
    <w:rsid w:val="00C650F6"/>
    <w:rsid w:val="00C870A9"/>
    <w:rsid w:val="00CA0FD0"/>
    <w:rsid w:val="00D028EC"/>
    <w:rsid w:val="00D74047"/>
    <w:rsid w:val="00DF60F9"/>
    <w:rsid w:val="00E4572C"/>
    <w:rsid w:val="00EF6886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5828-DE83-4CF1-8BD1-0729E882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C1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A0C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0C1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A0C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A0C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0C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0C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2018-11-14T15:16:00Z</cp:lastPrinted>
  <dcterms:created xsi:type="dcterms:W3CDTF">2018-11-14T10:49:00Z</dcterms:created>
  <dcterms:modified xsi:type="dcterms:W3CDTF">2018-11-16T12:49:00Z</dcterms:modified>
</cp:coreProperties>
</file>