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60" w:rsidRPr="00C3713C" w:rsidRDefault="005F3FAC" w:rsidP="00A94607">
      <w:pPr>
        <w:ind w:firstLine="709"/>
        <w:jc w:val="center"/>
        <w:rPr>
          <w:b/>
          <w:sz w:val="32"/>
          <w:szCs w:val="32"/>
          <w:u w:val="single"/>
          <w:lang w:val="es-ES"/>
        </w:rPr>
      </w:pPr>
      <w:bookmarkStart w:id="0" w:name="_GoBack"/>
      <w:bookmarkEnd w:id="0"/>
      <w:r w:rsidRPr="00C3713C">
        <w:rPr>
          <w:b/>
          <w:sz w:val="32"/>
          <w:szCs w:val="32"/>
          <w:u w:val="single"/>
          <w:lang w:val="es-ES"/>
        </w:rPr>
        <w:t>La Legislatura de la</w:t>
      </w:r>
      <w:r w:rsidR="00C3713C">
        <w:rPr>
          <w:b/>
          <w:sz w:val="32"/>
          <w:szCs w:val="32"/>
          <w:u w:val="single"/>
          <w:lang w:val="es-ES"/>
        </w:rPr>
        <w:t xml:space="preserve"> </w:t>
      </w:r>
      <w:r w:rsidRPr="00C3713C">
        <w:rPr>
          <w:b/>
          <w:sz w:val="32"/>
          <w:szCs w:val="32"/>
          <w:u w:val="single"/>
          <w:lang w:val="es-ES"/>
        </w:rPr>
        <w:t>Provincia de Entre Ríos</w:t>
      </w:r>
    </w:p>
    <w:p w:rsidR="00905B60" w:rsidRPr="00C3713C" w:rsidRDefault="005F3FAC" w:rsidP="00A94607">
      <w:pPr>
        <w:ind w:firstLine="709"/>
        <w:jc w:val="center"/>
        <w:rPr>
          <w:b/>
          <w:sz w:val="32"/>
          <w:szCs w:val="32"/>
          <w:u w:val="single"/>
          <w:lang w:val="es-ES"/>
        </w:rPr>
      </w:pPr>
      <w:r w:rsidRPr="00C3713C">
        <w:rPr>
          <w:b/>
          <w:sz w:val="32"/>
          <w:szCs w:val="32"/>
          <w:u w:val="single"/>
          <w:lang w:val="es-ES"/>
        </w:rPr>
        <w:t>sanciona con fuerza de</w:t>
      </w:r>
    </w:p>
    <w:p w:rsidR="005F3FAC" w:rsidRPr="00C3713C" w:rsidRDefault="005F3FAC" w:rsidP="00C3713C">
      <w:pPr>
        <w:ind w:firstLine="709"/>
        <w:jc w:val="center"/>
        <w:rPr>
          <w:b/>
          <w:sz w:val="32"/>
          <w:szCs w:val="32"/>
          <w:u w:val="single"/>
          <w:lang w:val="es-ES"/>
        </w:rPr>
      </w:pPr>
      <w:r w:rsidRPr="00C3713C">
        <w:rPr>
          <w:b/>
          <w:sz w:val="32"/>
          <w:szCs w:val="32"/>
          <w:u w:val="single"/>
          <w:lang w:val="es-ES"/>
        </w:rPr>
        <w:t>LEY:</w:t>
      </w:r>
    </w:p>
    <w:p w:rsidR="005F3FAC" w:rsidRDefault="005F3FAC" w:rsidP="00A94607">
      <w:pPr>
        <w:spacing w:before="120" w:line="360" w:lineRule="auto"/>
        <w:jc w:val="both"/>
        <w:rPr>
          <w:lang w:val="es-ES"/>
        </w:rPr>
      </w:pPr>
      <w:r w:rsidRPr="00C3713C">
        <w:rPr>
          <w:u w:val="single"/>
          <w:lang w:val="es-ES"/>
        </w:rPr>
        <w:t>Artículo 1º.-</w:t>
      </w:r>
      <w:r>
        <w:rPr>
          <w:lang w:val="es-ES"/>
        </w:rPr>
        <w:t xml:space="preserve"> Créase en el ámbi</w:t>
      </w:r>
      <w:r w:rsidR="00A94607">
        <w:rPr>
          <w:lang w:val="es-ES"/>
        </w:rPr>
        <w:t>t</w:t>
      </w:r>
      <w:r>
        <w:rPr>
          <w:lang w:val="es-ES"/>
        </w:rPr>
        <w:t>o de la Provincia de Entre Ríos el “</w:t>
      </w:r>
      <w:r w:rsidR="00C3713C">
        <w:rPr>
          <w:lang w:val="es-ES"/>
        </w:rPr>
        <w:t>PROGRAMA INTEGRAL DE TRATAMIENTO Y REHABILITACIÓN DEL ASMA INFANTIL Y ADOLESCENTE”</w:t>
      </w:r>
      <w:r>
        <w:rPr>
          <w:lang w:val="es-ES"/>
        </w:rPr>
        <w:t xml:space="preserve">, con la finalidad de prevenir, detectar, tratar y mejorar las condiciones de salud de la población de niños, niñas y adolecentes con asma bronquial, desde el nacimiento hasta los dieciocho (18) </w:t>
      </w:r>
      <w:r w:rsidR="00A94607">
        <w:rPr>
          <w:lang w:val="es-ES"/>
        </w:rPr>
        <w:t>años</w:t>
      </w:r>
      <w:r>
        <w:rPr>
          <w:lang w:val="es-ES"/>
        </w:rPr>
        <w:t>.</w:t>
      </w:r>
    </w:p>
    <w:p w:rsidR="005F3FAC" w:rsidRDefault="005F3FAC" w:rsidP="00A94607">
      <w:pPr>
        <w:spacing w:before="120" w:line="360" w:lineRule="auto"/>
        <w:jc w:val="both"/>
        <w:rPr>
          <w:lang w:val="es-ES"/>
        </w:rPr>
      </w:pPr>
      <w:r w:rsidRPr="00C3713C">
        <w:rPr>
          <w:u w:val="single"/>
          <w:lang w:val="es-ES"/>
        </w:rPr>
        <w:t>Artículo 2º.-</w:t>
      </w:r>
      <w:r>
        <w:rPr>
          <w:lang w:val="es-ES"/>
        </w:rPr>
        <w:t xml:space="preserve"> Son objetivos específicos del Programa:</w:t>
      </w:r>
    </w:p>
    <w:p w:rsidR="005F3FAC" w:rsidRDefault="005F3FAC" w:rsidP="00A94607">
      <w:pPr>
        <w:pStyle w:val="Prrafodelista"/>
        <w:numPr>
          <w:ilvl w:val="0"/>
          <w:numId w:val="1"/>
        </w:numPr>
        <w:spacing w:line="360" w:lineRule="auto"/>
        <w:ind w:left="0" w:firstLine="425"/>
        <w:jc w:val="both"/>
        <w:rPr>
          <w:lang w:val="es-ES"/>
        </w:rPr>
      </w:pPr>
      <w:r>
        <w:rPr>
          <w:lang w:val="es-ES"/>
        </w:rPr>
        <w:t>Asegurar la equidad y accesibilidad al diagnóstico, seguimiento y tratamientos apropiados del asma a todos los niños, niñas y adolescentes de la provincia de Entre Ríos.</w:t>
      </w:r>
    </w:p>
    <w:p w:rsidR="005F3FAC" w:rsidRDefault="005F3FAC" w:rsidP="00A94607">
      <w:pPr>
        <w:pStyle w:val="Prrafodelista"/>
        <w:numPr>
          <w:ilvl w:val="0"/>
          <w:numId w:val="1"/>
        </w:numPr>
        <w:spacing w:line="360" w:lineRule="auto"/>
        <w:ind w:left="0" w:firstLine="425"/>
        <w:jc w:val="both"/>
        <w:rPr>
          <w:lang w:val="es-ES"/>
        </w:rPr>
      </w:pPr>
      <w:r>
        <w:rPr>
          <w:lang w:val="es-ES"/>
        </w:rPr>
        <w:t xml:space="preserve">Disminuir la incidencia y la prevalencia de la enfermedad. </w:t>
      </w:r>
    </w:p>
    <w:p w:rsidR="005F3FAC" w:rsidRDefault="005F3FAC" w:rsidP="00A94607">
      <w:pPr>
        <w:pStyle w:val="Prrafodelista"/>
        <w:numPr>
          <w:ilvl w:val="0"/>
          <w:numId w:val="1"/>
        </w:numPr>
        <w:spacing w:line="360" w:lineRule="auto"/>
        <w:ind w:left="0" w:firstLine="425"/>
        <w:jc w:val="both"/>
        <w:rPr>
          <w:lang w:val="es-ES"/>
        </w:rPr>
      </w:pPr>
      <w:r>
        <w:rPr>
          <w:lang w:val="es-ES"/>
        </w:rPr>
        <w:t>Realizar un diagnóstico precoz de la enfermedad.</w:t>
      </w:r>
    </w:p>
    <w:p w:rsidR="005F3FAC" w:rsidRDefault="005F3FAC" w:rsidP="00A94607">
      <w:pPr>
        <w:pStyle w:val="Prrafodelista"/>
        <w:numPr>
          <w:ilvl w:val="0"/>
          <w:numId w:val="1"/>
        </w:numPr>
        <w:spacing w:line="360" w:lineRule="auto"/>
        <w:ind w:left="0" w:firstLine="425"/>
        <w:jc w:val="both"/>
        <w:rPr>
          <w:lang w:val="es-ES"/>
        </w:rPr>
      </w:pPr>
      <w:r>
        <w:rPr>
          <w:lang w:val="es-ES"/>
        </w:rPr>
        <w:t>Controlar los síntomas de la enfermedad, manteniendo la función pulmonar lo más cercano posible a lo normal.</w:t>
      </w:r>
    </w:p>
    <w:p w:rsidR="00092153" w:rsidRDefault="005F3FAC" w:rsidP="00092153">
      <w:pPr>
        <w:pStyle w:val="Prrafodelista"/>
        <w:numPr>
          <w:ilvl w:val="0"/>
          <w:numId w:val="1"/>
        </w:numPr>
        <w:spacing w:line="360" w:lineRule="auto"/>
        <w:ind w:left="0" w:firstLine="425"/>
        <w:jc w:val="both"/>
        <w:rPr>
          <w:lang w:val="es-ES"/>
        </w:rPr>
      </w:pPr>
      <w:r>
        <w:rPr>
          <w:lang w:val="es-ES"/>
        </w:rPr>
        <w:t>Garantizar el tratamiento farmacológico específico, priorizando pacientes sin cobertura social y/o en condiciones de mayor vulnerabilidad.</w:t>
      </w:r>
    </w:p>
    <w:p w:rsidR="00092153" w:rsidRPr="00092153" w:rsidRDefault="005F3FAC" w:rsidP="00092153">
      <w:pPr>
        <w:pStyle w:val="Prrafodelista"/>
        <w:numPr>
          <w:ilvl w:val="0"/>
          <w:numId w:val="1"/>
        </w:numPr>
        <w:spacing w:line="360" w:lineRule="auto"/>
        <w:ind w:left="0" w:firstLine="425"/>
        <w:jc w:val="both"/>
        <w:rPr>
          <w:lang w:val="es-ES"/>
        </w:rPr>
      </w:pPr>
      <w:r w:rsidRPr="00092153">
        <w:rPr>
          <w:lang w:val="es-ES"/>
        </w:rPr>
        <w:t>Mejorar las condiciones de salud de la población pediátrica con diagnóstico de asma y su calidad de vida.</w:t>
      </w:r>
      <w:r w:rsidR="00092153" w:rsidRPr="00092153">
        <w:rPr>
          <w:u w:val="single"/>
          <w:lang w:val="es-ES"/>
        </w:rPr>
        <w:t xml:space="preserve"> </w:t>
      </w:r>
    </w:p>
    <w:p w:rsidR="00092153" w:rsidRDefault="00092153" w:rsidP="00092153">
      <w:pPr>
        <w:spacing w:before="120" w:line="360" w:lineRule="auto"/>
        <w:jc w:val="both"/>
        <w:rPr>
          <w:lang w:val="es-ES"/>
        </w:rPr>
      </w:pPr>
      <w:r w:rsidRPr="00C3713C">
        <w:rPr>
          <w:u w:val="single"/>
          <w:lang w:val="es-ES"/>
        </w:rPr>
        <w:t xml:space="preserve">Artículo </w:t>
      </w:r>
      <w:r>
        <w:rPr>
          <w:u w:val="single"/>
          <w:lang w:val="es-ES"/>
        </w:rPr>
        <w:t>3</w:t>
      </w:r>
      <w:r w:rsidRPr="00C3713C">
        <w:rPr>
          <w:u w:val="single"/>
          <w:lang w:val="es-ES"/>
        </w:rPr>
        <w:t>º.-</w:t>
      </w:r>
      <w:r>
        <w:rPr>
          <w:lang w:val="es-ES"/>
        </w:rPr>
        <w:t xml:space="preserve"> El Poder Ejecutivo establecerá la autoridad de aplicación de la presente ley. La autoridad de aplicación será el encargado de articular el programa con los centros de atención primaria provinciales y con la red de hospitales a fin de asegurar los objetivos de la presente Ley.</w:t>
      </w:r>
    </w:p>
    <w:p w:rsidR="005F3FAC" w:rsidRDefault="005F3FAC" w:rsidP="00A94607">
      <w:pPr>
        <w:spacing w:before="120" w:line="360" w:lineRule="auto"/>
        <w:jc w:val="both"/>
        <w:rPr>
          <w:lang w:val="es-ES"/>
        </w:rPr>
      </w:pPr>
      <w:r w:rsidRPr="00C3713C">
        <w:rPr>
          <w:u w:val="single"/>
          <w:lang w:val="es-ES"/>
        </w:rPr>
        <w:t xml:space="preserve">Artículo </w:t>
      </w:r>
      <w:r w:rsidR="00092153">
        <w:rPr>
          <w:u w:val="single"/>
          <w:lang w:val="es-ES"/>
        </w:rPr>
        <w:t>4</w:t>
      </w:r>
      <w:r w:rsidRPr="00C3713C">
        <w:rPr>
          <w:u w:val="single"/>
          <w:lang w:val="es-ES"/>
        </w:rPr>
        <w:t>º.-</w:t>
      </w:r>
      <w:r>
        <w:rPr>
          <w:lang w:val="es-ES"/>
        </w:rPr>
        <w:t xml:space="preserve"> </w:t>
      </w:r>
      <w:r w:rsidR="00092153">
        <w:rPr>
          <w:lang w:val="es-ES"/>
        </w:rPr>
        <w:t xml:space="preserve">La autoridad de aplicación </w:t>
      </w:r>
      <w:r w:rsidR="00C3713C">
        <w:rPr>
          <w:lang w:val="es-ES"/>
        </w:rPr>
        <w:t>deberá</w:t>
      </w:r>
      <w:r>
        <w:rPr>
          <w:lang w:val="es-ES"/>
        </w:rPr>
        <w:t>:</w:t>
      </w:r>
    </w:p>
    <w:p w:rsidR="00D51FC3" w:rsidRDefault="00D51FC3" w:rsidP="00D51FC3">
      <w:pPr>
        <w:pStyle w:val="Prrafodelista"/>
        <w:numPr>
          <w:ilvl w:val="0"/>
          <w:numId w:val="2"/>
        </w:numPr>
        <w:spacing w:line="360" w:lineRule="auto"/>
        <w:ind w:hanging="294"/>
        <w:jc w:val="both"/>
        <w:rPr>
          <w:lang w:val="es-ES"/>
        </w:rPr>
      </w:pPr>
      <w:r>
        <w:rPr>
          <w:lang w:val="es-ES"/>
        </w:rPr>
        <w:t>Garantizar el cumplimiento de los objetivos del programa.</w:t>
      </w:r>
    </w:p>
    <w:p w:rsidR="005F3FAC" w:rsidRDefault="005F3FAC" w:rsidP="00A94607">
      <w:pPr>
        <w:pStyle w:val="Prrafodelista"/>
        <w:numPr>
          <w:ilvl w:val="0"/>
          <w:numId w:val="2"/>
        </w:numPr>
        <w:spacing w:line="360" w:lineRule="auto"/>
        <w:ind w:left="0" w:firstLine="425"/>
        <w:jc w:val="both"/>
        <w:rPr>
          <w:lang w:val="es-ES"/>
        </w:rPr>
      </w:pPr>
      <w:r>
        <w:rPr>
          <w:lang w:val="es-ES"/>
        </w:rPr>
        <w:t>Desarrollar un sistema de registro provincial único de los pacientes con asma bronquial.</w:t>
      </w:r>
    </w:p>
    <w:p w:rsidR="005F3FAC" w:rsidRDefault="005F3FAC" w:rsidP="00A94607">
      <w:pPr>
        <w:pStyle w:val="Prrafodelista"/>
        <w:numPr>
          <w:ilvl w:val="0"/>
          <w:numId w:val="2"/>
        </w:numPr>
        <w:spacing w:line="360" w:lineRule="auto"/>
        <w:ind w:left="0" w:firstLine="425"/>
        <w:jc w:val="both"/>
        <w:rPr>
          <w:lang w:val="es-ES"/>
        </w:rPr>
      </w:pPr>
      <w:r>
        <w:rPr>
          <w:lang w:val="es-ES"/>
        </w:rPr>
        <w:t>Realizar un seguimiento longitudinal de los pacientes a fin de evaluar la respuesta al tratamiento instituido y la evolución de la enfermedad.</w:t>
      </w:r>
    </w:p>
    <w:p w:rsidR="005F3FAC" w:rsidRDefault="005F3FAC" w:rsidP="00A94607">
      <w:pPr>
        <w:pStyle w:val="Prrafodelista"/>
        <w:numPr>
          <w:ilvl w:val="0"/>
          <w:numId w:val="2"/>
        </w:numPr>
        <w:spacing w:line="360" w:lineRule="auto"/>
        <w:ind w:left="0" w:firstLine="425"/>
        <w:jc w:val="both"/>
        <w:rPr>
          <w:lang w:val="es-ES"/>
        </w:rPr>
      </w:pPr>
      <w:r>
        <w:rPr>
          <w:lang w:val="es-ES"/>
        </w:rPr>
        <w:lastRenderedPageBreak/>
        <w:t>Protocolizar la atención, tratamiento y seguimiento en los diferentes estadios de la enfermedad.</w:t>
      </w:r>
    </w:p>
    <w:p w:rsidR="005F3FAC" w:rsidRDefault="005F3FAC" w:rsidP="00A94607">
      <w:pPr>
        <w:pStyle w:val="Prrafodelista"/>
        <w:numPr>
          <w:ilvl w:val="0"/>
          <w:numId w:val="2"/>
        </w:numPr>
        <w:spacing w:line="360" w:lineRule="auto"/>
        <w:ind w:left="0" w:firstLine="425"/>
        <w:jc w:val="both"/>
        <w:rPr>
          <w:lang w:val="es-ES"/>
        </w:rPr>
      </w:pPr>
      <w:r>
        <w:rPr>
          <w:lang w:val="es-ES"/>
        </w:rPr>
        <w:t>Priorizar y fortalecer el primer nivel de atención en el tratamiento de la patología.</w:t>
      </w:r>
    </w:p>
    <w:p w:rsidR="005F3FAC" w:rsidRDefault="005F3FAC" w:rsidP="00A94607">
      <w:pPr>
        <w:pStyle w:val="Prrafodelista"/>
        <w:numPr>
          <w:ilvl w:val="0"/>
          <w:numId w:val="2"/>
        </w:numPr>
        <w:spacing w:line="360" w:lineRule="auto"/>
        <w:ind w:left="0" w:firstLine="425"/>
        <w:jc w:val="both"/>
        <w:rPr>
          <w:lang w:val="es-ES"/>
        </w:rPr>
      </w:pPr>
      <w:r>
        <w:rPr>
          <w:lang w:val="es-ES"/>
        </w:rPr>
        <w:t>Realizar jornadas de capacitación sobre el tema para el personal de salud.</w:t>
      </w:r>
    </w:p>
    <w:p w:rsidR="005F3FAC" w:rsidRDefault="005F3FAC" w:rsidP="00A94607">
      <w:pPr>
        <w:pStyle w:val="Prrafodelista"/>
        <w:numPr>
          <w:ilvl w:val="0"/>
          <w:numId w:val="2"/>
        </w:numPr>
        <w:spacing w:line="360" w:lineRule="auto"/>
        <w:ind w:left="0" w:firstLine="425"/>
        <w:jc w:val="both"/>
        <w:rPr>
          <w:lang w:val="es-ES"/>
        </w:rPr>
      </w:pPr>
      <w:r>
        <w:rPr>
          <w:lang w:val="es-ES"/>
        </w:rPr>
        <w:t>Supervisar la logística de entrega de los fármacos e insumos destinados a los pacientes del programa.</w:t>
      </w:r>
    </w:p>
    <w:p w:rsidR="005F3FAC" w:rsidRDefault="005F3FAC" w:rsidP="00A94607">
      <w:pPr>
        <w:pStyle w:val="Prrafodelista"/>
        <w:numPr>
          <w:ilvl w:val="0"/>
          <w:numId w:val="2"/>
        </w:numPr>
        <w:spacing w:line="360" w:lineRule="auto"/>
        <w:ind w:left="0" w:firstLine="425"/>
        <w:jc w:val="both"/>
        <w:rPr>
          <w:lang w:val="es-ES"/>
        </w:rPr>
      </w:pPr>
      <w:r>
        <w:rPr>
          <w:lang w:val="es-ES"/>
        </w:rPr>
        <w:t>Capacitar a pacientes, familiares y comunidad para el adecuado control de la enfermedad.</w:t>
      </w:r>
    </w:p>
    <w:p w:rsidR="00D51FC3" w:rsidRDefault="00D51FC3" w:rsidP="00D51FC3">
      <w:pPr>
        <w:pStyle w:val="Prrafodelista"/>
        <w:numPr>
          <w:ilvl w:val="0"/>
          <w:numId w:val="2"/>
        </w:numPr>
        <w:spacing w:line="360" w:lineRule="auto"/>
        <w:ind w:hanging="294"/>
        <w:jc w:val="both"/>
        <w:rPr>
          <w:lang w:val="es-ES"/>
        </w:rPr>
      </w:pPr>
      <w:r>
        <w:rPr>
          <w:lang w:val="es-ES"/>
        </w:rPr>
        <w:t>Capacitar y asesorar al personal involucrado en el Programa.</w:t>
      </w:r>
    </w:p>
    <w:p w:rsidR="005F3FAC" w:rsidRDefault="005F3FAC" w:rsidP="00A94607">
      <w:pPr>
        <w:pStyle w:val="Prrafodelista"/>
        <w:numPr>
          <w:ilvl w:val="0"/>
          <w:numId w:val="2"/>
        </w:numPr>
        <w:spacing w:line="360" w:lineRule="auto"/>
        <w:ind w:left="0" w:firstLine="425"/>
        <w:jc w:val="both"/>
        <w:rPr>
          <w:lang w:val="es-ES"/>
        </w:rPr>
      </w:pPr>
      <w:r>
        <w:rPr>
          <w:lang w:val="es-ES"/>
        </w:rPr>
        <w:t>Promover la investigación y la realización de estadísticas sobre la incidencia y prevalencia de la enfermedad.</w:t>
      </w:r>
    </w:p>
    <w:p w:rsidR="00C73AA2" w:rsidRDefault="00C73AA2" w:rsidP="00D51FC3">
      <w:pPr>
        <w:pStyle w:val="Prrafodelista"/>
        <w:numPr>
          <w:ilvl w:val="0"/>
          <w:numId w:val="2"/>
        </w:numPr>
        <w:spacing w:line="360" w:lineRule="auto"/>
        <w:ind w:hanging="294"/>
        <w:jc w:val="both"/>
        <w:rPr>
          <w:lang w:val="es-ES"/>
        </w:rPr>
      </w:pPr>
      <w:r>
        <w:rPr>
          <w:lang w:val="es-ES"/>
        </w:rPr>
        <w:t>Coordinar con las autoridades educativas y sanitarias de la Provincia de Entre Ríos las acciones, metodología y objetivos a desarrollar para el cumplimiento del programa.</w:t>
      </w:r>
    </w:p>
    <w:p w:rsidR="00C73AA2" w:rsidRDefault="00C73AA2" w:rsidP="00D51FC3">
      <w:pPr>
        <w:pStyle w:val="Prrafodelista"/>
        <w:numPr>
          <w:ilvl w:val="0"/>
          <w:numId w:val="2"/>
        </w:numPr>
        <w:spacing w:line="360" w:lineRule="auto"/>
        <w:jc w:val="both"/>
        <w:rPr>
          <w:lang w:val="es-ES"/>
        </w:rPr>
      </w:pPr>
      <w:r>
        <w:rPr>
          <w:lang w:val="es-ES"/>
        </w:rPr>
        <w:t>Supervisar, monitorear e informar acerca de la evolución del Programa.</w:t>
      </w:r>
    </w:p>
    <w:p w:rsidR="00C73AA2" w:rsidRDefault="00C73AA2" w:rsidP="00A94607">
      <w:pPr>
        <w:spacing w:before="120" w:line="360" w:lineRule="auto"/>
        <w:jc w:val="both"/>
        <w:rPr>
          <w:lang w:val="es-ES"/>
        </w:rPr>
      </w:pPr>
      <w:r w:rsidRPr="00C3713C">
        <w:rPr>
          <w:u w:val="single"/>
          <w:lang w:val="es-ES"/>
        </w:rPr>
        <w:t xml:space="preserve">Artículo </w:t>
      </w:r>
      <w:r w:rsidR="00D51FC3">
        <w:rPr>
          <w:u w:val="single"/>
          <w:lang w:val="es-ES"/>
        </w:rPr>
        <w:t>5</w:t>
      </w:r>
      <w:r w:rsidRPr="00C3713C">
        <w:rPr>
          <w:u w:val="single"/>
          <w:lang w:val="es-ES"/>
        </w:rPr>
        <w:t>º.-</w:t>
      </w:r>
      <w:r>
        <w:rPr>
          <w:lang w:val="es-ES"/>
        </w:rPr>
        <w:t xml:space="preserve"> Autorizase al Poder Ejecutivo a asignar las partidas presupuestarias con la finalidad </w:t>
      </w:r>
      <w:r w:rsidR="00905B60">
        <w:rPr>
          <w:lang w:val="es-ES"/>
        </w:rPr>
        <w:t>de dar cumplimiento a la presente Ley.</w:t>
      </w:r>
    </w:p>
    <w:p w:rsidR="00905B60" w:rsidRDefault="00905B60" w:rsidP="00A94607">
      <w:pPr>
        <w:spacing w:before="120" w:line="360" w:lineRule="auto"/>
        <w:jc w:val="both"/>
        <w:rPr>
          <w:lang w:val="es-ES"/>
        </w:rPr>
      </w:pPr>
      <w:r w:rsidRPr="00C3713C">
        <w:rPr>
          <w:u w:val="single"/>
          <w:lang w:val="es-ES"/>
        </w:rPr>
        <w:t xml:space="preserve">Artículo </w:t>
      </w:r>
      <w:r w:rsidR="00D51FC3">
        <w:rPr>
          <w:u w:val="single"/>
          <w:lang w:val="es-ES"/>
        </w:rPr>
        <w:t>6</w:t>
      </w:r>
      <w:r w:rsidRPr="00C3713C">
        <w:rPr>
          <w:u w:val="single"/>
          <w:lang w:val="es-ES"/>
        </w:rPr>
        <w:t>º.-</w:t>
      </w:r>
      <w:r>
        <w:rPr>
          <w:lang w:val="es-ES"/>
        </w:rPr>
        <w:t xml:space="preserve"> Regístrese, comuníquese, publíquese, y archívese.</w:t>
      </w:r>
    </w:p>
    <w:p w:rsidR="00C3713C" w:rsidRDefault="00C3713C" w:rsidP="00C3713C">
      <w:pPr>
        <w:spacing w:before="120" w:line="360" w:lineRule="auto"/>
        <w:ind w:firstLine="709"/>
        <w:jc w:val="center"/>
        <w:rPr>
          <w:lang w:val="es-ES"/>
        </w:rPr>
      </w:pPr>
    </w:p>
    <w:p w:rsidR="00905B60" w:rsidRPr="00092153" w:rsidRDefault="00905B60" w:rsidP="00C3713C">
      <w:pPr>
        <w:spacing w:before="120" w:line="360" w:lineRule="auto"/>
        <w:rPr>
          <w:b/>
          <w:sz w:val="28"/>
          <w:szCs w:val="28"/>
          <w:u w:val="single"/>
          <w:lang w:val="es-ES"/>
        </w:rPr>
      </w:pPr>
      <w:r w:rsidRPr="00092153">
        <w:rPr>
          <w:b/>
          <w:sz w:val="28"/>
          <w:szCs w:val="28"/>
          <w:u w:val="single"/>
          <w:lang w:val="es-ES"/>
        </w:rPr>
        <w:t>FUNDAMENTOS</w:t>
      </w:r>
      <w:r w:rsidR="00C3713C" w:rsidRPr="00092153">
        <w:rPr>
          <w:b/>
          <w:sz w:val="28"/>
          <w:szCs w:val="28"/>
          <w:u w:val="single"/>
          <w:lang w:val="es-ES"/>
        </w:rPr>
        <w:t>:</w:t>
      </w:r>
    </w:p>
    <w:p w:rsidR="00905B60" w:rsidRDefault="00905B60" w:rsidP="004826F0">
      <w:pPr>
        <w:spacing w:before="120" w:line="300" w:lineRule="auto"/>
        <w:ind w:firstLine="709"/>
        <w:jc w:val="both"/>
        <w:rPr>
          <w:lang w:val="es-ES"/>
        </w:rPr>
      </w:pPr>
      <w:r>
        <w:rPr>
          <w:lang w:val="es-ES"/>
        </w:rPr>
        <w:t xml:space="preserve">El presente proyecto ha sido presentado por los alumnos Dana </w:t>
      </w:r>
      <w:proofErr w:type="spellStart"/>
      <w:r>
        <w:rPr>
          <w:lang w:val="es-ES"/>
        </w:rPr>
        <w:t>Kerbs</w:t>
      </w:r>
      <w:proofErr w:type="spellEnd"/>
      <w:r>
        <w:rPr>
          <w:lang w:val="es-ES"/>
        </w:rPr>
        <w:t xml:space="preserve">, Martín </w:t>
      </w:r>
      <w:proofErr w:type="spellStart"/>
      <w:r>
        <w:rPr>
          <w:lang w:val="es-ES"/>
        </w:rPr>
        <w:t>Slobochzian</w:t>
      </w:r>
      <w:proofErr w:type="spellEnd"/>
      <w:r>
        <w:rPr>
          <w:lang w:val="es-ES"/>
        </w:rPr>
        <w:t xml:space="preserve"> y Mara </w:t>
      </w:r>
      <w:proofErr w:type="spellStart"/>
      <w:r>
        <w:rPr>
          <w:lang w:val="es-ES"/>
        </w:rPr>
        <w:t>Kuxhaus</w:t>
      </w:r>
      <w:proofErr w:type="spellEnd"/>
      <w:r>
        <w:rPr>
          <w:lang w:val="es-ES"/>
        </w:rPr>
        <w:t>, en el certamen departamental del Senado Juvenil en el Departamento Nogoyá, guiados por el docente asesor Profesor Francisco J. Torres.</w:t>
      </w:r>
    </w:p>
    <w:p w:rsidR="00905B60" w:rsidRDefault="00905B60" w:rsidP="004826F0">
      <w:pPr>
        <w:spacing w:before="120" w:line="300" w:lineRule="auto"/>
        <w:ind w:firstLine="709"/>
        <w:jc w:val="both"/>
        <w:rPr>
          <w:lang w:val="es-ES"/>
        </w:rPr>
      </w:pPr>
      <w:r>
        <w:rPr>
          <w:lang w:val="es-ES"/>
        </w:rPr>
        <w:t xml:space="preserve">En el proyecto los alumnos </w:t>
      </w:r>
      <w:r w:rsidR="000F5A69">
        <w:rPr>
          <w:lang w:val="es-ES"/>
        </w:rPr>
        <w:t>afirman que el asma bronquial es la enfermedad crónica más frecuente en la infancia y la principal causa de morbilidad pediátrica. El asma es una enfermedad frecuente, potencialmente grave, controlable pero no curable.</w:t>
      </w:r>
    </w:p>
    <w:p w:rsidR="000F5A69" w:rsidRDefault="004B5B2D" w:rsidP="004826F0">
      <w:pPr>
        <w:spacing w:before="120" w:line="300" w:lineRule="auto"/>
        <w:ind w:firstLine="709"/>
        <w:jc w:val="both"/>
        <w:rPr>
          <w:lang w:val="es-ES"/>
        </w:rPr>
      </w:pPr>
      <w:r>
        <w:rPr>
          <w:lang w:val="es-ES"/>
        </w:rPr>
        <w:t>De acuerdo con</w:t>
      </w:r>
      <w:r w:rsidR="000F5A69">
        <w:rPr>
          <w:lang w:val="es-ES"/>
        </w:rPr>
        <w:t xml:space="preserve"> los datos aportados por el estudio cooperativo mundial llamado “</w:t>
      </w:r>
      <w:proofErr w:type="spellStart"/>
      <w:r w:rsidR="000F5A69">
        <w:rPr>
          <w:lang w:val="es-ES"/>
        </w:rPr>
        <w:t>The</w:t>
      </w:r>
      <w:proofErr w:type="spellEnd"/>
      <w:r w:rsidR="000F5A69">
        <w:rPr>
          <w:lang w:val="es-ES"/>
        </w:rPr>
        <w:t xml:space="preserve"> International </w:t>
      </w:r>
      <w:proofErr w:type="spellStart"/>
      <w:r w:rsidR="000F5A69">
        <w:rPr>
          <w:lang w:val="es-ES"/>
        </w:rPr>
        <w:t>Study</w:t>
      </w:r>
      <w:proofErr w:type="spellEnd"/>
      <w:r w:rsidR="000F5A69">
        <w:rPr>
          <w:lang w:val="es-ES"/>
        </w:rPr>
        <w:t xml:space="preserve"> of </w:t>
      </w:r>
      <w:proofErr w:type="spellStart"/>
      <w:r w:rsidR="000F5A69">
        <w:rPr>
          <w:lang w:val="es-ES"/>
        </w:rPr>
        <w:t>Asthma</w:t>
      </w:r>
      <w:proofErr w:type="spellEnd"/>
      <w:r w:rsidR="000F5A69">
        <w:rPr>
          <w:lang w:val="es-ES"/>
        </w:rPr>
        <w:t xml:space="preserve"> and </w:t>
      </w:r>
      <w:proofErr w:type="spellStart"/>
      <w:r w:rsidR="000F5A69">
        <w:rPr>
          <w:lang w:val="es-ES"/>
        </w:rPr>
        <w:t>Allergies</w:t>
      </w:r>
      <w:proofErr w:type="spellEnd"/>
      <w:r w:rsidR="000F5A69">
        <w:rPr>
          <w:lang w:val="es-ES"/>
        </w:rPr>
        <w:t xml:space="preserve"> in </w:t>
      </w:r>
      <w:proofErr w:type="spellStart"/>
      <w:r w:rsidR="000F5A69">
        <w:rPr>
          <w:lang w:val="es-ES"/>
        </w:rPr>
        <w:t>Chilhood</w:t>
      </w:r>
      <w:proofErr w:type="spellEnd"/>
      <w:r w:rsidR="000F5A69">
        <w:rPr>
          <w:lang w:val="es-ES"/>
        </w:rPr>
        <w:t>” (ISAAC), Argentina se ubica en un rango de prevalencia intermedia (10 a 20%), con una mayor frecuencia en los niños de 6-7 años (16,4%) que en los de 13-14 años (10,9%). En el caso de la mortalidad por asma, Argentina presenta cifras 3 a 4 veces más elevadas que las de los países desarrollados.</w:t>
      </w:r>
    </w:p>
    <w:p w:rsidR="000F5A69" w:rsidRDefault="000F5A69" w:rsidP="004826F0">
      <w:pPr>
        <w:spacing w:before="120" w:line="300" w:lineRule="auto"/>
        <w:ind w:firstLine="709"/>
        <w:jc w:val="both"/>
        <w:rPr>
          <w:lang w:val="es-ES"/>
        </w:rPr>
      </w:pPr>
      <w:r>
        <w:rPr>
          <w:lang w:val="es-ES"/>
        </w:rPr>
        <w:t>En las últimas décadas, se ha constatado un incremento en la prevalencia de asma en niños y adolescentes. Una mayor exposición a factores ambientales contaminantes, el tabaquismo materno durante el embarazo y posnatal, infecciones respiratorias virales en etapas tempranas de la vida, una sensibilización precoz a alérgenos inhalatorios o alimentarios, el uso de antibióticos en el embarazo o primeros años de vida, el déficit de vitamina D y el aumento rápido de peso, podrían tener un rol importante en el aumento de la prevalencia de esta enfermedad.</w:t>
      </w:r>
    </w:p>
    <w:p w:rsidR="000F5A69" w:rsidRDefault="000F5A69" w:rsidP="004826F0">
      <w:pPr>
        <w:spacing w:before="120" w:line="300" w:lineRule="auto"/>
        <w:ind w:firstLine="709"/>
        <w:jc w:val="both"/>
        <w:rPr>
          <w:lang w:val="es-ES"/>
        </w:rPr>
      </w:pPr>
      <w:r>
        <w:rPr>
          <w:lang w:val="es-ES"/>
        </w:rPr>
        <w:t>El asma es una enfermedad heterogénea caracterizada por inflamación crónica de las vías aéreas. Se define sobre la base de los antecedentes de s</w:t>
      </w:r>
      <w:r w:rsidR="004B5B2D">
        <w:rPr>
          <w:lang w:val="es-ES"/>
        </w:rPr>
        <w:t>í</w:t>
      </w:r>
      <w:r>
        <w:rPr>
          <w:lang w:val="es-ES"/>
        </w:rPr>
        <w:t>nt</w:t>
      </w:r>
      <w:r w:rsidR="004B5B2D">
        <w:rPr>
          <w:lang w:val="es-ES"/>
        </w:rPr>
        <w:t>o</w:t>
      </w:r>
      <w:r>
        <w:rPr>
          <w:lang w:val="es-ES"/>
        </w:rPr>
        <w:t>mas respiratorios, como sibilanc</w:t>
      </w:r>
      <w:r w:rsidR="004B5B2D">
        <w:rPr>
          <w:lang w:val="es-ES"/>
        </w:rPr>
        <w:t>i</w:t>
      </w:r>
      <w:r>
        <w:rPr>
          <w:lang w:val="es-ES"/>
        </w:rPr>
        <w:t>as, dificultad para respirar, opresión en el pecho y tos, que varían con el tiempo y en intensidad, asociados con una limitación variable del flujo aéreo espiratorio, que se revierte en forma espontánea, total o parcialmente, o por la acción de drogas broncodilatadoras (Sociedad Argentina de Pediatría, 2016).</w:t>
      </w:r>
    </w:p>
    <w:p w:rsidR="000F5A69" w:rsidRDefault="000F5A69" w:rsidP="004826F0">
      <w:pPr>
        <w:spacing w:before="120" w:line="300" w:lineRule="auto"/>
        <w:ind w:firstLine="709"/>
        <w:jc w:val="both"/>
        <w:rPr>
          <w:lang w:val="es-ES"/>
        </w:rPr>
      </w:pPr>
      <w:r>
        <w:rPr>
          <w:lang w:val="es-ES"/>
        </w:rPr>
        <w:t>A pesar de los grandes avances terapéuticos, el impacto social del asma es aún importante. El asma permanece sin adecuado control en una gran cantidad de casos. El asma no controlada afecta la calidad de vida de los pacientes: es una de las causas más frecuentes de ausentismo escolar y laboral, así como de restricciones en la actividad física. Genera serias dificultades en las personas</w:t>
      </w:r>
      <w:r w:rsidR="004B5B2D">
        <w:rPr>
          <w:lang w:val="es-ES"/>
        </w:rPr>
        <w:t xml:space="preserve"> afectadas y sus familiares, y representa altos costos a nivel familiar y en los sistemas de salud.</w:t>
      </w:r>
    </w:p>
    <w:p w:rsidR="004B5B2D" w:rsidRDefault="004B5B2D" w:rsidP="004826F0">
      <w:pPr>
        <w:spacing w:before="120" w:line="300" w:lineRule="auto"/>
        <w:ind w:firstLine="709"/>
        <w:jc w:val="both"/>
        <w:rPr>
          <w:lang w:val="es-ES"/>
        </w:rPr>
      </w:pPr>
      <w:r>
        <w:rPr>
          <w:lang w:val="es-ES"/>
        </w:rPr>
        <w:t>En el área de salud pública, el asma es causa de un gran número de consultas ambulatorias, de consultas en los servicios de emergencia y de hospitalizaciones, que generan altos costos para el sistema de salud.</w:t>
      </w:r>
    </w:p>
    <w:p w:rsidR="004B5B2D" w:rsidRDefault="004B5B2D" w:rsidP="004826F0">
      <w:pPr>
        <w:spacing w:before="120" w:line="300" w:lineRule="auto"/>
        <w:ind w:firstLine="709"/>
        <w:jc w:val="both"/>
        <w:rPr>
          <w:lang w:val="es-ES"/>
        </w:rPr>
      </w:pPr>
      <w:r>
        <w:rPr>
          <w:lang w:val="es-ES"/>
        </w:rPr>
        <w:t>El primer nivel de atención recibe el 80% de las consultas por síntomas compatibles con asma. Sin embargo, muchos pacientes no reciben diagnóstico, ni tratamiento ni seguimiento adecuados. El asma no controlada en la infancia y adolescencia puede producir un deterioro progresivo de la función pulmonar, lo cual aumenta la morbilidad y deteriora la calidad de vida de los pacientes.</w:t>
      </w:r>
    </w:p>
    <w:p w:rsidR="004B5B2D" w:rsidRDefault="004B5B2D" w:rsidP="004826F0">
      <w:pPr>
        <w:spacing w:before="120" w:line="300" w:lineRule="auto"/>
        <w:ind w:firstLine="709"/>
        <w:jc w:val="both"/>
        <w:rPr>
          <w:lang w:val="es-ES"/>
        </w:rPr>
      </w:pPr>
      <w:r>
        <w:rPr>
          <w:lang w:val="es-ES"/>
        </w:rPr>
        <w:t xml:space="preserve">En los últimos años se han registrado importantes avances en el conocimiento de la historia natural y de las </w:t>
      </w:r>
      <w:proofErr w:type="spellStart"/>
      <w:r>
        <w:rPr>
          <w:lang w:val="es-ES"/>
        </w:rPr>
        <w:t>fisiopatogenia</w:t>
      </w:r>
      <w:proofErr w:type="spellEnd"/>
      <w:r>
        <w:rPr>
          <w:lang w:val="es-ES"/>
        </w:rPr>
        <w:t>, enfoque diagnóstico, estrategias terapéuticas, aunque no haya habido grandes innovaciones farmacológicas en el asma pediátrico. Por ello, actualmente, es posible ofrecer a los niños con asma bronquial recursos que permiten lograr un adecuado control de la enfermedad con una buena calidad de vida.</w:t>
      </w:r>
    </w:p>
    <w:p w:rsidR="004B5B2D" w:rsidRDefault="004B5B2D" w:rsidP="004826F0">
      <w:pPr>
        <w:spacing w:before="120" w:line="300" w:lineRule="auto"/>
        <w:ind w:firstLine="709"/>
        <w:jc w:val="both"/>
        <w:rPr>
          <w:lang w:val="es-ES"/>
        </w:rPr>
      </w:pPr>
      <w:r>
        <w:rPr>
          <w:lang w:val="es-ES"/>
        </w:rPr>
        <w:t xml:space="preserve">A pesar de los avances en el tratamiento del asma, a menudo no se lo diagnostica ni trata adecuadamente, creando así una importante carga para los pacientes y sus familias, pudiendo limitar las actividades del niño, deteriorando su calidad de vida. El asma está </w:t>
      </w:r>
      <w:proofErr w:type="spellStart"/>
      <w:r>
        <w:rPr>
          <w:lang w:val="es-ES"/>
        </w:rPr>
        <w:t>subdiagnosticado</w:t>
      </w:r>
      <w:proofErr w:type="spellEnd"/>
      <w:r>
        <w:rPr>
          <w:lang w:val="es-ES"/>
        </w:rPr>
        <w:t xml:space="preserve"> y en muchos casos los pacientes no reciben tratamiento o lo realizan de manera incompleta o inadecuada, afectando su calidad de vida y la capacidad de realizar actividades cotidianas. </w:t>
      </w:r>
    </w:p>
    <w:p w:rsidR="004B5B2D" w:rsidRDefault="004B5B2D" w:rsidP="004826F0">
      <w:pPr>
        <w:spacing w:before="120" w:line="300" w:lineRule="auto"/>
        <w:ind w:firstLine="709"/>
        <w:jc w:val="both"/>
        <w:rPr>
          <w:lang w:val="es-ES"/>
        </w:rPr>
      </w:pPr>
      <w:r>
        <w:rPr>
          <w:lang w:val="es-ES"/>
        </w:rPr>
        <w:t xml:space="preserve">El impacto de esta enfermedad (desde todos los puntos de vista: económico, social, sanitario), obliga a una adecuada planificación y organización de la asistencia sanitaria. Ante la situación actual, en la cual coexisten el subdiagnóstico de la enfermedad, los tratamientos incompletos o inadecuados, la falta de seguimiento y control de la evolución de los pacientes, el alto ausentismo escolar por sucesivas crisis, el ausentismo laboral de los padres, el elevado número de consultas a guardias por fallas en el tratamiento, el empobrecimiento de la calidad de vida del paciente y de su familia, el elevado gasto en salud pública y privada en relación a los pobres resultados de los tratamientos, se torna necesario la implementación de un Programa provincial que aúne esfuerzos, organice los recursos y coordine las acciones a fin de lograr una mejora en la calidad </w:t>
      </w:r>
      <w:r w:rsidR="005B5E9C">
        <w:rPr>
          <w:lang w:val="es-ES"/>
        </w:rPr>
        <w:t>de atención de los pacientes asmáticos.</w:t>
      </w:r>
    </w:p>
    <w:p w:rsidR="00092153" w:rsidRDefault="005B5E9C" w:rsidP="004826F0">
      <w:pPr>
        <w:spacing w:before="120" w:line="300" w:lineRule="auto"/>
        <w:ind w:firstLine="709"/>
        <w:jc w:val="both"/>
        <w:rPr>
          <w:lang w:val="es-ES"/>
        </w:rPr>
      </w:pPr>
      <w:r>
        <w:rPr>
          <w:lang w:val="es-ES"/>
        </w:rPr>
        <w:t>El programa integral de tratamiento del asma infantil y adolescente tiene la finalidad de prevenir, detectar, tratar y mejorar las condiciones de salud de la población de niños, niñas y adolescentes con asma bronquial, desde su nacimiento hasta los dieciocho años de vida.</w:t>
      </w:r>
    </w:p>
    <w:p w:rsidR="005B5E9C" w:rsidRDefault="005B5E9C" w:rsidP="004826F0">
      <w:pPr>
        <w:spacing w:before="120" w:line="300" w:lineRule="auto"/>
        <w:ind w:firstLine="709"/>
        <w:jc w:val="both"/>
        <w:rPr>
          <w:lang w:val="es-ES"/>
        </w:rPr>
      </w:pPr>
      <w:r>
        <w:rPr>
          <w:lang w:val="es-ES"/>
        </w:rPr>
        <w:t>Son objetivos específicos del Programa:</w:t>
      </w:r>
    </w:p>
    <w:p w:rsidR="005B5E9C" w:rsidRPr="00505BB4" w:rsidRDefault="005B5E9C" w:rsidP="00505BB4">
      <w:pPr>
        <w:spacing w:before="120" w:line="300" w:lineRule="auto"/>
        <w:jc w:val="both"/>
        <w:rPr>
          <w:lang w:val="es-ES"/>
        </w:rPr>
      </w:pPr>
      <w:r w:rsidRPr="00505BB4">
        <w:rPr>
          <w:lang w:val="es-ES"/>
        </w:rPr>
        <w:t>Disminuir la incidencia y prevalencia de la enfermedad en la provincia de Entre Ríos.</w:t>
      </w:r>
    </w:p>
    <w:p w:rsidR="005B5E9C" w:rsidRPr="00505BB4" w:rsidRDefault="005B5E9C" w:rsidP="00505BB4">
      <w:pPr>
        <w:spacing w:before="120" w:line="300" w:lineRule="auto"/>
        <w:jc w:val="both"/>
        <w:rPr>
          <w:lang w:val="es-ES"/>
        </w:rPr>
      </w:pPr>
      <w:r w:rsidRPr="00505BB4">
        <w:rPr>
          <w:lang w:val="es-ES"/>
        </w:rPr>
        <w:t>Realizar un diagnóstico precoz de la enfermedad y un tratamiento oportuno y adecuado.</w:t>
      </w:r>
    </w:p>
    <w:p w:rsidR="005B5E9C" w:rsidRPr="00505BB4" w:rsidRDefault="005B5E9C" w:rsidP="00505BB4">
      <w:pPr>
        <w:spacing w:before="120" w:line="300" w:lineRule="auto"/>
        <w:jc w:val="both"/>
        <w:rPr>
          <w:lang w:val="es-ES"/>
        </w:rPr>
      </w:pPr>
      <w:r w:rsidRPr="00505BB4">
        <w:rPr>
          <w:lang w:val="es-ES"/>
        </w:rPr>
        <w:t>Controlar los síntomas de la enfermedad, manteniendo la función pulmonar lo más cercano posible a lo normal.</w:t>
      </w:r>
    </w:p>
    <w:p w:rsidR="005B5E9C" w:rsidRPr="00505BB4" w:rsidRDefault="005B5E9C" w:rsidP="00505BB4">
      <w:pPr>
        <w:spacing w:before="120" w:line="300" w:lineRule="auto"/>
        <w:jc w:val="both"/>
        <w:rPr>
          <w:lang w:val="es-ES"/>
        </w:rPr>
      </w:pPr>
      <w:r w:rsidRPr="00505BB4">
        <w:rPr>
          <w:lang w:val="es-ES"/>
        </w:rPr>
        <w:t>Garantizar el tratamiento farmacológico específico, priorizando pacientes sin cobertura social y/o en condiciones de mayor vulnerabilidad.</w:t>
      </w:r>
    </w:p>
    <w:p w:rsidR="005B5E9C" w:rsidRPr="00505BB4" w:rsidRDefault="005B5E9C" w:rsidP="00505BB4">
      <w:pPr>
        <w:spacing w:before="120" w:line="300" w:lineRule="auto"/>
        <w:jc w:val="both"/>
        <w:rPr>
          <w:lang w:val="es-ES"/>
        </w:rPr>
      </w:pPr>
      <w:r w:rsidRPr="00505BB4">
        <w:rPr>
          <w:lang w:val="es-ES"/>
        </w:rPr>
        <w:t>Mejorar las condiciones de salud de la población pediátrica con diagnóstico de asma y su calidad de vida.</w:t>
      </w:r>
    </w:p>
    <w:p w:rsidR="005B5E9C" w:rsidRDefault="005B5E9C" w:rsidP="004826F0">
      <w:pPr>
        <w:spacing w:before="120" w:line="300" w:lineRule="auto"/>
        <w:ind w:firstLine="709"/>
        <w:jc w:val="both"/>
        <w:rPr>
          <w:lang w:val="es-ES"/>
        </w:rPr>
      </w:pPr>
      <w:r>
        <w:rPr>
          <w:lang w:val="es-ES"/>
        </w:rPr>
        <w:t xml:space="preserve">. </w:t>
      </w:r>
    </w:p>
    <w:p w:rsidR="00340B0F" w:rsidRDefault="00C3713C" w:rsidP="004826F0">
      <w:pPr>
        <w:spacing w:before="120" w:line="300" w:lineRule="auto"/>
        <w:ind w:firstLine="709"/>
        <w:jc w:val="both"/>
        <w:rPr>
          <w:lang w:val="es-ES"/>
        </w:rPr>
      </w:pPr>
      <w:r>
        <w:rPr>
          <w:lang w:val="es-ES"/>
        </w:rPr>
        <w:t>El</w:t>
      </w:r>
      <w:r w:rsidR="00340B0F">
        <w:rPr>
          <w:lang w:val="es-ES"/>
        </w:rPr>
        <w:t xml:space="preserve"> Programa de atención integral propuesto en el presente proyecto de ley pone el énfasis en la atención primaria e implica a amplios sectores sanitarios, coordinando acciones entre los diferentes niveles asistenciales, educativos y sociales. Otorga un lugar central a la educación sanitaria y adjudica el papel protagonista de los pacientes y su familia. La asistencia centrada en el paciente ha demostrado ser más eficaz que la atención centrada en la enfermedad.</w:t>
      </w:r>
    </w:p>
    <w:p w:rsidR="00340B0F" w:rsidRDefault="00340B0F" w:rsidP="004826F0">
      <w:pPr>
        <w:spacing w:before="120" w:line="300" w:lineRule="auto"/>
        <w:ind w:firstLine="709"/>
        <w:jc w:val="both"/>
        <w:rPr>
          <w:lang w:val="es-ES"/>
        </w:rPr>
      </w:pPr>
      <w:r>
        <w:rPr>
          <w:lang w:val="es-ES"/>
        </w:rPr>
        <w:t>El Programa integral de tratamiento y rehabilitación del asma infantil y adolescente tiene como objetivo garantizar el tratamiento de todos los pacientes asmáticos de la provincia de Entre Ríos, priorizando a aquellos que no cuentan con cobertura social. Por otra parte, la capacitación a pacientes y familiares permitiría un efectivo control de la enfermedad mejorando la calidad de vida.</w:t>
      </w:r>
    </w:p>
    <w:p w:rsidR="00340B0F" w:rsidRDefault="00340B0F" w:rsidP="004826F0">
      <w:pPr>
        <w:spacing w:before="120" w:line="300" w:lineRule="auto"/>
        <w:ind w:firstLine="709"/>
        <w:jc w:val="both"/>
        <w:rPr>
          <w:lang w:val="es-ES"/>
        </w:rPr>
      </w:pPr>
      <w:r>
        <w:rPr>
          <w:lang w:val="es-ES"/>
        </w:rPr>
        <w:t>Incorporar un registro de los pacientes que forman parte del programa sería de gran utilidad para realizar estudios comparativos durante el transcurso del tiempo y contar con estadísticas precisas sobre evolución de la enfermedad en nuestra provincia.</w:t>
      </w:r>
    </w:p>
    <w:p w:rsidR="00340B0F" w:rsidRDefault="00340B0F" w:rsidP="004826F0">
      <w:pPr>
        <w:spacing w:before="120" w:line="300" w:lineRule="auto"/>
        <w:ind w:firstLine="709"/>
        <w:jc w:val="both"/>
        <w:rPr>
          <w:lang w:val="es-ES"/>
        </w:rPr>
      </w:pPr>
      <w:r>
        <w:rPr>
          <w:lang w:val="es-ES"/>
        </w:rPr>
        <w:t>Es de vital importancia para la efectividad del programa no sólo asegurar la provisión y abastecimiento de la medicación, sino también administrar y supervisar la entrega de los insumos destinados a los pacientes incluidos en el programa.</w:t>
      </w:r>
    </w:p>
    <w:p w:rsidR="00340B0F" w:rsidRDefault="00340B0F" w:rsidP="004826F0">
      <w:pPr>
        <w:spacing w:before="120" w:line="300" w:lineRule="auto"/>
        <w:ind w:firstLine="709"/>
        <w:jc w:val="both"/>
        <w:rPr>
          <w:lang w:val="es-ES"/>
        </w:rPr>
      </w:pPr>
      <w:r>
        <w:rPr>
          <w:lang w:val="es-ES"/>
        </w:rPr>
        <w:t xml:space="preserve">El Programa enfoca a la enfermedad desde la interdisciplina, enfatizando en la rehabilitación de la función respiratoria, a través de la actividad física periódica, con medicación adecuada y control médico periódico. </w:t>
      </w:r>
    </w:p>
    <w:p w:rsidR="003D676D" w:rsidRDefault="003D676D" w:rsidP="004826F0">
      <w:pPr>
        <w:spacing w:before="120" w:line="300" w:lineRule="auto"/>
        <w:ind w:firstLine="709"/>
        <w:jc w:val="both"/>
        <w:rPr>
          <w:lang w:val="es-ES"/>
        </w:rPr>
      </w:pPr>
      <w:r>
        <w:rPr>
          <w:lang w:val="es-ES"/>
        </w:rPr>
        <w:t>La educación del paciente con asma se considera uno de los pilares fundamentales del tratamiento. Es un proceso continuo cuyo objetivo es proporcionar la información necesaria y promover las conductas adecuadas para poder aplicar correctamente el plan de tratamiento. Para ello, se debe estimular un diálogo fluido que permita discutir las expectativas, necesidades, dudas y preocupaciones en cada consulta. La educación deberá ser personalizada e impartida de modo progresivo según la gravedad de la enfermedad. Periódicamente, se deberá evaluar el cumplimiento y el compromiso requeridos para el manejo en el hogar y programar, si fueran necesarios, los ajustes correspondientes.</w:t>
      </w:r>
    </w:p>
    <w:p w:rsidR="003D676D" w:rsidRDefault="003D676D" w:rsidP="004826F0">
      <w:pPr>
        <w:spacing w:before="120" w:line="300" w:lineRule="auto"/>
        <w:ind w:firstLine="709"/>
        <w:jc w:val="both"/>
        <w:rPr>
          <w:lang w:val="es-ES"/>
        </w:rPr>
      </w:pPr>
      <w:r>
        <w:rPr>
          <w:lang w:val="es-ES"/>
        </w:rPr>
        <w:t xml:space="preserve">Por las razones expuestas anteriormente, se torna necesario y urgente implementar un Programa de tratamiento integral que llegue con eficacia a todos los niños, niñas y adolescentes de nuestra provincia. Los recursos humanos y materiales están disponibles. Sólo es necesario reorganizarlos, integrarlos y adecuarlos a las necesidades de los pacientes. Redirigirlos hacia un enfoque </w:t>
      </w:r>
      <w:r w:rsidR="00A94607">
        <w:rPr>
          <w:lang w:val="es-ES"/>
        </w:rPr>
        <w:t>interdisciplinario, basado en la atención primaria y centrada en el paciente y su familia redundará en una mejora de la calidad de la atención de los pacientes.</w:t>
      </w:r>
    </w:p>
    <w:p w:rsidR="00A94607" w:rsidRDefault="00A94607" w:rsidP="004826F0">
      <w:pPr>
        <w:spacing w:before="120" w:line="300" w:lineRule="auto"/>
        <w:ind w:firstLine="709"/>
        <w:jc w:val="both"/>
        <w:rPr>
          <w:lang w:val="es-ES"/>
        </w:rPr>
      </w:pPr>
      <w:r>
        <w:rPr>
          <w:lang w:val="es-ES"/>
        </w:rPr>
        <w:t xml:space="preserve">El Programa se sustenta en valores científicos y éticos, y tiene como objetivo fundamental garantizar para el ejercicio y disfrute pleno, efectivo y permanente de los derechos de todos los pacientes pediátricos y adolescentes. </w:t>
      </w:r>
    </w:p>
    <w:p w:rsidR="00A94607" w:rsidRDefault="00092153" w:rsidP="004826F0">
      <w:pPr>
        <w:spacing w:before="120" w:line="300" w:lineRule="auto"/>
        <w:ind w:firstLine="709"/>
        <w:jc w:val="both"/>
        <w:rPr>
          <w:lang w:val="es-ES"/>
        </w:rPr>
      </w:pPr>
      <w:r>
        <w:rPr>
          <w:lang w:val="es-ES"/>
        </w:rPr>
        <w:t xml:space="preserve">La “Ley de protección integral de los derechos de las niñas, niños y adolescentes” establece en el Artículo 14 que </w:t>
      </w:r>
      <w:r w:rsidR="00A94607">
        <w:rPr>
          <w:lang w:val="es-ES"/>
        </w:rPr>
        <w:t>“</w:t>
      </w:r>
      <w:r w:rsidR="00A94607" w:rsidRPr="004826F0">
        <w:rPr>
          <w:i/>
          <w:lang w:val="es-ES"/>
        </w:rPr>
        <w:t>Las niñas, niños y adolescentes tienen derecho a la atención integral de su salud, a recibir la asistencia médica necesaria y a acceder en igualdad de oportunidades a los servicios y acciones de prevención, promoción información, protección, diagnóstico precoz, tratamiento oportuno y recuperación de la salud</w:t>
      </w:r>
      <w:r w:rsidR="00A94607">
        <w:rPr>
          <w:lang w:val="es-ES"/>
        </w:rPr>
        <w:t>”.</w:t>
      </w:r>
    </w:p>
    <w:p w:rsidR="00A94607" w:rsidRDefault="00A94607" w:rsidP="004826F0">
      <w:pPr>
        <w:spacing w:before="120" w:line="300" w:lineRule="auto"/>
        <w:ind w:firstLine="709"/>
        <w:jc w:val="both"/>
        <w:rPr>
          <w:lang w:val="es-ES"/>
        </w:rPr>
      </w:pPr>
      <w:r>
        <w:rPr>
          <w:lang w:val="es-ES"/>
        </w:rPr>
        <w:t xml:space="preserve">El análisis de la situación actual de los niños y adolescentes que padecen </w:t>
      </w:r>
      <w:r w:rsidR="004826F0">
        <w:rPr>
          <w:lang w:val="es-ES"/>
        </w:rPr>
        <w:t>asma</w:t>
      </w:r>
      <w:r>
        <w:rPr>
          <w:lang w:val="es-ES"/>
        </w:rPr>
        <w:t xml:space="preserve"> demuestra que es necesario un cambio en el paradigma de tratamiento de la enfermedad. Se debe emprender un programa provincial que integre y coordine las acciones para lograr un adecuado tratamiento y control del asma en niños y adolescentes.</w:t>
      </w:r>
    </w:p>
    <w:p w:rsidR="00A94607" w:rsidRDefault="00A94607" w:rsidP="004826F0">
      <w:pPr>
        <w:spacing w:before="120" w:line="300" w:lineRule="auto"/>
        <w:ind w:firstLine="709"/>
        <w:jc w:val="both"/>
        <w:rPr>
          <w:lang w:val="es-ES"/>
        </w:rPr>
      </w:pPr>
      <w:r>
        <w:rPr>
          <w:lang w:val="es-ES"/>
        </w:rPr>
        <w:t>La situación sanitaria actual del asma infantil y adolescente se caracteriza por presentar una elevada prevalencia de la enfermedad, una alta tasa de subdiagnóstico, numerosos tratamientos incompletos o inadecuados, falta de seguimiento y control de la evolución de los pacientes, alto ausentismo escolar por sucesivas crisis, ausentismo laboral de los padres, un elevado número de consultas a guardias por fallas en el tratamiento, un empobrecimiento de la calidad de vida del paciente y de su familia, y un elevado gasto en salud pública y privada en relación a los pobres resultados.</w:t>
      </w:r>
    </w:p>
    <w:p w:rsidR="00A94607" w:rsidRDefault="00A94607" w:rsidP="004826F0">
      <w:pPr>
        <w:spacing w:before="120" w:line="300" w:lineRule="auto"/>
        <w:ind w:firstLine="709"/>
        <w:jc w:val="both"/>
        <w:rPr>
          <w:lang w:val="es-ES"/>
        </w:rPr>
      </w:pPr>
      <w:r>
        <w:rPr>
          <w:lang w:val="es-ES"/>
        </w:rPr>
        <w:t>Un programa que gestione eficientemente los recursos humanos y materiales de manera de garantizar un tratamiento adecuado a todos los niños y adolescentes de nuestra provincia y que asuma la responsabilidad de su efectivo cumplimiento. In programa centrado en el paciente y su familia, que promueva la equidad y accesibilidad a través de la educación, diagnóstico y seguimiento oportuno con disponibilidad de tratamientos apropiados.</w:t>
      </w:r>
    </w:p>
    <w:p w:rsidR="009A4780" w:rsidRDefault="009A4780" w:rsidP="009A4780">
      <w:pPr>
        <w:spacing w:before="120" w:line="300" w:lineRule="auto"/>
        <w:ind w:firstLine="709"/>
        <w:jc w:val="both"/>
        <w:rPr>
          <w:lang w:val="es-ES"/>
        </w:rPr>
      </w:pPr>
      <w:r>
        <w:rPr>
          <w:lang w:val="es-ES"/>
        </w:rPr>
        <w:t>Por los motivos expuestos proponemos la implementación de un Programa provincial que aúne esfuerzos, organice los recursos y coordine las acciones a fin de lograr una mejora en la calidad de la atención de los pacientes asmáticos.</w:t>
      </w:r>
    </w:p>
    <w:p w:rsidR="00A94607" w:rsidRPr="005B5E9C" w:rsidRDefault="00A94607" w:rsidP="004826F0">
      <w:pPr>
        <w:spacing w:before="120" w:line="300" w:lineRule="auto"/>
        <w:ind w:firstLine="709"/>
        <w:jc w:val="both"/>
        <w:rPr>
          <w:lang w:val="es-ES"/>
        </w:rPr>
      </w:pPr>
    </w:p>
    <w:sectPr w:rsidR="00A94607" w:rsidRPr="005B5E9C" w:rsidSect="004826F0">
      <w:headerReference w:type="default" r:id="rId7"/>
      <w:pgSz w:w="11900" w:h="16840"/>
      <w:pgMar w:top="1417" w:right="1701" w:bottom="1417" w:left="1701" w:header="5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75" w:rsidRDefault="00435575" w:rsidP="004826F0">
      <w:r>
        <w:separator/>
      </w:r>
    </w:p>
  </w:endnote>
  <w:endnote w:type="continuationSeparator" w:id="0">
    <w:p w:rsidR="00435575" w:rsidRDefault="00435575" w:rsidP="0048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75" w:rsidRDefault="00435575" w:rsidP="004826F0">
      <w:r>
        <w:separator/>
      </w:r>
    </w:p>
  </w:footnote>
  <w:footnote w:type="continuationSeparator" w:id="0">
    <w:p w:rsidR="00435575" w:rsidRDefault="00435575" w:rsidP="0048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F0" w:rsidRDefault="00C554FA" w:rsidP="004826F0">
    <w:pPr>
      <w:pStyle w:val="Encabezado"/>
      <w:jc w:val="right"/>
    </w:pPr>
    <w:r>
      <w:rPr>
        <w:noProof/>
      </w:rPr>
      <w:object w:dxaOrig="11569" w:dyaOrig="2910" w14:anchorId="40A83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8.5pt;height:43.5pt;mso-width-percent:0;mso-height-percent:0;mso-width-percent:0;mso-height-percent:0" o:ole="">
          <v:imagedata r:id="rId1" o:title="" croptop="-266f" cropleft="18f"/>
        </v:shape>
        <o:OLEObject Type="Embed" ProgID="PBrush" ShapeID="_x0000_i1025" DrawAspect="Content" ObjectID="_1603642916" r:id="rId2"/>
      </w:object>
    </w:r>
  </w:p>
  <w:p w:rsidR="004826F0" w:rsidRDefault="004826F0" w:rsidP="004826F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52D"/>
    <w:multiLevelType w:val="hybridMultilevel"/>
    <w:tmpl w:val="AB3800B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E0D7F75"/>
    <w:multiLevelType w:val="hybridMultilevel"/>
    <w:tmpl w:val="7A4EA83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46032374"/>
    <w:multiLevelType w:val="hybridMultilevel"/>
    <w:tmpl w:val="79BC9EF6"/>
    <w:lvl w:ilvl="0" w:tplc="040A0017">
      <w:start w:val="1"/>
      <w:numFmt w:val="lowerLetter"/>
      <w:lvlText w:val="%1)"/>
      <w:lvlJc w:val="left"/>
      <w:pPr>
        <w:ind w:left="1778" w:hanging="360"/>
      </w:pPr>
      <w:rPr>
        <w:rFonts w:hint="default"/>
      </w:r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3">
    <w:nsid w:val="5C0D267E"/>
    <w:multiLevelType w:val="hybridMultilevel"/>
    <w:tmpl w:val="4DAC0FCE"/>
    <w:lvl w:ilvl="0" w:tplc="040A0017">
      <w:start w:val="1"/>
      <w:numFmt w:val="lowerLetter"/>
      <w:lvlText w:val="%1)"/>
      <w:lvlJc w:val="left"/>
      <w:pPr>
        <w:ind w:left="708" w:hanging="360"/>
      </w:pPr>
      <w:rPr>
        <w:rFonts w:hint="default"/>
      </w:rPr>
    </w:lvl>
    <w:lvl w:ilvl="1" w:tplc="040A0019" w:tentative="1">
      <w:start w:val="1"/>
      <w:numFmt w:val="lowerLetter"/>
      <w:lvlText w:val="%2."/>
      <w:lvlJc w:val="left"/>
      <w:pPr>
        <w:ind w:left="1428" w:hanging="360"/>
      </w:pPr>
    </w:lvl>
    <w:lvl w:ilvl="2" w:tplc="040A001B" w:tentative="1">
      <w:start w:val="1"/>
      <w:numFmt w:val="lowerRoman"/>
      <w:lvlText w:val="%3."/>
      <w:lvlJc w:val="right"/>
      <w:pPr>
        <w:ind w:left="2148" w:hanging="180"/>
      </w:pPr>
    </w:lvl>
    <w:lvl w:ilvl="3" w:tplc="040A000F" w:tentative="1">
      <w:start w:val="1"/>
      <w:numFmt w:val="decimal"/>
      <w:lvlText w:val="%4."/>
      <w:lvlJc w:val="left"/>
      <w:pPr>
        <w:ind w:left="2868" w:hanging="360"/>
      </w:pPr>
    </w:lvl>
    <w:lvl w:ilvl="4" w:tplc="040A0019" w:tentative="1">
      <w:start w:val="1"/>
      <w:numFmt w:val="lowerLetter"/>
      <w:lvlText w:val="%5."/>
      <w:lvlJc w:val="left"/>
      <w:pPr>
        <w:ind w:left="3588" w:hanging="360"/>
      </w:pPr>
    </w:lvl>
    <w:lvl w:ilvl="5" w:tplc="040A001B" w:tentative="1">
      <w:start w:val="1"/>
      <w:numFmt w:val="lowerRoman"/>
      <w:lvlText w:val="%6."/>
      <w:lvlJc w:val="right"/>
      <w:pPr>
        <w:ind w:left="4308" w:hanging="180"/>
      </w:pPr>
    </w:lvl>
    <w:lvl w:ilvl="6" w:tplc="040A000F" w:tentative="1">
      <w:start w:val="1"/>
      <w:numFmt w:val="decimal"/>
      <w:lvlText w:val="%7."/>
      <w:lvlJc w:val="left"/>
      <w:pPr>
        <w:ind w:left="5028" w:hanging="360"/>
      </w:pPr>
    </w:lvl>
    <w:lvl w:ilvl="7" w:tplc="040A0019" w:tentative="1">
      <w:start w:val="1"/>
      <w:numFmt w:val="lowerLetter"/>
      <w:lvlText w:val="%8."/>
      <w:lvlJc w:val="left"/>
      <w:pPr>
        <w:ind w:left="5748" w:hanging="360"/>
      </w:pPr>
    </w:lvl>
    <w:lvl w:ilvl="8" w:tplc="040A001B" w:tentative="1">
      <w:start w:val="1"/>
      <w:numFmt w:val="lowerRoman"/>
      <w:lvlText w:val="%9."/>
      <w:lvlJc w:val="right"/>
      <w:pPr>
        <w:ind w:left="6468" w:hanging="180"/>
      </w:pPr>
    </w:lvl>
  </w:abstractNum>
  <w:abstractNum w:abstractNumId="4">
    <w:nsid w:val="69194337"/>
    <w:multiLevelType w:val="hybridMultilevel"/>
    <w:tmpl w:val="5DA058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AC"/>
    <w:rsid w:val="00092153"/>
    <w:rsid w:val="000F5A69"/>
    <w:rsid w:val="002262F4"/>
    <w:rsid w:val="002A5FE1"/>
    <w:rsid w:val="00340B0F"/>
    <w:rsid w:val="003D676D"/>
    <w:rsid w:val="00426907"/>
    <w:rsid w:val="00435575"/>
    <w:rsid w:val="00461A18"/>
    <w:rsid w:val="004826F0"/>
    <w:rsid w:val="004A679C"/>
    <w:rsid w:val="004B5B2D"/>
    <w:rsid w:val="00505BB4"/>
    <w:rsid w:val="00555BE4"/>
    <w:rsid w:val="005B5E9C"/>
    <w:rsid w:val="005F3FAC"/>
    <w:rsid w:val="00661952"/>
    <w:rsid w:val="006E46F9"/>
    <w:rsid w:val="00740163"/>
    <w:rsid w:val="007A1F91"/>
    <w:rsid w:val="00905B60"/>
    <w:rsid w:val="009A4780"/>
    <w:rsid w:val="00A5003D"/>
    <w:rsid w:val="00A85143"/>
    <w:rsid w:val="00A94607"/>
    <w:rsid w:val="00C3713C"/>
    <w:rsid w:val="00C40FA7"/>
    <w:rsid w:val="00C554FA"/>
    <w:rsid w:val="00C73AA2"/>
    <w:rsid w:val="00D51FC3"/>
    <w:rsid w:val="00D72D34"/>
    <w:rsid w:val="00D9092C"/>
    <w:rsid w:val="00EE5DBE"/>
    <w:rsid w:val="00F27CA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ED262D-6EE6-FA49-89E2-130221FC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3FAC"/>
    <w:pPr>
      <w:ind w:left="720"/>
      <w:contextualSpacing/>
    </w:pPr>
  </w:style>
  <w:style w:type="paragraph" w:styleId="Encabezado">
    <w:name w:val="header"/>
    <w:basedOn w:val="Normal"/>
    <w:link w:val="EncabezadoCar"/>
    <w:uiPriority w:val="99"/>
    <w:unhideWhenUsed/>
    <w:rsid w:val="004826F0"/>
    <w:pPr>
      <w:tabs>
        <w:tab w:val="center" w:pos="4419"/>
        <w:tab w:val="right" w:pos="8838"/>
      </w:tabs>
    </w:pPr>
  </w:style>
  <w:style w:type="character" w:customStyle="1" w:styleId="EncabezadoCar">
    <w:name w:val="Encabezado Car"/>
    <w:basedOn w:val="Fuentedeprrafopredeter"/>
    <w:link w:val="Encabezado"/>
    <w:uiPriority w:val="99"/>
    <w:rsid w:val="004826F0"/>
  </w:style>
  <w:style w:type="paragraph" w:styleId="Piedepgina">
    <w:name w:val="footer"/>
    <w:basedOn w:val="Normal"/>
    <w:link w:val="PiedepginaCar"/>
    <w:uiPriority w:val="99"/>
    <w:unhideWhenUsed/>
    <w:rsid w:val="004826F0"/>
    <w:pPr>
      <w:tabs>
        <w:tab w:val="center" w:pos="4419"/>
        <w:tab w:val="right" w:pos="8838"/>
      </w:tabs>
    </w:pPr>
  </w:style>
  <w:style w:type="character" w:customStyle="1" w:styleId="PiedepginaCar">
    <w:name w:val="Pie de página Car"/>
    <w:basedOn w:val="Fuentedeprrafopredeter"/>
    <w:link w:val="Piedepgina"/>
    <w:uiPriority w:val="99"/>
    <w:rsid w:val="0048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11448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Raúl Lafferriere</dc:creator>
  <cp:keywords/>
  <dc:description/>
  <cp:lastModifiedBy>Senado</cp:lastModifiedBy>
  <cp:revision>2</cp:revision>
  <dcterms:created xsi:type="dcterms:W3CDTF">2018-11-13T22:36:00Z</dcterms:created>
  <dcterms:modified xsi:type="dcterms:W3CDTF">2018-11-13T22:36:00Z</dcterms:modified>
</cp:coreProperties>
</file>