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2AD" w:rsidRDefault="004452AD">
      <w:pPr>
        <w:contextualSpacing w:val="0"/>
      </w:pPr>
      <w:bookmarkStart w:id="0" w:name="_GoBack"/>
      <w:bookmarkEnd w:id="0"/>
    </w:p>
    <w:p w:rsidR="004452AD" w:rsidRDefault="004452AD">
      <w:pPr>
        <w:contextualSpacing w:val="0"/>
        <w:jc w:val="center"/>
      </w:pPr>
    </w:p>
    <w:p w:rsidR="004452AD" w:rsidRDefault="004452AD">
      <w:pPr>
        <w:contextualSpacing w:val="0"/>
        <w:jc w:val="center"/>
      </w:pPr>
    </w:p>
    <w:p w:rsidR="004452AD" w:rsidRDefault="004452AD">
      <w:pPr>
        <w:contextualSpacing w:val="0"/>
      </w:pPr>
    </w:p>
    <w:p w:rsidR="004452AD" w:rsidRDefault="004452AD">
      <w:pPr>
        <w:contextualSpacing w:val="0"/>
        <w:jc w:val="center"/>
      </w:pPr>
    </w:p>
    <w:p w:rsidR="004452AD" w:rsidRDefault="004452AD">
      <w:pPr>
        <w:contextualSpacing w:val="0"/>
        <w:jc w:val="center"/>
      </w:pPr>
    </w:p>
    <w:p w:rsidR="004452AD" w:rsidRDefault="004452AD">
      <w:pPr>
        <w:contextualSpacing w:val="0"/>
        <w:jc w:val="center"/>
      </w:pPr>
    </w:p>
    <w:p w:rsidR="004452AD" w:rsidRDefault="00A3157C">
      <w:pPr>
        <w:contextualSpacing w:val="0"/>
        <w:jc w:val="center"/>
      </w:pPr>
      <w:r>
        <w:t>LA HONORABLE CÁMARA DE SENADORES DE LA PROVINCIA DE ENTRE RÍOS</w:t>
      </w:r>
    </w:p>
    <w:p w:rsidR="004452AD" w:rsidRDefault="00A3157C">
      <w:pPr>
        <w:spacing w:line="261" w:lineRule="auto"/>
        <w:contextualSpacing w:val="0"/>
        <w:jc w:val="center"/>
        <w:rPr>
          <w:b/>
        </w:rPr>
      </w:pPr>
      <w:r>
        <w:rPr>
          <w:b/>
        </w:rPr>
        <w:t xml:space="preserve"> </w:t>
      </w:r>
    </w:p>
    <w:p w:rsidR="004452AD" w:rsidRDefault="00A3157C">
      <w:pPr>
        <w:spacing w:line="261" w:lineRule="auto"/>
        <w:contextualSpacing w:val="0"/>
        <w:jc w:val="center"/>
        <w:rPr>
          <w:b/>
        </w:rPr>
      </w:pPr>
      <w:r>
        <w:rPr>
          <w:b/>
        </w:rPr>
        <w:t>D E C L A R A:</w:t>
      </w:r>
    </w:p>
    <w:p w:rsidR="004452AD" w:rsidRDefault="00A3157C">
      <w:pPr>
        <w:contextualSpacing w:val="0"/>
      </w:pPr>
      <w:r>
        <w:t xml:space="preserve"> </w:t>
      </w:r>
    </w:p>
    <w:p w:rsidR="004452AD" w:rsidRDefault="00A3157C">
      <w:pPr>
        <w:contextualSpacing w:val="0"/>
        <w:jc w:val="both"/>
      </w:pPr>
      <w:r>
        <w:t xml:space="preserve"> </w:t>
      </w:r>
    </w:p>
    <w:p w:rsidR="004452AD" w:rsidRDefault="00A3157C">
      <w:pPr>
        <w:spacing w:line="360" w:lineRule="auto"/>
        <w:contextualSpacing w:val="0"/>
        <w:jc w:val="both"/>
      </w:pPr>
      <w:r>
        <w:rPr>
          <w:b/>
          <w:u w:val="single"/>
        </w:rPr>
        <w:t>PRIMERO:</w:t>
      </w:r>
      <w:r>
        <w:t xml:space="preserve"> De Interés Legislativo para este Honorable Cuerpo, el VI Torneo de Pesca Variada y Embarcado de Boga con Devolución a desarrollarse el día </w:t>
      </w:r>
      <w:r>
        <w:rPr>
          <w:color w:val="222222"/>
          <w:highlight w:val="white"/>
        </w:rPr>
        <w:t>25 de noviembre de 2018 en la ciudad de Santa Ana</w:t>
      </w:r>
      <w:r>
        <w:t>.</w:t>
      </w:r>
    </w:p>
    <w:p w:rsidR="004452AD" w:rsidRDefault="004452AD">
      <w:pPr>
        <w:spacing w:line="360" w:lineRule="auto"/>
        <w:contextualSpacing w:val="0"/>
        <w:jc w:val="both"/>
      </w:pPr>
    </w:p>
    <w:p w:rsidR="004452AD" w:rsidRDefault="00A3157C">
      <w:pPr>
        <w:spacing w:line="360" w:lineRule="auto"/>
        <w:contextualSpacing w:val="0"/>
        <w:jc w:val="both"/>
      </w:pPr>
      <w:r>
        <w:t xml:space="preserve"> </w:t>
      </w:r>
    </w:p>
    <w:p w:rsidR="004452AD" w:rsidRDefault="00A3157C">
      <w:pPr>
        <w:spacing w:line="360" w:lineRule="auto"/>
        <w:contextualSpacing w:val="0"/>
        <w:jc w:val="both"/>
      </w:pPr>
      <w:r>
        <w:rPr>
          <w:b/>
          <w:u w:val="single"/>
        </w:rPr>
        <w:t>SEGUNDO:</w:t>
      </w:r>
      <w:r>
        <w:t xml:space="preserve"> Comuníquese a Club de Pesca El Chajá.  </w:t>
      </w:r>
    </w:p>
    <w:p w:rsidR="004452AD" w:rsidRDefault="004452AD">
      <w:pPr>
        <w:spacing w:line="360" w:lineRule="auto"/>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both"/>
      </w:pPr>
    </w:p>
    <w:p w:rsidR="004452AD" w:rsidRDefault="004452AD">
      <w:pPr>
        <w:contextualSpacing w:val="0"/>
        <w:jc w:val="center"/>
        <w:rPr>
          <w:b/>
          <w:u w:val="single"/>
        </w:rPr>
      </w:pPr>
    </w:p>
    <w:p w:rsidR="004452AD" w:rsidRDefault="004452AD">
      <w:pPr>
        <w:contextualSpacing w:val="0"/>
        <w:jc w:val="center"/>
        <w:rPr>
          <w:b/>
          <w:u w:val="single"/>
        </w:rPr>
      </w:pPr>
    </w:p>
    <w:p w:rsidR="004452AD" w:rsidRDefault="004452AD">
      <w:pPr>
        <w:contextualSpacing w:val="0"/>
        <w:jc w:val="center"/>
        <w:rPr>
          <w:b/>
          <w:u w:val="single"/>
        </w:rPr>
      </w:pPr>
    </w:p>
    <w:p w:rsidR="004452AD" w:rsidRDefault="004452AD">
      <w:pPr>
        <w:contextualSpacing w:val="0"/>
        <w:jc w:val="center"/>
        <w:rPr>
          <w:b/>
          <w:u w:val="single"/>
        </w:rPr>
      </w:pPr>
    </w:p>
    <w:p w:rsidR="004452AD" w:rsidRDefault="004452AD">
      <w:pPr>
        <w:contextualSpacing w:val="0"/>
        <w:jc w:val="center"/>
        <w:rPr>
          <w:b/>
          <w:u w:val="single"/>
        </w:rPr>
      </w:pPr>
    </w:p>
    <w:p w:rsidR="004452AD" w:rsidRDefault="004452AD">
      <w:pPr>
        <w:contextualSpacing w:val="0"/>
        <w:jc w:val="center"/>
        <w:rPr>
          <w:b/>
          <w:u w:val="single"/>
        </w:rPr>
      </w:pPr>
    </w:p>
    <w:p w:rsidR="004452AD" w:rsidRDefault="004452AD">
      <w:pPr>
        <w:contextualSpacing w:val="0"/>
        <w:jc w:val="center"/>
        <w:rPr>
          <w:b/>
          <w:u w:val="single"/>
        </w:rPr>
      </w:pPr>
    </w:p>
    <w:p w:rsidR="004452AD" w:rsidRDefault="004452AD">
      <w:pPr>
        <w:contextualSpacing w:val="0"/>
        <w:jc w:val="center"/>
        <w:rPr>
          <w:b/>
          <w:u w:val="single"/>
        </w:rPr>
      </w:pPr>
    </w:p>
    <w:p w:rsidR="004452AD" w:rsidRDefault="00A3157C">
      <w:pPr>
        <w:contextualSpacing w:val="0"/>
        <w:jc w:val="center"/>
        <w:rPr>
          <w:b/>
          <w:u w:val="single"/>
        </w:rPr>
      </w:pPr>
      <w:r>
        <w:rPr>
          <w:b/>
          <w:u w:val="single"/>
        </w:rPr>
        <w:t>FUNDAMENTOS</w:t>
      </w:r>
    </w:p>
    <w:p w:rsidR="004452AD" w:rsidRDefault="00A3157C">
      <w:pPr>
        <w:contextualSpacing w:val="0"/>
        <w:rPr>
          <w:b/>
          <w:u w:val="single"/>
        </w:rPr>
      </w:pPr>
      <w:r>
        <w:rPr>
          <w:b/>
          <w:u w:val="single"/>
        </w:rPr>
        <w:t xml:space="preserve"> </w:t>
      </w:r>
    </w:p>
    <w:p w:rsidR="004452AD" w:rsidRDefault="00A3157C">
      <w:pPr>
        <w:spacing w:line="360" w:lineRule="auto"/>
        <w:contextualSpacing w:val="0"/>
        <w:jc w:val="both"/>
      </w:pPr>
      <w:r>
        <w:t>Señor Presidente:</w:t>
      </w:r>
    </w:p>
    <w:p w:rsidR="004452AD" w:rsidRDefault="00A3157C">
      <w:pPr>
        <w:spacing w:after="200" w:line="360" w:lineRule="auto"/>
        <w:ind w:firstLine="1815"/>
        <w:contextualSpacing w:val="0"/>
        <w:jc w:val="both"/>
      </w:pPr>
      <w:r>
        <w:t xml:space="preserve">El día </w:t>
      </w:r>
      <w:r>
        <w:rPr>
          <w:color w:val="222222"/>
          <w:highlight w:val="white"/>
        </w:rPr>
        <w:t xml:space="preserve">25 de noviembre </w:t>
      </w:r>
      <w:r>
        <w:t xml:space="preserve">del corriente año, </w:t>
      </w:r>
      <w:r>
        <w:rPr>
          <w:color w:val="222222"/>
          <w:highlight w:val="white"/>
        </w:rPr>
        <w:t>la ciudad de Santa Ana</w:t>
      </w:r>
      <w:r>
        <w:t xml:space="preserve"> será  sede del VI Torneo de Pesca Variada y Embarcado de Boga con Devolución. El evento está organizado por el Club de Pesca El Chajá, cuyos integrantes cuentan, para la organización de este evento, con el apoyo de la Municipalidad de Santa Ana.</w:t>
      </w:r>
    </w:p>
    <w:p w:rsidR="004452AD" w:rsidRDefault="00A3157C">
      <w:pPr>
        <w:spacing w:after="200" w:line="360" w:lineRule="auto"/>
        <w:ind w:firstLine="1815"/>
        <w:contextualSpacing w:val="0"/>
        <w:jc w:val="both"/>
      </w:pPr>
      <w:r>
        <w:t>En esta e</w:t>
      </w:r>
      <w:r>
        <w:t xml:space="preserve">dición, el torneo contará con </w:t>
      </w:r>
      <w:proofErr w:type="spellStart"/>
      <w:r>
        <w:t>challenger</w:t>
      </w:r>
      <w:proofErr w:type="spellEnd"/>
      <w:r>
        <w:t xml:space="preserve"> de variada con premiación hasta el decimoquinto puesto y </w:t>
      </w:r>
      <w:proofErr w:type="spellStart"/>
      <w:r>
        <w:t>challenger</w:t>
      </w:r>
      <w:proofErr w:type="spellEnd"/>
      <w:r>
        <w:t xml:space="preserve"> de boga con premiación hasta el quinto puesto. </w:t>
      </w:r>
    </w:p>
    <w:p w:rsidR="004452AD" w:rsidRDefault="00A3157C">
      <w:pPr>
        <w:spacing w:after="200" w:line="360" w:lineRule="auto"/>
        <w:ind w:firstLine="1815"/>
        <w:contextualSpacing w:val="0"/>
        <w:jc w:val="both"/>
      </w:pPr>
      <w:r>
        <w:t>En esta ocasión, el evento promete ser un hito entre las actividades deportivas y turísticas de par</w:t>
      </w:r>
      <w:r>
        <w:t>a la localidad de Santa Ana, convocando a participantes de diferentes regiones de nuestra provincia.</w:t>
      </w:r>
    </w:p>
    <w:p w:rsidR="004452AD" w:rsidRDefault="00A3157C">
      <w:pPr>
        <w:spacing w:after="200" w:line="360" w:lineRule="auto"/>
        <w:ind w:firstLine="1815"/>
        <w:contextualSpacing w:val="0"/>
        <w:jc w:val="both"/>
      </w:pPr>
      <w:r>
        <w:t>Este evento, que constituye un hecho deportivo y turístico para la ciudad, merece ser destacado y reconocido mediante la declaración que se propone, motivo</w:t>
      </w:r>
      <w:r>
        <w:t xml:space="preserve"> por el cual solicito a mis </w:t>
      </w:r>
      <w:proofErr w:type="spellStart"/>
      <w:r>
        <w:t>pares</w:t>
      </w:r>
      <w:proofErr w:type="spellEnd"/>
      <w:r>
        <w:t xml:space="preserve"> me acompañen en la aprobación este Proyecto de Declaración.</w:t>
      </w:r>
    </w:p>
    <w:p w:rsidR="004452AD" w:rsidRDefault="004452AD">
      <w:pPr>
        <w:contextualSpacing w:val="0"/>
      </w:pPr>
    </w:p>
    <w:p w:rsidR="004452AD" w:rsidRDefault="004452AD">
      <w:pPr>
        <w:contextualSpacing w:val="0"/>
      </w:pPr>
    </w:p>
    <w:sectPr w:rsidR="004452AD">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2AD"/>
    <w:rsid w:val="004452AD"/>
    <w:rsid w:val="00A315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6353D0-8E0E-4751-BEB9-9C3B411F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1132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2018-11-13T23:37:00Z</dcterms:created>
  <dcterms:modified xsi:type="dcterms:W3CDTF">2018-11-13T23:37:00Z</dcterms:modified>
</cp:coreProperties>
</file>