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051E9" w14:textId="77777777"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14:paraId="55733E25" w14:textId="77777777" w:rsidR="00E52FB6" w:rsidRDefault="00E52FB6">
      <w:pPr>
        <w:pStyle w:val="Textosinformato"/>
        <w:ind w:left="0"/>
      </w:pPr>
    </w:p>
    <w:p w14:paraId="4123FDDD" w14:textId="77777777"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14:paraId="1CCEDAC2" w14:textId="77777777" w:rsidR="00E52FB6" w:rsidRDefault="00E52FB6">
      <w:pPr>
        <w:pStyle w:val="Textosinformato"/>
        <w:ind w:left="0"/>
      </w:pPr>
    </w:p>
    <w:p w14:paraId="46AB054A" w14:textId="77777777" w:rsidR="00E52FB6" w:rsidRDefault="00E52FB6">
      <w:pPr>
        <w:pStyle w:val="Textosinformato"/>
        <w:ind w:left="0"/>
      </w:pPr>
    </w:p>
    <w:p w14:paraId="29F6C64B" w14:textId="77777777" w:rsidR="00CD0A09" w:rsidRPr="00866658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866658">
        <w:rPr>
          <w:rFonts w:ascii="Arial" w:hAnsi="Arial" w:cs="Arial"/>
          <w:b/>
          <w:u w:val="single"/>
        </w:rPr>
        <w:t>ARTICULO 1°.-</w:t>
      </w:r>
      <w:r w:rsidRPr="00866658">
        <w:rPr>
          <w:rFonts w:ascii="Arial" w:hAnsi="Arial" w:cs="Arial"/>
        </w:rPr>
        <w:t xml:space="preserve"> </w:t>
      </w:r>
      <w:r w:rsidR="00866658" w:rsidRPr="00866658">
        <w:rPr>
          <w:rFonts w:ascii="Arial" w:hAnsi="Arial" w:cs="Arial"/>
          <w:lang w:val="es-AR"/>
        </w:rPr>
        <w:t xml:space="preserve">Remitir a Archivo de la Legislatura de la Provincia de Entre Ríos el Proyecto de Ley contenido en el Expte </w:t>
      </w:r>
      <w:proofErr w:type="spellStart"/>
      <w:r w:rsidR="00866658" w:rsidRPr="00866658">
        <w:rPr>
          <w:rFonts w:ascii="Arial" w:hAnsi="Arial" w:cs="Arial"/>
          <w:lang w:val="es-AR"/>
        </w:rPr>
        <w:t>Nº</w:t>
      </w:r>
      <w:proofErr w:type="spellEnd"/>
      <w:r w:rsidR="00866658" w:rsidRPr="00866658">
        <w:rPr>
          <w:rFonts w:ascii="Arial" w:hAnsi="Arial" w:cs="Arial"/>
          <w:lang w:val="es-AR"/>
        </w:rPr>
        <w:t xml:space="preserve"> 22.633,</w:t>
      </w:r>
      <w:r w:rsidR="00866658" w:rsidRPr="00866658">
        <w:rPr>
          <w:rFonts w:ascii="Arial" w:hAnsi="Arial" w:cs="Arial"/>
          <w:b/>
          <w:lang w:val="es-AR"/>
        </w:rPr>
        <w:t xml:space="preserve"> </w:t>
      </w:r>
      <w:r w:rsidR="00866658" w:rsidRPr="00866658">
        <w:rPr>
          <w:rFonts w:ascii="Arial" w:hAnsi="Arial" w:cs="Arial"/>
          <w:lang w:val="es-AR"/>
        </w:rPr>
        <w:t>iniciativa mediante la cual la Provincia de Entre Ríos adhiere a la Ley Nacional Nº 27.231, que regula, fomenta y administra el desarrollo sustentable de la acuicultura.</w:t>
      </w:r>
    </w:p>
    <w:p w14:paraId="7B21FFFD" w14:textId="77777777" w:rsidR="00E966C6" w:rsidRDefault="00E966C6" w:rsidP="00E966C6">
      <w:pPr>
        <w:tabs>
          <w:tab w:val="left" w:pos="6096"/>
        </w:tabs>
        <w:jc w:val="both"/>
        <w:rPr>
          <w:rFonts w:ascii="Arial" w:hAnsi="Arial" w:cs="Arial"/>
          <w:caps/>
        </w:rPr>
      </w:pPr>
    </w:p>
    <w:p w14:paraId="62667775" w14:textId="77777777" w:rsidR="00E966C6" w:rsidRPr="00CD0A09" w:rsidRDefault="00E966C6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14:paraId="1001A8BC" w14:textId="77777777"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C03F7">
        <w:rPr>
          <w:b/>
          <w:u w:val="single"/>
        </w:rPr>
        <w:t>2</w:t>
      </w:r>
      <w:r>
        <w:rPr>
          <w:b/>
          <w:u w:val="single"/>
        </w:rPr>
        <w:t>°.-</w:t>
      </w:r>
      <w:r>
        <w:t xml:space="preserve"> </w:t>
      </w:r>
      <w:r>
        <w:rPr>
          <w:caps w:val="0"/>
        </w:rPr>
        <w:t>Comuníquese, etcétera.</w:t>
      </w:r>
    </w:p>
    <w:p w14:paraId="2AB2F6FC" w14:textId="77777777" w:rsidR="00E52FB6" w:rsidRDefault="00E52FB6">
      <w:pPr>
        <w:pStyle w:val="Textosinformato"/>
        <w:ind w:left="0"/>
      </w:pPr>
    </w:p>
    <w:p w14:paraId="2EB9EE5A" w14:textId="77777777" w:rsidR="00E52FB6" w:rsidRDefault="00E52FB6">
      <w:pPr>
        <w:pStyle w:val="Textosinformato"/>
        <w:ind w:left="0"/>
      </w:pPr>
    </w:p>
    <w:p w14:paraId="2DF9AD24" w14:textId="77777777"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B954B1">
        <w:rPr>
          <w:b/>
          <w:caps w:val="0"/>
        </w:rPr>
        <w:t>18 de septiembre de 2019</w:t>
      </w:r>
      <w:r>
        <w:rPr>
          <w:b/>
          <w:caps w:val="0"/>
        </w:rPr>
        <w:t>.</w:t>
      </w:r>
    </w:p>
    <w:p w14:paraId="5E740BA1" w14:textId="77777777" w:rsidR="00E52FB6" w:rsidRDefault="00E52FB6">
      <w:pPr>
        <w:pStyle w:val="Textosinformato"/>
        <w:ind w:left="0"/>
      </w:pPr>
    </w:p>
    <w:p w14:paraId="24EEF941" w14:textId="77777777" w:rsidR="00E52FB6" w:rsidRDefault="00E52FB6">
      <w:pPr>
        <w:pStyle w:val="Textosinformato"/>
        <w:ind w:left="0"/>
      </w:pPr>
    </w:p>
    <w:p w14:paraId="7EDCFD50" w14:textId="77777777" w:rsidR="00B954B1" w:rsidRDefault="00B954B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EEEE9EF" w14:textId="77777777" w:rsidR="00B954B1" w:rsidRDefault="00B954B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2E916A0A" w14:textId="77777777" w:rsidR="00B954B1" w:rsidRDefault="00B954B1">
      <w:pPr>
        <w:jc w:val="both"/>
        <w:rPr>
          <w:b/>
          <w:sz w:val="22"/>
        </w:rPr>
      </w:pPr>
    </w:p>
    <w:p w14:paraId="1B9DD0FC" w14:textId="77777777" w:rsidR="00B954B1" w:rsidRDefault="00B954B1">
      <w:pPr>
        <w:jc w:val="both"/>
        <w:rPr>
          <w:b/>
          <w:sz w:val="22"/>
        </w:rPr>
      </w:pPr>
    </w:p>
    <w:p w14:paraId="106714BD" w14:textId="77777777" w:rsidR="00B954B1" w:rsidRDefault="00B954B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5D934B2F" w14:textId="77777777" w:rsidR="00B954B1" w:rsidRDefault="00B954B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76B83093" w14:textId="77777777" w:rsidR="00B954B1" w:rsidRDefault="00B954B1">
      <w:pPr>
        <w:jc w:val="both"/>
        <w:rPr>
          <w:b/>
          <w:sz w:val="22"/>
        </w:rPr>
      </w:pPr>
    </w:p>
    <w:p w14:paraId="132C63D4" w14:textId="77777777" w:rsidR="00B954B1" w:rsidRDefault="00B954B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28FE6933" w14:textId="77777777" w:rsidR="00B954B1" w:rsidRDefault="00B954B1"/>
    <w:p w14:paraId="4316914F" w14:textId="77777777" w:rsidR="00B954B1" w:rsidRDefault="00B954B1"/>
    <w:p w14:paraId="53D15DFD" w14:textId="77777777" w:rsidR="00B954B1" w:rsidRDefault="00B954B1">
      <w:pPr>
        <w:pStyle w:val="Textosinformato"/>
        <w:ind w:left="0"/>
      </w:pPr>
    </w:p>
    <w:p w14:paraId="220F8808" w14:textId="77777777" w:rsidR="00B954B1" w:rsidRDefault="00B954B1">
      <w:pPr>
        <w:pStyle w:val="Textosinformato"/>
        <w:ind w:left="0"/>
      </w:pPr>
    </w:p>
    <w:p w14:paraId="48E25B92" w14:textId="77777777" w:rsidR="00E52FB6" w:rsidRDefault="00E52FB6">
      <w:pPr>
        <w:pStyle w:val="Textosinformato"/>
        <w:ind w:left="0"/>
      </w:pPr>
    </w:p>
    <w:p w14:paraId="58E93E93" w14:textId="77777777" w:rsidR="00E52FB6" w:rsidRDefault="00E52FB6" w:rsidP="00BC03F7">
      <w:pPr>
        <w:pStyle w:val="Textosinformato"/>
        <w:ind w:left="0"/>
        <w:jc w:val="right"/>
      </w:pPr>
      <w:bookmarkStart w:id="0" w:name="_GoBack"/>
      <w:bookmarkEnd w:id="0"/>
    </w:p>
    <w:sectPr w:rsidR="00E52FB6" w:rsidSect="00E540A6">
      <w:headerReference w:type="default" r:id="rId8"/>
      <w:footerReference w:type="default" r:id="rId9"/>
      <w:headerReference w:type="first" r:id="rId10"/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2029A" w14:textId="77777777" w:rsidR="00210837" w:rsidRDefault="00210837">
      <w:r>
        <w:separator/>
      </w:r>
    </w:p>
  </w:endnote>
  <w:endnote w:type="continuationSeparator" w:id="0">
    <w:p w14:paraId="2E5A7B74" w14:textId="77777777" w:rsidR="00210837" w:rsidRDefault="002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7DAB" w14:textId="77777777" w:rsidR="00B22626" w:rsidRDefault="00B22626" w:rsidP="00B226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Comisión de Producción.</w:t>
    </w:r>
  </w:p>
  <w:p w14:paraId="38F4B28F" w14:textId="77777777" w:rsidR="00B22626" w:rsidRDefault="00B22626" w:rsidP="00B226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22.633</w:t>
    </w:r>
  </w:p>
  <w:p w14:paraId="74AE1691" w14:textId="77777777" w:rsidR="00B22626" w:rsidRDefault="00B226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4875F" w14:textId="77777777" w:rsidR="00210837" w:rsidRDefault="00210837">
      <w:r>
        <w:separator/>
      </w:r>
    </w:p>
  </w:footnote>
  <w:footnote w:type="continuationSeparator" w:id="0">
    <w:p w14:paraId="60E756CD" w14:textId="77777777" w:rsidR="00210837" w:rsidRDefault="0021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40CBA" w14:textId="77777777"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D4BBA" w14:textId="77777777"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17"/>
    <w:rsid w:val="00010E6F"/>
    <w:rsid w:val="000839DC"/>
    <w:rsid w:val="001C3587"/>
    <w:rsid w:val="001E6866"/>
    <w:rsid w:val="00210837"/>
    <w:rsid w:val="0024789B"/>
    <w:rsid w:val="0033225C"/>
    <w:rsid w:val="00356778"/>
    <w:rsid w:val="003643FD"/>
    <w:rsid w:val="00375EE2"/>
    <w:rsid w:val="00597B3B"/>
    <w:rsid w:val="00634354"/>
    <w:rsid w:val="00680054"/>
    <w:rsid w:val="00852E17"/>
    <w:rsid w:val="00866658"/>
    <w:rsid w:val="008A5CBE"/>
    <w:rsid w:val="00991699"/>
    <w:rsid w:val="00991813"/>
    <w:rsid w:val="00A60379"/>
    <w:rsid w:val="00AA0EA7"/>
    <w:rsid w:val="00AB6ACF"/>
    <w:rsid w:val="00B22626"/>
    <w:rsid w:val="00B23933"/>
    <w:rsid w:val="00B954B1"/>
    <w:rsid w:val="00B95ABA"/>
    <w:rsid w:val="00BC03F7"/>
    <w:rsid w:val="00BC4366"/>
    <w:rsid w:val="00BD08F2"/>
    <w:rsid w:val="00BF6C64"/>
    <w:rsid w:val="00C14360"/>
    <w:rsid w:val="00C3598F"/>
    <w:rsid w:val="00C7217E"/>
    <w:rsid w:val="00CD0A09"/>
    <w:rsid w:val="00CF583D"/>
    <w:rsid w:val="00DC3552"/>
    <w:rsid w:val="00E52FB6"/>
    <w:rsid w:val="00E540A6"/>
    <w:rsid w:val="00E622C7"/>
    <w:rsid w:val="00E87100"/>
    <w:rsid w:val="00E966C6"/>
    <w:rsid w:val="00E96CC1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DB6D56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6E76-C199-4D59-8EF8-E4962E99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2019-09-18T13:58:00Z</cp:lastPrinted>
  <dcterms:created xsi:type="dcterms:W3CDTF">2019-08-27T14:57:00Z</dcterms:created>
  <dcterms:modified xsi:type="dcterms:W3CDTF">2019-09-19T18:51:00Z</dcterms:modified>
</cp:coreProperties>
</file>