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F7" w:rsidRDefault="00302DF7" w:rsidP="00682830">
      <w:pPr>
        <w:spacing w:line="360" w:lineRule="auto"/>
        <w:jc w:val="center"/>
        <w:rPr>
          <w:rFonts w:ascii="Arial" w:hAnsi="Arial" w:cs="Arial"/>
          <w:b/>
        </w:rPr>
      </w:pPr>
      <w:bookmarkStart w:id="0" w:name="_GoBack"/>
      <w:bookmarkEnd w:id="0"/>
    </w:p>
    <w:p w:rsidR="00302DF7" w:rsidRDefault="00302DF7" w:rsidP="00682830">
      <w:pPr>
        <w:spacing w:line="360" w:lineRule="auto"/>
        <w:jc w:val="center"/>
        <w:rPr>
          <w:rFonts w:ascii="Arial" w:hAnsi="Arial" w:cs="Arial"/>
          <w:b/>
        </w:rPr>
      </w:pPr>
    </w:p>
    <w:p w:rsidR="00302DF7" w:rsidRDefault="00302DF7" w:rsidP="00682830">
      <w:pPr>
        <w:spacing w:line="360" w:lineRule="auto"/>
        <w:jc w:val="center"/>
        <w:rPr>
          <w:rFonts w:ascii="Arial" w:hAnsi="Arial" w:cs="Arial"/>
          <w:b/>
        </w:rPr>
      </w:pPr>
    </w:p>
    <w:p w:rsidR="00302DF7" w:rsidRDefault="00302DF7" w:rsidP="00682830">
      <w:pPr>
        <w:spacing w:line="360" w:lineRule="auto"/>
        <w:jc w:val="center"/>
        <w:rPr>
          <w:rFonts w:ascii="Arial" w:hAnsi="Arial" w:cs="Arial"/>
          <w:b/>
        </w:rPr>
      </w:pPr>
    </w:p>
    <w:p w:rsidR="00302DF7" w:rsidRDefault="00302DF7" w:rsidP="00682830">
      <w:pPr>
        <w:spacing w:line="360" w:lineRule="auto"/>
        <w:jc w:val="center"/>
        <w:rPr>
          <w:rFonts w:ascii="Arial" w:hAnsi="Arial" w:cs="Arial"/>
          <w:b/>
        </w:rPr>
      </w:pPr>
    </w:p>
    <w:p w:rsidR="00422A69" w:rsidRPr="00422A69" w:rsidRDefault="00422A69" w:rsidP="00682830">
      <w:pPr>
        <w:spacing w:line="360" w:lineRule="auto"/>
        <w:jc w:val="center"/>
        <w:rPr>
          <w:rFonts w:ascii="Arial" w:hAnsi="Arial" w:cs="Arial"/>
          <w:b/>
        </w:rPr>
      </w:pPr>
      <w:r w:rsidRPr="00422A69">
        <w:rPr>
          <w:rFonts w:ascii="Arial" w:hAnsi="Arial" w:cs="Arial"/>
          <w:b/>
        </w:rPr>
        <w:t>LA LEGISLATURA DE LA PROVINCIA DE ENTRE RÍOS</w:t>
      </w:r>
    </w:p>
    <w:p w:rsidR="00422A69" w:rsidRPr="00422A69" w:rsidRDefault="00422A69" w:rsidP="00682830">
      <w:pPr>
        <w:spacing w:line="360" w:lineRule="auto"/>
        <w:jc w:val="center"/>
        <w:rPr>
          <w:rFonts w:ascii="Arial" w:hAnsi="Arial" w:cs="Arial"/>
          <w:b/>
        </w:rPr>
      </w:pPr>
    </w:p>
    <w:p w:rsidR="00422A69" w:rsidRPr="00422A69" w:rsidRDefault="00422A69" w:rsidP="00682830">
      <w:pPr>
        <w:spacing w:line="360" w:lineRule="auto"/>
        <w:jc w:val="center"/>
        <w:rPr>
          <w:rFonts w:ascii="Arial" w:hAnsi="Arial" w:cs="Arial"/>
          <w:b/>
          <w:lang w:val="es-AR"/>
        </w:rPr>
      </w:pPr>
      <w:r w:rsidRPr="00422A69">
        <w:rPr>
          <w:rFonts w:ascii="Arial" w:hAnsi="Arial" w:cs="Arial"/>
          <w:b/>
        </w:rPr>
        <w:t>SANCIONA CON FUERZA DE</w:t>
      </w:r>
    </w:p>
    <w:p w:rsidR="00422A69" w:rsidRPr="00422A69" w:rsidRDefault="00422A69" w:rsidP="00682830">
      <w:pPr>
        <w:spacing w:line="360" w:lineRule="auto"/>
        <w:jc w:val="center"/>
        <w:rPr>
          <w:rFonts w:ascii="Arial" w:hAnsi="Arial" w:cs="Arial"/>
          <w:b/>
        </w:rPr>
      </w:pPr>
    </w:p>
    <w:p w:rsidR="003C7C82" w:rsidRPr="00422A69" w:rsidRDefault="00422A69" w:rsidP="00682830">
      <w:pPr>
        <w:spacing w:line="360" w:lineRule="auto"/>
        <w:jc w:val="center"/>
        <w:rPr>
          <w:rFonts w:ascii="Arial" w:hAnsi="Arial" w:cs="Arial"/>
          <w:b/>
        </w:rPr>
      </w:pPr>
      <w:r w:rsidRPr="00422A69">
        <w:rPr>
          <w:rFonts w:ascii="Arial" w:hAnsi="Arial" w:cs="Arial"/>
          <w:b/>
        </w:rPr>
        <w:t xml:space="preserve">L E </w:t>
      </w:r>
      <w:proofErr w:type="gramStart"/>
      <w:r w:rsidRPr="00422A69">
        <w:rPr>
          <w:rFonts w:ascii="Arial" w:hAnsi="Arial" w:cs="Arial"/>
          <w:b/>
        </w:rPr>
        <w:t>Y :</w:t>
      </w:r>
      <w:proofErr w:type="gramEnd"/>
    </w:p>
    <w:p w:rsidR="00422A69" w:rsidRDefault="00422A69" w:rsidP="00682830">
      <w:pPr>
        <w:spacing w:line="360" w:lineRule="auto"/>
        <w:jc w:val="center"/>
        <w:rPr>
          <w:rFonts w:ascii="Arial" w:hAnsi="Arial" w:cs="Arial"/>
        </w:rPr>
      </w:pPr>
    </w:p>
    <w:p w:rsidR="00422A69" w:rsidRDefault="00422A69" w:rsidP="00682830">
      <w:pPr>
        <w:spacing w:line="360" w:lineRule="auto"/>
        <w:jc w:val="center"/>
        <w:rPr>
          <w:rFonts w:ascii="Arial" w:hAnsi="Arial" w:cs="Arial"/>
        </w:rPr>
      </w:pPr>
    </w:p>
    <w:p w:rsidR="004D01FB" w:rsidRDefault="004D01FB" w:rsidP="00682830">
      <w:pPr>
        <w:spacing w:line="360" w:lineRule="auto"/>
        <w:jc w:val="center"/>
        <w:rPr>
          <w:rFonts w:ascii="Arial" w:hAnsi="Arial" w:cs="Arial"/>
        </w:rPr>
      </w:pPr>
    </w:p>
    <w:p w:rsidR="004D01FB" w:rsidRPr="00422A69" w:rsidRDefault="004D01FB" w:rsidP="00682830">
      <w:pPr>
        <w:spacing w:line="360" w:lineRule="auto"/>
        <w:rPr>
          <w:rFonts w:ascii="Arial" w:hAnsi="Arial" w:cs="Arial"/>
        </w:rPr>
      </w:pPr>
      <w:r>
        <w:rPr>
          <w:rFonts w:ascii="Arial" w:hAnsi="Arial" w:cs="Arial"/>
        </w:rPr>
        <w:t>DISPOSICIONES GENERALES</w:t>
      </w:r>
    </w:p>
    <w:p w:rsidR="00422A69" w:rsidRDefault="00422A69" w:rsidP="00682830">
      <w:pPr>
        <w:spacing w:line="360" w:lineRule="auto"/>
        <w:jc w:val="both"/>
        <w:rPr>
          <w:rFonts w:ascii="Arial" w:hAnsi="Arial" w:cs="Arial"/>
        </w:rPr>
      </w:pPr>
      <w:r w:rsidRPr="00422A69">
        <w:rPr>
          <w:rFonts w:ascii="Arial" w:hAnsi="Arial" w:cs="Arial"/>
          <w:b/>
        </w:rPr>
        <w:t>ARTÍCULO 1:</w:t>
      </w:r>
      <w:r>
        <w:rPr>
          <w:rFonts w:ascii="Arial" w:hAnsi="Arial" w:cs="Arial"/>
          <w:b/>
        </w:rPr>
        <w:tab/>
      </w:r>
      <w:r w:rsidR="0005244D">
        <w:rPr>
          <w:rFonts w:ascii="Arial" w:hAnsi="Arial" w:cs="Arial"/>
        </w:rPr>
        <w:t>La presente Ley tiene por objeto regular la protección universal de la</w:t>
      </w:r>
      <w:r w:rsidR="00644B87">
        <w:rPr>
          <w:rFonts w:ascii="Arial" w:hAnsi="Arial" w:cs="Arial"/>
        </w:rPr>
        <w:t>/</w:t>
      </w:r>
      <w:r w:rsidR="0005244D">
        <w:rPr>
          <w:rFonts w:ascii="Arial" w:hAnsi="Arial" w:cs="Arial"/>
        </w:rPr>
        <w:t>s persona</w:t>
      </w:r>
      <w:r w:rsidR="00644B87">
        <w:rPr>
          <w:rFonts w:ascii="Arial" w:hAnsi="Arial" w:cs="Arial"/>
        </w:rPr>
        <w:t>/</w:t>
      </w:r>
      <w:r w:rsidR="0005244D">
        <w:rPr>
          <w:rFonts w:ascii="Arial" w:hAnsi="Arial" w:cs="Arial"/>
        </w:rPr>
        <w:t>s</w:t>
      </w:r>
      <w:r w:rsidR="00644B87">
        <w:rPr>
          <w:rFonts w:ascii="Arial" w:hAnsi="Arial" w:cs="Arial"/>
        </w:rPr>
        <w:t xml:space="preserve">, como Sujeto/s de Investigación, </w:t>
      </w:r>
      <w:r w:rsidR="0005244D">
        <w:rPr>
          <w:rFonts w:ascii="Arial" w:hAnsi="Arial" w:cs="Arial"/>
        </w:rPr>
        <w:t>que participan en investigaciones biomédicas</w:t>
      </w:r>
      <w:r w:rsidR="00901481">
        <w:rPr>
          <w:rFonts w:ascii="Arial" w:hAnsi="Arial" w:cs="Arial"/>
        </w:rPr>
        <w:t xml:space="preserve">, tanto en </w:t>
      </w:r>
      <w:r w:rsidR="007C2CCF">
        <w:rPr>
          <w:rFonts w:ascii="Arial" w:hAnsi="Arial" w:cs="Arial"/>
        </w:rPr>
        <w:t>su</w:t>
      </w:r>
      <w:r w:rsidR="00901481">
        <w:rPr>
          <w:rFonts w:ascii="Arial" w:hAnsi="Arial" w:cs="Arial"/>
        </w:rPr>
        <w:t xml:space="preserve"> seguridad jurídica, como bioética y en los estudios clínicos </w:t>
      </w:r>
      <w:r w:rsidR="007C2CCF">
        <w:rPr>
          <w:rFonts w:ascii="Arial" w:hAnsi="Arial" w:cs="Arial"/>
        </w:rPr>
        <w:t xml:space="preserve">que sean y resulten, </w:t>
      </w:r>
      <w:r w:rsidR="00901481">
        <w:rPr>
          <w:rFonts w:ascii="Arial" w:hAnsi="Arial" w:cs="Arial"/>
        </w:rPr>
        <w:t>necesarios a tales fines.</w:t>
      </w:r>
      <w:r w:rsidR="0005244D">
        <w:rPr>
          <w:rFonts w:ascii="Arial" w:hAnsi="Arial" w:cs="Arial"/>
        </w:rPr>
        <w:t xml:space="preserve"> </w:t>
      </w:r>
    </w:p>
    <w:p w:rsidR="00901481" w:rsidRDefault="00901481" w:rsidP="00682830">
      <w:pPr>
        <w:spacing w:line="360" w:lineRule="auto"/>
        <w:jc w:val="both"/>
        <w:rPr>
          <w:rFonts w:ascii="Arial" w:hAnsi="Arial" w:cs="Arial"/>
        </w:rPr>
      </w:pPr>
    </w:p>
    <w:p w:rsidR="00644B87" w:rsidRDefault="00644B87" w:rsidP="00682830">
      <w:pPr>
        <w:spacing w:line="360" w:lineRule="auto"/>
        <w:jc w:val="both"/>
        <w:rPr>
          <w:rFonts w:ascii="Arial" w:hAnsi="Arial" w:cs="Arial"/>
        </w:rPr>
      </w:pPr>
    </w:p>
    <w:p w:rsidR="00901481" w:rsidRDefault="00901481"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2: </w:t>
      </w:r>
      <w:r>
        <w:rPr>
          <w:rFonts w:ascii="Arial" w:hAnsi="Arial" w:cs="Arial"/>
          <w:b/>
        </w:rPr>
        <w:tab/>
      </w:r>
      <w:r>
        <w:rPr>
          <w:rFonts w:ascii="Arial" w:hAnsi="Arial" w:cs="Arial"/>
        </w:rPr>
        <w:t>Se denominan Investigaciones Biomédicas a t</w:t>
      </w:r>
      <w:r w:rsidR="007C2CCF">
        <w:rPr>
          <w:rFonts w:ascii="Arial" w:hAnsi="Arial" w:cs="Arial"/>
        </w:rPr>
        <w:t>odas aquéllas prácticas que está</w:t>
      </w:r>
      <w:r>
        <w:rPr>
          <w:rFonts w:ascii="Arial" w:hAnsi="Arial" w:cs="Arial"/>
        </w:rPr>
        <w:t>n orientadas al: diagnóstico, tratamiento, seguimiento, información, pronóstic</w:t>
      </w:r>
      <w:r w:rsidR="007C2CCF">
        <w:rPr>
          <w:rFonts w:ascii="Arial" w:hAnsi="Arial" w:cs="Arial"/>
        </w:rPr>
        <w:t>o, el estudio y conclusiones de</w:t>
      </w:r>
      <w:r>
        <w:rPr>
          <w:rFonts w:ascii="Arial" w:hAnsi="Arial" w:cs="Arial"/>
        </w:rPr>
        <w:t xml:space="preserve"> determinada enfermedad, </w:t>
      </w:r>
      <w:r w:rsidR="004D01FB">
        <w:rPr>
          <w:rFonts w:ascii="Arial" w:hAnsi="Arial" w:cs="Arial"/>
        </w:rPr>
        <w:t xml:space="preserve">en </w:t>
      </w:r>
      <w:r>
        <w:rPr>
          <w:rFonts w:ascii="Arial" w:hAnsi="Arial" w:cs="Arial"/>
        </w:rPr>
        <w:t xml:space="preserve">cuya </w:t>
      </w:r>
      <w:r w:rsidR="00244011">
        <w:rPr>
          <w:rFonts w:ascii="Arial" w:hAnsi="Arial" w:cs="Arial"/>
        </w:rPr>
        <w:t>semiolog</w:t>
      </w:r>
      <w:r>
        <w:rPr>
          <w:rFonts w:ascii="Arial" w:hAnsi="Arial" w:cs="Arial"/>
        </w:rPr>
        <w:t xml:space="preserve">ía </w:t>
      </w:r>
      <w:r w:rsidR="00244011">
        <w:rPr>
          <w:rFonts w:ascii="Arial" w:hAnsi="Arial" w:cs="Arial"/>
        </w:rPr>
        <w:t xml:space="preserve">de </w:t>
      </w:r>
      <w:r w:rsidR="00D35A6B">
        <w:rPr>
          <w:rFonts w:ascii="Arial" w:hAnsi="Arial" w:cs="Arial"/>
        </w:rPr>
        <w:t>tratado</w:t>
      </w:r>
      <w:r w:rsidR="00244011">
        <w:rPr>
          <w:rFonts w:ascii="Arial" w:hAnsi="Arial" w:cs="Arial"/>
        </w:rPr>
        <w:t>,</w:t>
      </w:r>
      <w:r>
        <w:rPr>
          <w:rFonts w:ascii="Arial" w:hAnsi="Arial" w:cs="Arial"/>
        </w:rPr>
        <w:t xml:space="preserve"> resulte</w:t>
      </w:r>
      <w:r w:rsidR="00D35A6B">
        <w:rPr>
          <w:rFonts w:ascii="Arial" w:hAnsi="Arial" w:cs="Arial"/>
        </w:rPr>
        <w:t xml:space="preserve"> para</w:t>
      </w:r>
      <w:r w:rsidR="00244011">
        <w:rPr>
          <w:rFonts w:ascii="Arial" w:hAnsi="Arial" w:cs="Arial"/>
        </w:rPr>
        <w:t xml:space="preserve"> beneficio </w:t>
      </w:r>
      <w:r w:rsidR="00D35A6B">
        <w:rPr>
          <w:rFonts w:ascii="Arial" w:hAnsi="Arial" w:cs="Arial"/>
        </w:rPr>
        <w:t>de</w:t>
      </w:r>
      <w:r w:rsidR="00244011">
        <w:rPr>
          <w:rFonts w:ascii="Arial" w:hAnsi="Arial" w:cs="Arial"/>
        </w:rPr>
        <w:t>l sistema de salud de la Provincia.</w:t>
      </w:r>
      <w:r>
        <w:rPr>
          <w:rFonts w:ascii="Arial" w:hAnsi="Arial" w:cs="Arial"/>
        </w:rPr>
        <w:t xml:space="preserve"> </w:t>
      </w:r>
    </w:p>
    <w:p w:rsidR="00244011" w:rsidRDefault="00244011" w:rsidP="00682830">
      <w:pPr>
        <w:spacing w:line="360" w:lineRule="auto"/>
        <w:jc w:val="both"/>
        <w:rPr>
          <w:rFonts w:ascii="Arial" w:hAnsi="Arial" w:cs="Arial"/>
        </w:rPr>
      </w:pPr>
    </w:p>
    <w:p w:rsidR="00A5121C" w:rsidRDefault="00A5121C" w:rsidP="00682830">
      <w:pPr>
        <w:spacing w:line="360" w:lineRule="auto"/>
        <w:jc w:val="both"/>
        <w:rPr>
          <w:rFonts w:ascii="Arial" w:hAnsi="Arial" w:cs="Arial"/>
        </w:rPr>
      </w:pPr>
    </w:p>
    <w:p w:rsidR="00644B87" w:rsidRDefault="00A5121C" w:rsidP="00682830">
      <w:pPr>
        <w:spacing w:line="360" w:lineRule="auto"/>
        <w:jc w:val="both"/>
        <w:rPr>
          <w:rFonts w:ascii="Arial" w:hAnsi="Arial" w:cs="Arial"/>
        </w:rPr>
      </w:pPr>
      <w:r>
        <w:rPr>
          <w:rFonts w:ascii="Arial" w:hAnsi="Arial" w:cs="Arial"/>
        </w:rPr>
        <w:t>PRINCIPIOS FUNDAMENTALES</w:t>
      </w:r>
    </w:p>
    <w:p w:rsidR="00682830" w:rsidRDefault="00244011"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3: </w:t>
      </w:r>
      <w:r>
        <w:rPr>
          <w:rFonts w:ascii="Arial" w:hAnsi="Arial" w:cs="Arial"/>
          <w:b/>
        </w:rPr>
        <w:tab/>
      </w:r>
      <w:r w:rsidR="004D01FB" w:rsidRPr="004D01FB">
        <w:rPr>
          <w:rFonts w:ascii="Arial" w:hAnsi="Arial" w:cs="Arial"/>
        </w:rPr>
        <w:t>En t</w:t>
      </w:r>
      <w:r w:rsidR="004D01FB">
        <w:rPr>
          <w:rFonts w:ascii="Arial" w:hAnsi="Arial" w:cs="Arial"/>
        </w:rPr>
        <w:t xml:space="preserve">oda Investigación Biomédica deberán respetarse las normas y pautas éticas de protección </w:t>
      </w:r>
      <w:r w:rsidR="00D35A6B">
        <w:rPr>
          <w:rFonts w:ascii="Arial" w:hAnsi="Arial" w:cs="Arial"/>
        </w:rPr>
        <w:t>a los derechos y obligaciones, de</w:t>
      </w:r>
      <w:r w:rsidR="004D01FB">
        <w:rPr>
          <w:rFonts w:ascii="Arial" w:hAnsi="Arial" w:cs="Arial"/>
        </w:rPr>
        <w:t xml:space="preserve"> la</w:t>
      </w:r>
      <w:r w:rsidR="00D35A6B">
        <w:rPr>
          <w:rFonts w:ascii="Arial" w:hAnsi="Arial" w:cs="Arial"/>
        </w:rPr>
        <w:t>/</w:t>
      </w:r>
      <w:r w:rsidR="004D01FB">
        <w:rPr>
          <w:rFonts w:ascii="Arial" w:hAnsi="Arial" w:cs="Arial"/>
        </w:rPr>
        <w:t xml:space="preserve">s </w:t>
      </w:r>
    </w:p>
    <w:p w:rsidR="00682830" w:rsidRDefault="00682830"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p>
    <w:p w:rsidR="00901481" w:rsidRDefault="004D01FB" w:rsidP="00682830">
      <w:pPr>
        <w:spacing w:line="360" w:lineRule="auto"/>
        <w:jc w:val="both"/>
        <w:rPr>
          <w:rFonts w:ascii="Arial" w:hAnsi="Arial" w:cs="Arial"/>
        </w:rPr>
      </w:pPr>
      <w:proofErr w:type="gramStart"/>
      <w:r>
        <w:rPr>
          <w:rFonts w:ascii="Arial" w:hAnsi="Arial" w:cs="Arial"/>
        </w:rPr>
        <w:t>persona</w:t>
      </w:r>
      <w:r w:rsidR="00D35A6B">
        <w:rPr>
          <w:rFonts w:ascii="Arial" w:hAnsi="Arial" w:cs="Arial"/>
        </w:rPr>
        <w:t>/</w:t>
      </w:r>
      <w:r>
        <w:rPr>
          <w:rFonts w:ascii="Arial" w:hAnsi="Arial" w:cs="Arial"/>
        </w:rPr>
        <w:t>s</w:t>
      </w:r>
      <w:proofErr w:type="gramEnd"/>
      <w:r>
        <w:rPr>
          <w:rFonts w:ascii="Arial" w:hAnsi="Arial" w:cs="Arial"/>
        </w:rPr>
        <w:t xml:space="preserve"> </w:t>
      </w:r>
      <w:r w:rsidR="007D2092">
        <w:rPr>
          <w:rFonts w:ascii="Arial" w:hAnsi="Arial" w:cs="Arial"/>
        </w:rPr>
        <w:t>expuestas</w:t>
      </w:r>
      <w:r>
        <w:rPr>
          <w:rFonts w:ascii="Arial" w:hAnsi="Arial" w:cs="Arial"/>
        </w:rPr>
        <w:t xml:space="preserve">, como asimismo, </w:t>
      </w:r>
      <w:r w:rsidR="007D2092">
        <w:rPr>
          <w:rFonts w:ascii="Arial" w:hAnsi="Arial" w:cs="Arial"/>
        </w:rPr>
        <w:t xml:space="preserve">los </w:t>
      </w:r>
      <w:r w:rsidR="00D35A6B">
        <w:rPr>
          <w:rFonts w:ascii="Arial" w:hAnsi="Arial" w:cs="Arial"/>
        </w:rPr>
        <w:t xml:space="preserve">profesionales </w:t>
      </w:r>
      <w:r w:rsidR="007D2092">
        <w:rPr>
          <w:rFonts w:ascii="Arial" w:hAnsi="Arial" w:cs="Arial"/>
        </w:rPr>
        <w:t>Investigadores</w:t>
      </w:r>
      <w:r w:rsidR="00D35A6B">
        <w:rPr>
          <w:rFonts w:ascii="Arial" w:hAnsi="Arial" w:cs="Arial"/>
        </w:rPr>
        <w:t>,</w:t>
      </w:r>
      <w:r w:rsidR="007D2092">
        <w:rPr>
          <w:rFonts w:ascii="Arial" w:hAnsi="Arial" w:cs="Arial"/>
        </w:rPr>
        <w:t xml:space="preserve"> deberán someterse a los postulados </w:t>
      </w:r>
      <w:r>
        <w:rPr>
          <w:rFonts w:ascii="Arial" w:hAnsi="Arial" w:cs="Arial"/>
        </w:rPr>
        <w:t xml:space="preserve">que </w:t>
      </w:r>
      <w:r w:rsidR="007D2092">
        <w:rPr>
          <w:rFonts w:ascii="Arial" w:hAnsi="Arial" w:cs="Arial"/>
        </w:rPr>
        <w:t xml:space="preserve">la conducta profesional </w:t>
      </w:r>
      <w:r w:rsidR="001D5918">
        <w:rPr>
          <w:rFonts w:ascii="Arial" w:hAnsi="Arial" w:cs="Arial"/>
        </w:rPr>
        <w:t>los honrare.</w:t>
      </w:r>
    </w:p>
    <w:p w:rsidR="001D5918" w:rsidRDefault="001D5918" w:rsidP="00682830">
      <w:pPr>
        <w:spacing w:line="360" w:lineRule="auto"/>
        <w:jc w:val="both"/>
        <w:rPr>
          <w:rFonts w:ascii="Arial" w:hAnsi="Arial" w:cs="Arial"/>
        </w:rPr>
      </w:pPr>
    </w:p>
    <w:p w:rsidR="00644B87" w:rsidRDefault="00644B87" w:rsidP="00682830">
      <w:pPr>
        <w:spacing w:line="360" w:lineRule="auto"/>
        <w:jc w:val="both"/>
        <w:rPr>
          <w:rFonts w:ascii="Arial" w:hAnsi="Arial" w:cs="Arial"/>
        </w:rPr>
      </w:pPr>
    </w:p>
    <w:p w:rsidR="008C6EAE" w:rsidRDefault="008C6EAE"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4: </w:t>
      </w:r>
      <w:r>
        <w:rPr>
          <w:rFonts w:ascii="Arial" w:hAnsi="Arial" w:cs="Arial"/>
        </w:rPr>
        <w:tab/>
        <w:t>Los principios fundamentales de la presente Ley, serán los contemplados en:</w:t>
      </w:r>
    </w:p>
    <w:p w:rsidR="00302DF7" w:rsidRDefault="00302DF7" w:rsidP="00682830">
      <w:pPr>
        <w:spacing w:line="360" w:lineRule="auto"/>
        <w:jc w:val="both"/>
        <w:rPr>
          <w:rFonts w:ascii="Arial" w:hAnsi="Arial" w:cs="Arial"/>
        </w:rPr>
      </w:pPr>
    </w:p>
    <w:p w:rsidR="008C6EAE" w:rsidRDefault="008C6EAE" w:rsidP="00682830">
      <w:pPr>
        <w:numPr>
          <w:ilvl w:val="0"/>
          <w:numId w:val="1"/>
        </w:numPr>
        <w:spacing w:line="360" w:lineRule="auto"/>
        <w:jc w:val="both"/>
        <w:rPr>
          <w:rFonts w:ascii="Arial" w:hAnsi="Arial" w:cs="Arial"/>
        </w:rPr>
      </w:pPr>
      <w:r>
        <w:rPr>
          <w:rFonts w:ascii="Arial" w:hAnsi="Arial" w:cs="Arial"/>
        </w:rPr>
        <w:t>La Declaración Universal sobre Bioética y Derechos Humanos y la</w:t>
      </w:r>
      <w:r w:rsidR="00B16A17">
        <w:rPr>
          <w:rFonts w:ascii="Arial" w:hAnsi="Arial" w:cs="Arial"/>
        </w:rPr>
        <w:t>s</w:t>
      </w:r>
      <w:r>
        <w:rPr>
          <w:rFonts w:ascii="Arial" w:hAnsi="Arial" w:cs="Arial"/>
        </w:rPr>
        <w:t xml:space="preserve"> Buenas Prácticas Clínicas, propuestas en el Documento de Las Américas, de la O.M.S. y O.P.S. en el año 2.005; </w:t>
      </w:r>
    </w:p>
    <w:p w:rsidR="001D5918" w:rsidRDefault="008C6EAE" w:rsidP="00682830">
      <w:pPr>
        <w:numPr>
          <w:ilvl w:val="0"/>
          <w:numId w:val="1"/>
        </w:numPr>
        <w:spacing w:line="360" w:lineRule="auto"/>
        <w:jc w:val="both"/>
        <w:rPr>
          <w:rFonts w:ascii="Arial" w:hAnsi="Arial" w:cs="Arial"/>
        </w:rPr>
      </w:pPr>
      <w:r>
        <w:rPr>
          <w:rFonts w:ascii="Arial" w:hAnsi="Arial" w:cs="Arial"/>
        </w:rPr>
        <w:t>Las Guías Éticas Internacionales Para La Investigación Médica en Seres Humanos, según la CIOMS 2.002 (Consejo de las Organizaciones Internacionales de las Ciencias Médicas)</w:t>
      </w:r>
    </w:p>
    <w:p w:rsidR="008C6EAE" w:rsidRDefault="008C6EAE" w:rsidP="00682830">
      <w:pPr>
        <w:numPr>
          <w:ilvl w:val="0"/>
          <w:numId w:val="1"/>
        </w:numPr>
        <w:spacing w:line="360" w:lineRule="auto"/>
        <w:jc w:val="both"/>
        <w:rPr>
          <w:rFonts w:ascii="Arial" w:hAnsi="Arial" w:cs="Arial"/>
        </w:rPr>
      </w:pPr>
      <w:r>
        <w:rPr>
          <w:rFonts w:ascii="Arial" w:hAnsi="Arial" w:cs="Arial"/>
        </w:rPr>
        <w:t>Las Guías de la O.M</w:t>
      </w:r>
      <w:r w:rsidR="00B16A17">
        <w:rPr>
          <w:rFonts w:ascii="Arial" w:hAnsi="Arial" w:cs="Arial"/>
        </w:rPr>
        <w:t>.</w:t>
      </w:r>
      <w:r>
        <w:rPr>
          <w:rFonts w:ascii="Arial" w:hAnsi="Arial" w:cs="Arial"/>
        </w:rPr>
        <w:t>S.</w:t>
      </w:r>
      <w:r w:rsidR="00B16A17">
        <w:rPr>
          <w:rFonts w:ascii="Arial" w:hAnsi="Arial" w:cs="Arial"/>
        </w:rPr>
        <w:t xml:space="preserve"> Operacionales de Evaluación para los Comités de Ética en las Investigaciones Biomédicas del año 2.000.</w:t>
      </w:r>
      <w:r w:rsidR="00EC7894">
        <w:rPr>
          <w:rFonts w:ascii="Arial" w:hAnsi="Arial" w:cs="Arial"/>
        </w:rPr>
        <w:t xml:space="preserve"> </w:t>
      </w:r>
    </w:p>
    <w:p w:rsidR="00EC7894" w:rsidRDefault="00EC7894" w:rsidP="00682830">
      <w:pPr>
        <w:numPr>
          <w:ilvl w:val="0"/>
          <w:numId w:val="1"/>
        </w:numPr>
        <w:spacing w:line="360" w:lineRule="auto"/>
        <w:jc w:val="both"/>
        <w:rPr>
          <w:rFonts w:ascii="Arial" w:hAnsi="Arial" w:cs="Arial"/>
        </w:rPr>
      </w:pPr>
      <w:r>
        <w:rPr>
          <w:rFonts w:ascii="Arial" w:hAnsi="Arial" w:cs="Arial"/>
        </w:rPr>
        <w:t>La Guía de Buenas Prácticas de Investigación en los Seres Humanos, según Resolución Nº 1.490/07, del Ministerio de Salud de la Nación.</w:t>
      </w:r>
    </w:p>
    <w:p w:rsidR="00EC7894" w:rsidRDefault="00EC7894" w:rsidP="00682830">
      <w:pPr>
        <w:numPr>
          <w:ilvl w:val="0"/>
          <w:numId w:val="1"/>
        </w:numPr>
        <w:spacing w:line="360" w:lineRule="auto"/>
        <w:jc w:val="both"/>
        <w:rPr>
          <w:rFonts w:ascii="Arial" w:hAnsi="Arial" w:cs="Arial"/>
        </w:rPr>
      </w:pPr>
      <w:r>
        <w:rPr>
          <w:rFonts w:ascii="Arial" w:hAnsi="Arial" w:cs="Arial"/>
        </w:rPr>
        <w:t>La Nómina de Ensayos Clínicos en Seres Humanos, según Resolución Nº 1.678/07, del Ministerio de Salud de la Nación.</w:t>
      </w:r>
    </w:p>
    <w:p w:rsidR="00B16A17" w:rsidRDefault="00EC7894" w:rsidP="00682830">
      <w:pPr>
        <w:numPr>
          <w:ilvl w:val="0"/>
          <w:numId w:val="1"/>
        </w:numPr>
        <w:spacing w:line="360" w:lineRule="auto"/>
        <w:jc w:val="both"/>
        <w:rPr>
          <w:rFonts w:ascii="Arial" w:hAnsi="Arial" w:cs="Arial"/>
        </w:rPr>
      </w:pPr>
      <w:r>
        <w:rPr>
          <w:rFonts w:ascii="Arial" w:hAnsi="Arial" w:cs="Arial"/>
        </w:rPr>
        <w:t>Y toda</w:t>
      </w:r>
      <w:r w:rsidR="00B16A17">
        <w:rPr>
          <w:rFonts w:ascii="Arial" w:hAnsi="Arial" w:cs="Arial"/>
        </w:rPr>
        <w:t xml:space="preserve"> </w:t>
      </w:r>
      <w:r>
        <w:rPr>
          <w:rFonts w:ascii="Arial" w:hAnsi="Arial" w:cs="Arial"/>
        </w:rPr>
        <w:t>otra norma</w:t>
      </w:r>
      <w:r w:rsidR="00B16A17">
        <w:rPr>
          <w:rFonts w:ascii="Arial" w:hAnsi="Arial" w:cs="Arial"/>
        </w:rPr>
        <w:t xml:space="preserve"> que en el futuro actualicen los principios fundamentales de las buenas prácticas en las Investigaciones Biomédicas.</w:t>
      </w:r>
    </w:p>
    <w:p w:rsidR="00B16A17" w:rsidRDefault="00B16A17" w:rsidP="00682830">
      <w:pPr>
        <w:spacing w:line="360" w:lineRule="auto"/>
        <w:jc w:val="both"/>
        <w:rPr>
          <w:rFonts w:ascii="Arial" w:hAnsi="Arial" w:cs="Arial"/>
        </w:rPr>
      </w:pPr>
    </w:p>
    <w:p w:rsidR="00B16A17" w:rsidRDefault="00B16A17" w:rsidP="00682830">
      <w:pPr>
        <w:spacing w:line="360" w:lineRule="auto"/>
        <w:jc w:val="both"/>
        <w:rPr>
          <w:rFonts w:ascii="Arial" w:hAnsi="Arial" w:cs="Arial"/>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3128A9" w:rsidRDefault="00B16A17"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5: </w:t>
      </w:r>
      <w:r>
        <w:rPr>
          <w:rFonts w:ascii="Arial" w:hAnsi="Arial" w:cs="Arial"/>
        </w:rPr>
        <w:tab/>
      </w:r>
      <w:r w:rsidR="00EC7894">
        <w:rPr>
          <w:rFonts w:ascii="Arial" w:hAnsi="Arial" w:cs="Arial"/>
        </w:rPr>
        <w:t>Las Investigaciones Biomédicas, tendrán por finalidad ampliar los conocimientos</w:t>
      </w:r>
      <w:r w:rsidR="003128A9">
        <w:rPr>
          <w:rFonts w:ascii="Arial" w:hAnsi="Arial" w:cs="Arial"/>
        </w:rPr>
        <w:t xml:space="preserve"> médicos científicos </w:t>
      </w:r>
      <w:r w:rsidR="00D35A6B">
        <w:rPr>
          <w:rFonts w:ascii="Arial" w:hAnsi="Arial" w:cs="Arial"/>
        </w:rPr>
        <w:t xml:space="preserve">en beneficio </w:t>
      </w:r>
      <w:r w:rsidR="003128A9">
        <w:rPr>
          <w:rFonts w:ascii="Arial" w:hAnsi="Arial" w:cs="Arial"/>
        </w:rPr>
        <w:t xml:space="preserve">de las personas según el desarrollo de su medio, sin menoscabar sus derechos y obligaciones universales, según la historia clínica preexistente, donde los riesgos no perjudiquen su situación actual y, los resultados </w:t>
      </w:r>
      <w:r w:rsidR="00955B41">
        <w:rPr>
          <w:rFonts w:ascii="Arial" w:hAnsi="Arial" w:cs="Arial"/>
        </w:rPr>
        <w:t xml:space="preserve">previsibles </w:t>
      </w:r>
      <w:r w:rsidR="003128A9">
        <w:rPr>
          <w:rFonts w:ascii="Arial" w:hAnsi="Arial" w:cs="Arial"/>
        </w:rPr>
        <w:t xml:space="preserve">significaren un </w:t>
      </w:r>
      <w:r w:rsidR="00D35A6B">
        <w:rPr>
          <w:rFonts w:ascii="Arial" w:hAnsi="Arial" w:cs="Arial"/>
        </w:rPr>
        <w:t xml:space="preserve">bien </w:t>
      </w:r>
      <w:r w:rsidR="003128A9">
        <w:rPr>
          <w:rFonts w:ascii="Arial" w:hAnsi="Arial" w:cs="Arial"/>
        </w:rPr>
        <w:t>a futuro para la o las mismas.</w:t>
      </w:r>
    </w:p>
    <w:p w:rsidR="00955B41" w:rsidRDefault="00955B41" w:rsidP="00682830">
      <w:pPr>
        <w:spacing w:line="360" w:lineRule="auto"/>
        <w:jc w:val="both"/>
        <w:rPr>
          <w:rFonts w:ascii="Arial" w:hAnsi="Arial" w:cs="Arial"/>
        </w:rPr>
      </w:pPr>
    </w:p>
    <w:p w:rsidR="00955B41" w:rsidRDefault="00955B41" w:rsidP="00682830">
      <w:pPr>
        <w:spacing w:line="360" w:lineRule="auto"/>
        <w:jc w:val="both"/>
        <w:rPr>
          <w:rFonts w:ascii="Arial" w:hAnsi="Arial" w:cs="Arial"/>
        </w:rPr>
      </w:pPr>
    </w:p>
    <w:p w:rsidR="00B16A17" w:rsidRDefault="00955B41"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6:</w:t>
      </w:r>
      <w:r>
        <w:rPr>
          <w:rFonts w:ascii="Arial" w:hAnsi="Arial" w:cs="Arial"/>
        </w:rPr>
        <w:tab/>
        <w:t>El Investigador o grupo de Investigadores, deberá asumir las responsabilidades y obligaciones legales que le correspondan, respetando las normativas que rigen en la Provincia.</w:t>
      </w:r>
      <w:r w:rsidR="00644B87">
        <w:rPr>
          <w:rFonts w:ascii="Arial" w:hAnsi="Arial" w:cs="Arial"/>
        </w:rPr>
        <w:t xml:space="preserve"> En caso de la participación de un grupo, deberán nominar un Director de la investigación, quien deberá presentar los avales científicos que lo acrediten como tal, ante la Autoridad de Aplicación de la presente ley.</w:t>
      </w:r>
    </w:p>
    <w:p w:rsidR="00644B87" w:rsidRDefault="00644B87" w:rsidP="00682830">
      <w:pPr>
        <w:spacing w:line="360" w:lineRule="auto"/>
        <w:jc w:val="both"/>
        <w:rPr>
          <w:rFonts w:ascii="Arial" w:hAnsi="Arial" w:cs="Arial"/>
        </w:rPr>
      </w:pPr>
    </w:p>
    <w:p w:rsidR="00644B87" w:rsidRDefault="00644B87" w:rsidP="00682830">
      <w:pPr>
        <w:spacing w:line="360" w:lineRule="auto"/>
        <w:jc w:val="both"/>
        <w:rPr>
          <w:rFonts w:ascii="Arial" w:hAnsi="Arial" w:cs="Arial"/>
        </w:rPr>
      </w:pPr>
    </w:p>
    <w:p w:rsidR="00A5121C" w:rsidRDefault="00A5121C" w:rsidP="00682830">
      <w:pPr>
        <w:spacing w:line="360" w:lineRule="auto"/>
        <w:jc w:val="both"/>
        <w:rPr>
          <w:rFonts w:ascii="Arial" w:hAnsi="Arial" w:cs="Arial"/>
        </w:rPr>
      </w:pPr>
      <w:r>
        <w:rPr>
          <w:rFonts w:ascii="Arial" w:hAnsi="Arial" w:cs="Arial"/>
        </w:rPr>
        <w:t>AUTORIDAD DE APLICACIÓN</w:t>
      </w:r>
    </w:p>
    <w:p w:rsidR="00644B87" w:rsidRDefault="00644B87"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7:</w:t>
      </w:r>
      <w:r>
        <w:rPr>
          <w:rFonts w:ascii="Arial" w:hAnsi="Arial" w:cs="Arial"/>
          <w:b/>
        </w:rPr>
        <w:tab/>
      </w:r>
      <w:r w:rsidR="006E145C" w:rsidRPr="006E145C">
        <w:rPr>
          <w:rFonts w:ascii="Arial" w:hAnsi="Arial" w:cs="Arial"/>
        </w:rPr>
        <w:t>Será el Ministerio de Salud de la Provincia</w:t>
      </w:r>
      <w:r w:rsidR="006E145C">
        <w:rPr>
          <w:rFonts w:ascii="Arial" w:hAnsi="Arial" w:cs="Arial"/>
        </w:rPr>
        <w:t xml:space="preserve">, quién actuará como Autoridad de Aplicación, a través de </w:t>
      </w:r>
      <w:r w:rsidR="00A5121C">
        <w:rPr>
          <w:rFonts w:ascii="Arial" w:hAnsi="Arial" w:cs="Arial"/>
        </w:rPr>
        <w:t>un</w:t>
      </w:r>
      <w:r w:rsidR="00CC1248">
        <w:rPr>
          <w:rFonts w:ascii="Arial" w:hAnsi="Arial" w:cs="Arial"/>
        </w:rPr>
        <w:t xml:space="preserve"> Jurado</w:t>
      </w:r>
      <w:r w:rsidR="00251060">
        <w:rPr>
          <w:rFonts w:ascii="Arial" w:hAnsi="Arial" w:cs="Arial"/>
        </w:rPr>
        <w:t xml:space="preserve"> </w:t>
      </w:r>
      <w:r w:rsidR="00A5121C">
        <w:rPr>
          <w:rFonts w:ascii="Arial" w:hAnsi="Arial" w:cs="Arial"/>
        </w:rPr>
        <w:t>de Investigaciones Biomédicas,</w:t>
      </w:r>
      <w:r w:rsidR="006E145C">
        <w:rPr>
          <w:rFonts w:ascii="Arial" w:hAnsi="Arial" w:cs="Arial"/>
        </w:rPr>
        <w:t xml:space="preserve"> </w:t>
      </w:r>
      <w:r w:rsidR="00251060">
        <w:rPr>
          <w:rFonts w:ascii="Arial" w:hAnsi="Arial" w:cs="Arial"/>
        </w:rPr>
        <w:t xml:space="preserve">que estará </w:t>
      </w:r>
      <w:r w:rsidR="00A5121C">
        <w:rPr>
          <w:rFonts w:ascii="Arial" w:hAnsi="Arial" w:cs="Arial"/>
        </w:rPr>
        <w:t>conformado por</w:t>
      </w:r>
      <w:r w:rsidR="006E145C">
        <w:rPr>
          <w:rFonts w:ascii="Arial" w:hAnsi="Arial" w:cs="Arial"/>
        </w:rPr>
        <w:t xml:space="preserve"> Profesionales Especializados</w:t>
      </w:r>
      <w:r w:rsidR="00251060">
        <w:rPr>
          <w:rFonts w:ascii="Arial" w:hAnsi="Arial" w:cs="Arial"/>
        </w:rPr>
        <w:t xml:space="preserve"> y en forma Multidisciplinaria</w:t>
      </w:r>
      <w:r w:rsidR="00187DE0">
        <w:rPr>
          <w:rFonts w:ascii="Arial" w:hAnsi="Arial" w:cs="Arial"/>
        </w:rPr>
        <w:t xml:space="preserve"> afines a la Bioética</w:t>
      </w:r>
      <w:r w:rsidR="006E145C">
        <w:rPr>
          <w:rFonts w:ascii="Arial" w:hAnsi="Arial" w:cs="Arial"/>
        </w:rPr>
        <w:t>, debidamente acreditados en todas las ramas intervinientes en la Bioética, avalados por sus Colegios de Profesionales y las  Universidades de las que emergen ó las Universidades que se asientan en la Provincia, para tal fin.</w:t>
      </w:r>
    </w:p>
    <w:p w:rsidR="00A5121C" w:rsidRDefault="00A5121C" w:rsidP="00682830">
      <w:pPr>
        <w:spacing w:line="360" w:lineRule="auto"/>
        <w:jc w:val="both"/>
        <w:rPr>
          <w:rFonts w:ascii="Arial" w:hAnsi="Arial" w:cs="Arial"/>
        </w:rPr>
      </w:pPr>
    </w:p>
    <w:p w:rsidR="00A5121C" w:rsidRDefault="00A5121C" w:rsidP="00682830">
      <w:pPr>
        <w:spacing w:line="360" w:lineRule="auto"/>
        <w:jc w:val="both"/>
        <w:rPr>
          <w:rFonts w:ascii="Arial" w:hAnsi="Arial" w:cs="Arial"/>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682830" w:rsidRDefault="00682830" w:rsidP="00682830">
      <w:pPr>
        <w:spacing w:line="360" w:lineRule="auto"/>
        <w:jc w:val="both"/>
        <w:rPr>
          <w:rFonts w:ascii="Arial" w:hAnsi="Arial" w:cs="Arial"/>
          <w:b/>
        </w:rPr>
      </w:pPr>
    </w:p>
    <w:p w:rsidR="00B329CA" w:rsidRDefault="00A5121C"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8:</w:t>
      </w:r>
      <w:r>
        <w:rPr>
          <w:rFonts w:ascii="Arial" w:hAnsi="Arial" w:cs="Arial"/>
          <w:b/>
        </w:rPr>
        <w:tab/>
      </w:r>
      <w:r w:rsidR="00CC1248">
        <w:rPr>
          <w:rFonts w:ascii="Arial" w:hAnsi="Arial" w:cs="Arial"/>
        </w:rPr>
        <w:t>La autoridad de aplicación, determinará a través de la reglamentación de la presente ley, las funciones</w:t>
      </w:r>
      <w:r w:rsidR="00B329CA">
        <w:rPr>
          <w:rFonts w:ascii="Arial" w:hAnsi="Arial" w:cs="Arial"/>
        </w:rPr>
        <w:t>, autorizaciones, prohibiciones, suspensiones</w:t>
      </w:r>
      <w:r w:rsidR="00CC1248">
        <w:rPr>
          <w:rFonts w:ascii="Arial" w:hAnsi="Arial" w:cs="Arial"/>
        </w:rPr>
        <w:t xml:space="preserve"> y competencias del Jurado de Investigaciones Biomédicas</w:t>
      </w:r>
      <w:r w:rsidR="00B329CA">
        <w:rPr>
          <w:rFonts w:ascii="Arial" w:hAnsi="Arial" w:cs="Arial"/>
        </w:rPr>
        <w:t>, para conducirse en toda solicitud de investigación científica, sobre las personas.</w:t>
      </w:r>
    </w:p>
    <w:p w:rsidR="00B329CA" w:rsidRDefault="00B329CA" w:rsidP="00682830">
      <w:pPr>
        <w:spacing w:line="360" w:lineRule="auto"/>
        <w:jc w:val="both"/>
        <w:rPr>
          <w:rFonts w:ascii="Arial" w:hAnsi="Arial" w:cs="Arial"/>
        </w:rPr>
      </w:pPr>
    </w:p>
    <w:p w:rsidR="007A5C35" w:rsidRDefault="00B329CA" w:rsidP="00682830">
      <w:pPr>
        <w:spacing w:line="360" w:lineRule="auto"/>
        <w:ind w:firstLine="2124"/>
        <w:jc w:val="both"/>
        <w:rPr>
          <w:rFonts w:ascii="Arial" w:hAnsi="Arial" w:cs="Arial"/>
        </w:rPr>
      </w:pPr>
      <w:r>
        <w:rPr>
          <w:rFonts w:ascii="Arial" w:hAnsi="Arial" w:cs="Arial"/>
        </w:rPr>
        <w:t>Tendrá</w:t>
      </w:r>
      <w:r w:rsidR="00187DE0">
        <w:rPr>
          <w:rFonts w:ascii="Arial" w:hAnsi="Arial" w:cs="Arial"/>
        </w:rPr>
        <w:t xml:space="preserve"> en cuenta todas las instancias metodológicas y éticas que deberá evaluar el mismo, tanto en la solicitud de una Investigación, como</w:t>
      </w:r>
      <w:r w:rsidR="007A5C35">
        <w:rPr>
          <w:rFonts w:ascii="Arial" w:hAnsi="Arial" w:cs="Arial"/>
        </w:rPr>
        <w:t xml:space="preserve"> en</w:t>
      </w:r>
      <w:r w:rsidR="00187DE0">
        <w:rPr>
          <w:rFonts w:ascii="Arial" w:hAnsi="Arial" w:cs="Arial"/>
        </w:rPr>
        <w:t xml:space="preserve"> la presentación, avales, patrocinadores, financiación, confidencialidad hacia los Sujetos de Investigación</w:t>
      </w:r>
      <w:r w:rsidR="007A5C35">
        <w:rPr>
          <w:rFonts w:ascii="Arial" w:hAnsi="Arial" w:cs="Arial"/>
        </w:rPr>
        <w:t xml:space="preserve"> y su consentimiento informado y escrito</w:t>
      </w:r>
      <w:r w:rsidR="00187DE0">
        <w:rPr>
          <w:rFonts w:ascii="Arial" w:hAnsi="Arial" w:cs="Arial"/>
        </w:rPr>
        <w:t>, protocolos, previsibilidad de los parámetros riesgo-beneficio, metodología, abordaje, asesoramiento, seguimiento, control</w:t>
      </w:r>
      <w:r w:rsidR="00756988">
        <w:rPr>
          <w:rFonts w:ascii="Arial" w:hAnsi="Arial" w:cs="Arial"/>
        </w:rPr>
        <w:t xml:space="preserve">, pronóstico, </w:t>
      </w:r>
      <w:r w:rsidR="007A5C35">
        <w:rPr>
          <w:rFonts w:ascii="Arial" w:hAnsi="Arial" w:cs="Arial"/>
        </w:rPr>
        <w:t>evaluación,</w:t>
      </w:r>
      <w:r>
        <w:rPr>
          <w:rFonts w:ascii="Arial" w:hAnsi="Arial" w:cs="Arial"/>
        </w:rPr>
        <w:t xml:space="preserve"> </w:t>
      </w:r>
      <w:r w:rsidR="007A5C35">
        <w:rPr>
          <w:rFonts w:ascii="Arial" w:hAnsi="Arial" w:cs="Arial"/>
        </w:rPr>
        <w:t>beneficios que la investigación propuesta aporte a futuro al Sistema de Salud de la Provincia y el Registro público que tendrá cada procedimiento realizado</w:t>
      </w:r>
      <w:r>
        <w:rPr>
          <w:rFonts w:ascii="Arial" w:hAnsi="Arial" w:cs="Arial"/>
        </w:rPr>
        <w:t xml:space="preserve"> y concluido, ó a concluir </w:t>
      </w:r>
      <w:r w:rsidR="007A5C35">
        <w:rPr>
          <w:rFonts w:ascii="Arial" w:hAnsi="Arial" w:cs="Arial"/>
        </w:rPr>
        <w:t>y las demás condiciones que se  consideren como pertinentes.</w:t>
      </w:r>
    </w:p>
    <w:p w:rsidR="00302DF7" w:rsidRDefault="00302DF7" w:rsidP="00682830">
      <w:pPr>
        <w:spacing w:line="360" w:lineRule="auto"/>
        <w:jc w:val="both"/>
        <w:rPr>
          <w:rFonts w:ascii="Arial" w:hAnsi="Arial" w:cs="Arial"/>
        </w:rPr>
      </w:pPr>
    </w:p>
    <w:p w:rsidR="00A5121C" w:rsidRDefault="007A5C35"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9:</w:t>
      </w:r>
      <w:r>
        <w:rPr>
          <w:rFonts w:ascii="Arial" w:hAnsi="Arial" w:cs="Arial"/>
          <w:b/>
        </w:rPr>
        <w:tab/>
      </w:r>
      <w:r w:rsidR="00B329CA" w:rsidRPr="00302DF7">
        <w:rPr>
          <w:rFonts w:ascii="Arial" w:hAnsi="Arial" w:cs="Arial"/>
        </w:rPr>
        <w:t xml:space="preserve">La presente ley, será reglamentada </w:t>
      </w:r>
      <w:r w:rsidR="00302DF7">
        <w:rPr>
          <w:rFonts w:ascii="Arial" w:hAnsi="Arial" w:cs="Arial"/>
        </w:rPr>
        <w:t xml:space="preserve">por el Poder Ejecutivo, </w:t>
      </w:r>
      <w:r w:rsidR="00B329CA" w:rsidRPr="00302DF7">
        <w:rPr>
          <w:rFonts w:ascii="Arial" w:hAnsi="Arial" w:cs="Arial"/>
        </w:rPr>
        <w:t xml:space="preserve">dentro de los 90 </w:t>
      </w:r>
      <w:r w:rsidR="00302DF7" w:rsidRPr="00302DF7">
        <w:rPr>
          <w:rFonts w:ascii="Arial" w:hAnsi="Arial" w:cs="Arial"/>
        </w:rPr>
        <w:t>días</w:t>
      </w:r>
      <w:r w:rsidR="00B329CA" w:rsidRPr="00302DF7">
        <w:rPr>
          <w:rFonts w:ascii="Arial" w:hAnsi="Arial" w:cs="Arial"/>
        </w:rPr>
        <w:t xml:space="preserve"> de su promulgación</w:t>
      </w:r>
      <w:r w:rsidR="00302DF7">
        <w:rPr>
          <w:rFonts w:ascii="Arial" w:hAnsi="Arial" w:cs="Arial"/>
        </w:rPr>
        <w:t>.</w:t>
      </w: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r w:rsidRPr="00422A69">
        <w:rPr>
          <w:rFonts w:ascii="Arial" w:hAnsi="Arial" w:cs="Arial"/>
          <w:b/>
        </w:rPr>
        <w:t>ARTÍCULO</w:t>
      </w:r>
      <w:r>
        <w:rPr>
          <w:rFonts w:ascii="Arial" w:hAnsi="Arial" w:cs="Arial"/>
          <w:b/>
        </w:rPr>
        <w:t xml:space="preserve"> 10:</w:t>
      </w:r>
      <w:r>
        <w:rPr>
          <w:rFonts w:ascii="Arial" w:hAnsi="Arial" w:cs="Arial"/>
          <w:b/>
        </w:rPr>
        <w:tab/>
      </w:r>
      <w:r>
        <w:rPr>
          <w:rFonts w:ascii="Arial" w:hAnsi="Arial" w:cs="Arial"/>
        </w:rPr>
        <w:t>Publíquese, etc.</w:t>
      </w: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both"/>
        <w:rPr>
          <w:rFonts w:ascii="Arial" w:hAnsi="Arial" w:cs="Arial"/>
        </w:rPr>
      </w:pPr>
    </w:p>
    <w:p w:rsidR="00302DF7" w:rsidRDefault="00302DF7" w:rsidP="00682830">
      <w:pPr>
        <w:spacing w:line="360" w:lineRule="auto"/>
        <w:jc w:val="center"/>
        <w:rPr>
          <w:rFonts w:ascii="Arial" w:hAnsi="Arial" w:cs="Arial"/>
          <w:b/>
        </w:rPr>
      </w:pPr>
      <w:r w:rsidRPr="00302DF7">
        <w:rPr>
          <w:rFonts w:ascii="Arial" w:hAnsi="Arial" w:cs="Arial"/>
          <w:b/>
        </w:rPr>
        <w:t>FUNDAMENTOS</w:t>
      </w:r>
    </w:p>
    <w:p w:rsidR="00302DF7" w:rsidRDefault="00302DF7" w:rsidP="00682830">
      <w:pPr>
        <w:spacing w:line="360" w:lineRule="auto"/>
        <w:jc w:val="center"/>
        <w:rPr>
          <w:rFonts w:ascii="Arial" w:hAnsi="Arial" w:cs="Arial"/>
          <w:b/>
        </w:rPr>
      </w:pPr>
    </w:p>
    <w:p w:rsidR="00302DF7" w:rsidRDefault="00302DF7" w:rsidP="00682830">
      <w:pPr>
        <w:spacing w:line="360" w:lineRule="auto"/>
        <w:jc w:val="both"/>
        <w:rPr>
          <w:rFonts w:ascii="Arial" w:hAnsi="Arial" w:cs="Arial"/>
        </w:rPr>
      </w:pPr>
    </w:p>
    <w:p w:rsidR="00682830" w:rsidRDefault="00682830" w:rsidP="00682830">
      <w:pPr>
        <w:spacing w:line="360" w:lineRule="auto"/>
        <w:jc w:val="both"/>
        <w:rPr>
          <w:rFonts w:ascii="Arial" w:hAnsi="Arial" w:cs="Arial"/>
        </w:rPr>
      </w:pPr>
      <w:r>
        <w:rPr>
          <w:rFonts w:ascii="Arial" w:hAnsi="Arial" w:cs="Arial"/>
        </w:rPr>
        <w:t>Sr Presidente:</w:t>
      </w:r>
    </w:p>
    <w:p w:rsidR="00682830" w:rsidRDefault="00682830" w:rsidP="00682830">
      <w:pPr>
        <w:spacing w:line="360" w:lineRule="auto"/>
        <w:ind w:firstLine="1416"/>
        <w:jc w:val="both"/>
        <w:rPr>
          <w:rFonts w:ascii="Arial" w:hAnsi="Arial" w:cs="Arial"/>
        </w:rPr>
      </w:pPr>
      <w:r>
        <w:rPr>
          <w:rFonts w:ascii="Arial" w:hAnsi="Arial" w:cs="Arial"/>
        </w:rPr>
        <w:t xml:space="preserve">La iniciativa que presento ante ésta Legislatura, es la decisión que tomé en base a éste Proyecto de Ley, </w:t>
      </w:r>
      <w:r w:rsidR="009930AC">
        <w:rPr>
          <w:rFonts w:ascii="Arial" w:hAnsi="Arial" w:cs="Arial"/>
        </w:rPr>
        <w:t xml:space="preserve">el cual </w:t>
      </w:r>
      <w:r>
        <w:rPr>
          <w:rFonts w:ascii="Arial" w:hAnsi="Arial" w:cs="Arial"/>
        </w:rPr>
        <w:t xml:space="preserve">se refiere por sobre todas las cosas, a defender desde el Estado, lo que se relaciona con las Investigaciones Biomédicas, en pos de la salud é integridad de las personas, ya que nuestra Provincia, está creciendo desde la profesionalidad  académica a grandes pasos. </w:t>
      </w:r>
    </w:p>
    <w:p w:rsidR="00682830" w:rsidRDefault="00682830" w:rsidP="00682830">
      <w:pPr>
        <w:spacing w:line="360" w:lineRule="auto"/>
        <w:ind w:firstLine="1416"/>
        <w:jc w:val="both"/>
        <w:rPr>
          <w:rFonts w:ascii="Arial" w:hAnsi="Arial" w:cs="Arial"/>
        </w:rPr>
      </w:pPr>
    </w:p>
    <w:p w:rsidR="009930AC" w:rsidRDefault="00682830" w:rsidP="00682830">
      <w:pPr>
        <w:spacing w:line="360" w:lineRule="auto"/>
        <w:ind w:firstLine="1416"/>
        <w:jc w:val="both"/>
        <w:rPr>
          <w:rFonts w:ascii="Arial" w:hAnsi="Arial" w:cs="Arial"/>
        </w:rPr>
      </w:pPr>
      <w:r>
        <w:rPr>
          <w:rFonts w:ascii="Arial" w:hAnsi="Arial" w:cs="Arial"/>
        </w:rPr>
        <w:t xml:space="preserve"> </w:t>
      </w:r>
      <w:r w:rsidR="00693DA9">
        <w:rPr>
          <w:rFonts w:ascii="Arial" w:hAnsi="Arial" w:cs="Arial"/>
        </w:rPr>
        <w:t>Desde</w:t>
      </w:r>
      <w:r w:rsidR="009930AC">
        <w:rPr>
          <w:rFonts w:ascii="Arial" w:hAnsi="Arial" w:cs="Arial"/>
        </w:rPr>
        <w:t xml:space="preserve"> el </w:t>
      </w:r>
      <w:r w:rsidR="00990F07">
        <w:rPr>
          <w:rFonts w:ascii="Arial" w:hAnsi="Arial" w:cs="Arial"/>
        </w:rPr>
        <w:t>origen</w:t>
      </w:r>
      <w:r w:rsidR="009930AC">
        <w:rPr>
          <w:rFonts w:ascii="Arial" w:hAnsi="Arial" w:cs="Arial"/>
        </w:rPr>
        <w:t xml:space="preserve"> de nuestra Historia, siempre han promovido los grandes Maestros de las Ciencias, el conocimiento y curación de diferentes enfermedades y síndromes, que ocurren en las personas hasta la actualidad. Gracias a ello, hemos conseguido en siglos de existencia estudiar, no sólo las enfermedades, sino además de su curación, la prevención de las mismas, todo ello, a partir de la Investigación Científica Biomédica y gracias a la capacidad de notables profesionales que se dedican con tesón y voluntad a </w:t>
      </w:r>
      <w:r w:rsidR="00990F07">
        <w:rPr>
          <w:rFonts w:ascii="Arial" w:hAnsi="Arial" w:cs="Arial"/>
        </w:rPr>
        <w:t xml:space="preserve">abordarlas y </w:t>
      </w:r>
      <w:r w:rsidR="009930AC">
        <w:rPr>
          <w:rFonts w:ascii="Arial" w:hAnsi="Arial" w:cs="Arial"/>
        </w:rPr>
        <w:t>estudiarlas.</w:t>
      </w:r>
    </w:p>
    <w:p w:rsidR="009930AC" w:rsidRDefault="009930AC" w:rsidP="00682830">
      <w:pPr>
        <w:spacing w:line="360" w:lineRule="auto"/>
        <w:ind w:firstLine="1416"/>
        <w:jc w:val="both"/>
        <w:rPr>
          <w:rFonts w:ascii="Arial" w:hAnsi="Arial" w:cs="Arial"/>
        </w:rPr>
      </w:pPr>
    </w:p>
    <w:p w:rsidR="00990F07" w:rsidRDefault="00990F07" w:rsidP="00682830">
      <w:pPr>
        <w:spacing w:line="360" w:lineRule="auto"/>
        <w:ind w:firstLine="1416"/>
        <w:jc w:val="both"/>
        <w:rPr>
          <w:rFonts w:ascii="Arial" w:hAnsi="Arial" w:cs="Arial"/>
        </w:rPr>
      </w:pPr>
      <w:r>
        <w:rPr>
          <w:rFonts w:ascii="Arial" w:hAnsi="Arial" w:cs="Arial"/>
        </w:rPr>
        <w:t>Es así, que en la actualidad, existen en</w:t>
      </w:r>
      <w:r w:rsidR="00FD039C" w:rsidRPr="00682830">
        <w:rPr>
          <w:rFonts w:ascii="Arial" w:hAnsi="Arial" w:cs="Arial"/>
        </w:rPr>
        <w:t xml:space="preserve"> los campos de trabajo que más interesa a las personas que </w:t>
      </w:r>
      <w:r w:rsidR="00693DA9">
        <w:rPr>
          <w:rFonts w:ascii="Arial" w:hAnsi="Arial" w:cs="Arial"/>
        </w:rPr>
        <w:t>se dedican a la</w:t>
      </w:r>
      <w:r w:rsidR="00FD039C" w:rsidRPr="00682830">
        <w:rPr>
          <w:rFonts w:ascii="Arial" w:hAnsi="Arial" w:cs="Arial"/>
        </w:rPr>
        <w:t xml:space="preserve"> </w:t>
      </w:r>
      <w:r>
        <w:rPr>
          <w:rFonts w:ascii="Arial" w:hAnsi="Arial" w:cs="Arial"/>
        </w:rPr>
        <w:t>I</w:t>
      </w:r>
      <w:r w:rsidR="00FD039C" w:rsidRPr="00682830">
        <w:rPr>
          <w:rFonts w:ascii="Arial" w:hAnsi="Arial" w:cs="Arial"/>
        </w:rPr>
        <w:t xml:space="preserve">nvestigación en </w:t>
      </w:r>
      <w:r>
        <w:rPr>
          <w:rFonts w:ascii="Arial" w:hAnsi="Arial" w:cs="Arial"/>
        </w:rPr>
        <w:t>C</w:t>
      </w:r>
      <w:r w:rsidR="00FD039C" w:rsidRPr="00682830">
        <w:rPr>
          <w:rFonts w:ascii="Arial" w:hAnsi="Arial" w:cs="Arial"/>
        </w:rPr>
        <w:t xml:space="preserve">iencias </w:t>
      </w:r>
      <w:r>
        <w:rPr>
          <w:rFonts w:ascii="Arial" w:hAnsi="Arial" w:cs="Arial"/>
        </w:rPr>
        <w:t>B</w:t>
      </w:r>
      <w:r w:rsidR="00FD039C" w:rsidRPr="00682830">
        <w:rPr>
          <w:rFonts w:ascii="Arial" w:hAnsi="Arial" w:cs="Arial"/>
        </w:rPr>
        <w:t>iomédicas</w:t>
      </w:r>
      <w:r>
        <w:rPr>
          <w:rFonts w:ascii="Arial" w:hAnsi="Arial" w:cs="Arial"/>
        </w:rPr>
        <w:t>,</w:t>
      </w:r>
      <w:r w:rsidR="00693DA9">
        <w:rPr>
          <w:rFonts w:ascii="Arial" w:hAnsi="Arial" w:cs="Arial"/>
        </w:rPr>
        <w:t xml:space="preserve"> </w:t>
      </w:r>
      <w:r w:rsidR="00FD039C" w:rsidRPr="00682830">
        <w:rPr>
          <w:rFonts w:ascii="Arial" w:hAnsi="Arial" w:cs="Arial"/>
        </w:rPr>
        <w:t xml:space="preserve">la medicina traslacional, que es </w:t>
      </w:r>
      <w:r>
        <w:rPr>
          <w:rFonts w:ascii="Arial" w:hAnsi="Arial" w:cs="Arial"/>
        </w:rPr>
        <w:t xml:space="preserve">el </w:t>
      </w:r>
      <w:r w:rsidR="00FD039C" w:rsidRPr="00682830">
        <w:rPr>
          <w:rFonts w:ascii="Arial" w:hAnsi="Arial" w:cs="Arial"/>
        </w:rPr>
        <w:t xml:space="preserve">campo de trabajo en el cual se estudia la manera de llevar los conocimientos del laboratorio a la </w:t>
      </w:r>
      <w:r>
        <w:rPr>
          <w:rFonts w:ascii="Arial" w:hAnsi="Arial" w:cs="Arial"/>
        </w:rPr>
        <w:t>experiencia clínica diaria, pero que, aún en nuestra Provincia no ha sido regulada legislativamente.</w:t>
      </w:r>
      <w:r w:rsidR="00FD039C" w:rsidRPr="00682830">
        <w:rPr>
          <w:rFonts w:ascii="Arial" w:hAnsi="Arial" w:cs="Arial"/>
        </w:rPr>
        <w:br/>
      </w:r>
      <w:r w:rsidR="00FD039C" w:rsidRPr="00682830">
        <w:rPr>
          <w:rFonts w:ascii="Arial" w:hAnsi="Arial" w:cs="Arial"/>
        </w:rPr>
        <w:br/>
      </w:r>
    </w:p>
    <w:p w:rsidR="00990F07" w:rsidRDefault="00990F07" w:rsidP="00682830">
      <w:pPr>
        <w:spacing w:line="360" w:lineRule="auto"/>
        <w:ind w:firstLine="1416"/>
        <w:jc w:val="both"/>
        <w:rPr>
          <w:rFonts w:ascii="Arial" w:hAnsi="Arial" w:cs="Arial"/>
        </w:rPr>
      </w:pPr>
    </w:p>
    <w:p w:rsidR="00990F07" w:rsidRDefault="00990F07" w:rsidP="00682830">
      <w:pPr>
        <w:spacing w:line="360" w:lineRule="auto"/>
        <w:ind w:firstLine="1416"/>
        <w:jc w:val="both"/>
        <w:rPr>
          <w:rFonts w:ascii="Arial" w:hAnsi="Arial" w:cs="Arial"/>
        </w:rPr>
      </w:pPr>
    </w:p>
    <w:p w:rsidR="00990F07" w:rsidRDefault="00990F07" w:rsidP="00682830">
      <w:pPr>
        <w:spacing w:line="360" w:lineRule="auto"/>
        <w:ind w:firstLine="1416"/>
        <w:jc w:val="both"/>
        <w:rPr>
          <w:rFonts w:ascii="Arial" w:hAnsi="Arial" w:cs="Arial"/>
        </w:rPr>
      </w:pPr>
    </w:p>
    <w:p w:rsidR="00693DA9" w:rsidRDefault="00FD039C" w:rsidP="00693DA9">
      <w:pPr>
        <w:spacing w:line="360" w:lineRule="auto"/>
        <w:ind w:right="20" w:firstLine="1416"/>
        <w:jc w:val="both"/>
        <w:rPr>
          <w:rFonts w:ascii="Arial" w:hAnsi="Arial" w:cs="Arial"/>
        </w:rPr>
      </w:pPr>
      <w:r w:rsidRPr="00682830">
        <w:rPr>
          <w:rFonts w:ascii="Arial" w:hAnsi="Arial" w:cs="Arial"/>
        </w:rPr>
        <w:t xml:space="preserve">Sobre este campo los grandes hallazgos o las grandes soluciones para problemas de </w:t>
      </w:r>
      <w:r w:rsidR="00693DA9">
        <w:rPr>
          <w:rFonts w:ascii="Arial" w:hAnsi="Arial" w:cs="Arial"/>
        </w:rPr>
        <w:t xml:space="preserve">la </w:t>
      </w:r>
      <w:r w:rsidRPr="00682830">
        <w:rPr>
          <w:rFonts w:ascii="Arial" w:hAnsi="Arial" w:cs="Arial"/>
        </w:rPr>
        <w:t>salud pública</w:t>
      </w:r>
      <w:r w:rsidR="00990F07">
        <w:rPr>
          <w:rFonts w:ascii="Arial" w:hAnsi="Arial" w:cs="Arial"/>
        </w:rPr>
        <w:t>,</w:t>
      </w:r>
      <w:r w:rsidRPr="00682830">
        <w:rPr>
          <w:rFonts w:ascii="Arial" w:hAnsi="Arial" w:cs="Arial"/>
        </w:rPr>
        <w:t xml:space="preserve"> no ocurren por iluminaciones sorpresivas o por milagros, sino que son el resultado del trabajo acumulado durante muchos años, por much</w:t>
      </w:r>
      <w:r w:rsidR="00693DA9">
        <w:rPr>
          <w:rFonts w:ascii="Arial" w:hAnsi="Arial" w:cs="Arial"/>
        </w:rPr>
        <w:t xml:space="preserve">os científicos, hasta </w:t>
      </w:r>
      <w:r w:rsidRPr="00682830">
        <w:rPr>
          <w:rFonts w:ascii="Arial" w:hAnsi="Arial" w:cs="Arial"/>
        </w:rPr>
        <w:t xml:space="preserve">que </w:t>
      </w:r>
      <w:r w:rsidR="00990F07">
        <w:rPr>
          <w:rFonts w:ascii="Arial" w:hAnsi="Arial" w:cs="Arial"/>
        </w:rPr>
        <w:t xml:space="preserve">se </w:t>
      </w:r>
      <w:r w:rsidRPr="00682830">
        <w:rPr>
          <w:rFonts w:ascii="Arial" w:hAnsi="Arial" w:cs="Arial"/>
        </w:rPr>
        <w:t>reúne tod</w:t>
      </w:r>
      <w:r w:rsidR="00990F07">
        <w:rPr>
          <w:rFonts w:ascii="Arial" w:hAnsi="Arial" w:cs="Arial"/>
        </w:rPr>
        <w:t>o</w:t>
      </w:r>
      <w:r w:rsidRPr="00682830">
        <w:rPr>
          <w:rFonts w:ascii="Arial" w:hAnsi="Arial" w:cs="Arial"/>
        </w:rPr>
        <w:t xml:space="preserve"> es</w:t>
      </w:r>
      <w:r w:rsidR="00990F07">
        <w:rPr>
          <w:rFonts w:ascii="Arial" w:hAnsi="Arial" w:cs="Arial"/>
        </w:rPr>
        <w:t>e</w:t>
      </w:r>
      <w:r w:rsidRPr="00682830">
        <w:rPr>
          <w:rFonts w:ascii="Arial" w:hAnsi="Arial" w:cs="Arial"/>
        </w:rPr>
        <w:t xml:space="preserve"> </w:t>
      </w:r>
      <w:r w:rsidR="00990F07">
        <w:rPr>
          <w:rFonts w:ascii="Arial" w:hAnsi="Arial" w:cs="Arial"/>
        </w:rPr>
        <w:t>trabajo y el conocimiento</w:t>
      </w:r>
      <w:r w:rsidRPr="00682830">
        <w:rPr>
          <w:rFonts w:ascii="Arial" w:hAnsi="Arial" w:cs="Arial"/>
        </w:rPr>
        <w:t xml:space="preserve"> </w:t>
      </w:r>
      <w:r w:rsidR="00990F07">
        <w:rPr>
          <w:rFonts w:ascii="Arial" w:hAnsi="Arial" w:cs="Arial"/>
        </w:rPr>
        <w:t>para lograr un objetivo y la</w:t>
      </w:r>
      <w:r w:rsidR="00693DA9">
        <w:rPr>
          <w:rFonts w:ascii="Arial" w:hAnsi="Arial" w:cs="Arial"/>
        </w:rPr>
        <w:t xml:space="preserve"> solución del mismo, todo ello</w:t>
      </w:r>
      <w:r w:rsidRPr="00682830">
        <w:rPr>
          <w:rFonts w:ascii="Arial" w:hAnsi="Arial" w:cs="Arial"/>
        </w:rPr>
        <w:t xml:space="preserve"> comprende tanto</w:t>
      </w:r>
      <w:r w:rsidR="00693DA9">
        <w:rPr>
          <w:rFonts w:ascii="Arial" w:hAnsi="Arial" w:cs="Arial"/>
        </w:rPr>
        <w:t xml:space="preserve"> </w:t>
      </w:r>
      <w:r w:rsidR="00990F07">
        <w:rPr>
          <w:rFonts w:ascii="Arial" w:hAnsi="Arial" w:cs="Arial"/>
        </w:rPr>
        <w:t>a</w:t>
      </w:r>
      <w:r w:rsidR="00693DA9">
        <w:rPr>
          <w:rFonts w:ascii="Arial" w:hAnsi="Arial" w:cs="Arial"/>
        </w:rPr>
        <w:t xml:space="preserve"> </w:t>
      </w:r>
      <w:r w:rsidRPr="00682830">
        <w:rPr>
          <w:rFonts w:ascii="Arial" w:hAnsi="Arial" w:cs="Arial"/>
        </w:rPr>
        <w:t>un</w:t>
      </w:r>
      <w:r w:rsidR="00693DA9">
        <w:rPr>
          <w:rFonts w:ascii="Arial" w:hAnsi="Arial" w:cs="Arial"/>
        </w:rPr>
        <w:t xml:space="preserve"> </w:t>
      </w:r>
      <w:r w:rsidRPr="00682830">
        <w:rPr>
          <w:rFonts w:ascii="Arial" w:hAnsi="Arial" w:cs="Arial"/>
        </w:rPr>
        <w:t>sistema</w:t>
      </w:r>
      <w:r w:rsidR="00693DA9">
        <w:rPr>
          <w:rFonts w:ascii="Arial" w:hAnsi="Arial" w:cs="Arial"/>
        </w:rPr>
        <w:t xml:space="preserve"> </w:t>
      </w:r>
      <w:r w:rsidR="00990F07">
        <w:rPr>
          <w:rFonts w:ascii="Arial" w:hAnsi="Arial" w:cs="Arial"/>
        </w:rPr>
        <w:t>público</w:t>
      </w:r>
      <w:r w:rsidR="00693DA9">
        <w:rPr>
          <w:rFonts w:ascii="Arial" w:hAnsi="Arial" w:cs="Arial"/>
        </w:rPr>
        <w:t xml:space="preserve"> </w:t>
      </w:r>
      <w:r w:rsidR="00990F07">
        <w:rPr>
          <w:rFonts w:ascii="Arial" w:hAnsi="Arial" w:cs="Arial"/>
        </w:rPr>
        <w:t>como</w:t>
      </w:r>
      <w:r w:rsidR="00693DA9">
        <w:rPr>
          <w:rFonts w:ascii="Arial" w:hAnsi="Arial" w:cs="Arial"/>
        </w:rPr>
        <w:t xml:space="preserve"> privado. </w:t>
      </w:r>
    </w:p>
    <w:p w:rsidR="00302DF7" w:rsidRDefault="00FD039C" w:rsidP="00693DA9">
      <w:pPr>
        <w:spacing w:line="360" w:lineRule="auto"/>
        <w:ind w:right="20" w:firstLine="1416"/>
        <w:jc w:val="both"/>
        <w:rPr>
          <w:rFonts w:ascii="Arial" w:hAnsi="Arial" w:cs="Arial"/>
        </w:rPr>
      </w:pPr>
      <w:r w:rsidRPr="00682830">
        <w:rPr>
          <w:rFonts w:ascii="Arial" w:hAnsi="Arial" w:cs="Arial"/>
        </w:rPr>
        <w:br/>
      </w:r>
      <w:r w:rsidR="00990F07">
        <w:rPr>
          <w:rFonts w:ascii="Arial" w:hAnsi="Arial" w:cs="Arial"/>
        </w:rPr>
        <w:t xml:space="preserve">                    Tenemos a </w:t>
      </w:r>
      <w:r w:rsidR="00693DA9">
        <w:rPr>
          <w:rFonts w:ascii="Arial" w:hAnsi="Arial" w:cs="Arial"/>
        </w:rPr>
        <w:t xml:space="preserve">grandes y </w:t>
      </w:r>
      <w:r w:rsidR="00990F07">
        <w:rPr>
          <w:rFonts w:ascii="Arial" w:hAnsi="Arial" w:cs="Arial"/>
        </w:rPr>
        <w:t>experimentados, como a</w:t>
      </w:r>
      <w:r w:rsidRPr="00682830">
        <w:rPr>
          <w:rFonts w:ascii="Arial" w:hAnsi="Arial" w:cs="Arial"/>
        </w:rPr>
        <w:t xml:space="preserve"> jóvenes </w:t>
      </w:r>
      <w:r w:rsidR="00990F07">
        <w:rPr>
          <w:rFonts w:ascii="Arial" w:hAnsi="Arial" w:cs="Arial"/>
        </w:rPr>
        <w:t xml:space="preserve">profesionales </w:t>
      </w:r>
      <w:r w:rsidR="00A30949">
        <w:rPr>
          <w:rFonts w:ascii="Arial" w:hAnsi="Arial" w:cs="Arial"/>
        </w:rPr>
        <w:t xml:space="preserve">que </w:t>
      </w:r>
      <w:r w:rsidR="00990F07">
        <w:rPr>
          <w:rFonts w:ascii="Arial" w:hAnsi="Arial" w:cs="Arial"/>
        </w:rPr>
        <w:t>dedican incluso sus vid</w:t>
      </w:r>
      <w:r w:rsidR="00693DA9">
        <w:rPr>
          <w:rFonts w:ascii="Arial" w:hAnsi="Arial" w:cs="Arial"/>
        </w:rPr>
        <w:t xml:space="preserve">as, a la investigación, </w:t>
      </w:r>
      <w:r w:rsidRPr="00682830">
        <w:rPr>
          <w:rFonts w:ascii="Arial" w:hAnsi="Arial" w:cs="Arial"/>
        </w:rPr>
        <w:t>que aún valoran si les conviene o no dedicarse a la ciencia</w:t>
      </w:r>
      <w:r w:rsidR="00990F07">
        <w:rPr>
          <w:rFonts w:ascii="Arial" w:hAnsi="Arial" w:cs="Arial"/>
        </w:rPr>
        <w:t>,</w:t>
      </w:r>
      <w:r w:rsidRPr="00682830">
        <w:rPr>
          <w:rFonts w:ascii="Arial" w:hAnsi="Arial" w:cs="Arial"/>
        </w:rPr>
        <w:t xml:space="preserve"> </w:t>
      </w:r>
      <w:r w:rsidR="00A30949">
        <w:rPr>
          <w:rFonts w:ascii="Arial" w:hAnsi="Arial" w:cs="Arial"/>
        </w:rPr>
        <w:t xml:space="preserve">ya </w:t>
      </w:r>
      <w:r w:rsidRPr="00682830">
        <w:rPr>
          <w:rFonts w:ascii="Arial" w:hAnsi="Arial" w:cs="Arial"/>
        </w:rPr>
        <w:t>que la emoción de descubrir algo nuevo y de poder ayudar a otras personas con ese conocimiento no se compara con nada, pero que</w:t>
      </w:r>
      <w:r w:rsidR="00A30949">
        <w:rPr>
          <w:rFonts w:ascii="Arial" w:hAnsi="Arial" w:cs="Arial"/>
        </w:rPr>
        <w:t>,</w:t>
      </w:r>
      <w:r w:rsidRPr="00682830">
        <w:rPr>
          <w:rFonts w:ascii="Arial" w:hAnsi="Arial" w:cs="Arial"/>
        </w:rPr>
        <w:t xml:space="preserve"> como no todo funciona al primer intento, vale la pena desarrollar tolerancia a la frustración y a</w:t>
      </w:r>
      <w:r w:rsidR="00A30949">
        <w:rPr>
          <w:rFonts w:ascii="Arial" w:hAnsi="Arial" w:cs="Arial"/>
        </w:rPr>
        <w:t xml:space="preserve">limentar siempre su imaginación, en los parámetros que la voluntad y el respeto a los derechos y libertades de las personas, sean protegidos desde el Estado, siguiendo los Protocolos que una Investigación demanda. Ésa, es nuestra obligación, </w:t>
      </w:r>
      <w:r w:rsidR="00693DA9">
        <w:rPr>
          <w:rFonts w:ascii="Arial" w:hAnsi="Arial" w:cs="Arial"/>
        </w:rPr>
        <w:t xml:space="preserve">regular y </w:t>
      </w:r>
      <w:r w:rsidR="00A30949">
        <w:rPr>
          <w:rFonts w:ascii="Arial" w:hAnsi="Arial" w:cs="Arial"/>
        </w:rPr>
        <w:t xml:space="preserve">lograr cumplir legislativamente, la metodología, no invasiva, de una investigación científica, sobre las personas de nuestro territorio Entrerriano, que resulten beneficiosas al Sistema de Salud. </w:t>
      </w:r>
    </w:p>
    <w:p w:rsidR="00A30949" w:rsidRDefault="00A30949" w:rsidP="00990F07">
      <w:pPr>
        <w:spacing w:line="360" w:lineRule="auto"/>
        <w:ind w:firstLine="1416"/>
        <w:jc w:val="both"/>
        <w:rPr>
          <w:rFonts w:ascii="Arial" w:hAnsi="Arial" w:cs="Arial"/>
        </w:rPr>
      </w:pPr>
    </w:p>
    <w:p w:rsidR="00A30949" w:rsidRDefault="00A30949" w:rsidP="00990F07">
      <w:pPr>
        <w:spacing w:line="360" w:lineRule="auto"/>
        <w:ind w:firstLine="1416"/>
        <w:jc w:val="both"/>
        <w:rPr>
          <w:rFonts w:ascii="Arial" w:hAnsi="Arial" w:cs="Arial"/>
        </w:rPr>
      </w:pPr>
      <w:r>
        <w:rPr>
          <w:rFonts w:ascii="Arial" w:hAnsi="Arial" w:cs="Arial"/>
        </w:rPr>
        <w:t>Seguramente, es la “piedra fundamental” éste Proyecto para aunar criterios y lograr iniciar el camino que corresponde en apoyo a las grandes ideas</w:t>
      </w:r>
      <w:r w:rsidR="00693DA9">
        <w:rPr>
          <w:rFonts w:ascii="Arial" w:hAnsi="Arial" w:cs="Arial"/>
        </w:rPr>
        <w:t xml:space="preserve"> de profesionales </w:t>
      </w:r>
      <w:r w:rsidR="00D1533E">
        <w:rPr>
          <w:rFonts w:ascii="Arial" w:hAnsi="Arial" w:cs="Arial"/>
        </w:rPr>
        <w:t>en la actualidad</w:t>
      </w:r>
      <w:r w:rsidR="00693DA9">
        <w:rPr>
          <w:rFonts w:ascii="Arial" w:hAnsi="Arial" w:cs="Arial"/>
        </w:rPr>
        <w:t>, así como</w:t>
      </w:r>
      <w:r>
        <w:rPr>
          <w:rFonts w:ascii="Arial" w:hAnsi="Arial" w:cs="Arial"/>
        </w:rPr>
        <w:t xml:space="preserve"> muchos Investigadores </w:t>
      </w:r>
      <w:proofErr w:type="gramStart"/>
      <w:r>
        <w:rPr>
          <w:rFonts w:ascii="Arial" w:hAnsi="Arial" w:cs="Arial"/>
        </w:rPr>
        <w:t>han</w:t>
      </w:r>
      <w:proofErr w:type="gramEnd"/>
      <w:r>
        <w:rPr>
          <w:rFonts w:ascii="Arial" w:hAnsi="Arial" w:cs="Arial"/>
        </w:rPr>
        <w:t xml:space="preserve"> plasmado en la Historia para la universalidad de las personas</w:t>
      </w:r>
      <w:r w:rsidR="00D1533E">
        <w:rPr>
          <w:rFonts w:ascii="Arial" w:hAnsi="Arial" w:cs="Arial"/>
        </w:rPr>
        <w:t xml:space="preserve"> los beneficios logrados</w:t>
      </w:r>
      <w:r>
        <w:rPr>
          <w:rFonts w:ascii="Arial" w:hAnsi="Arial" w:cs="Arial"/>
        </w:rPr>
        <w:t>.</w:t>
      </w: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p>
    <w:p w:rsidR="00693DA9" w:rsidRDefault="00693DA9" w:rsidP="00990F07">
      <w:pPr>
        <w:spacing w:line="360" w:lineRule="auto"/>
        <w:ind w:firstLine="1416"/>
        <w:jc w:val="both"/>
        <w:rPr>
          <w:rFonts w:ascii="Arial" w:hAnsi="Arial" w:cs="Arial"/>
        </w:rPr>
      </w:pPr>
      <w:r>
        <w:rPr>
          <w:rFonts w:ascii="Arial" w:hAnsi="Arial" w:cs="Arial"/>
        </w:rPr>
        <w:t>Solicito a mis Pares, el acompañamiento de éste Proyecto, que defenderá a los Entrerrianos y permitirá promover las instancias de muchos Investigadores de nuestra Provincia.</w:t>
      </w:r>
    </w:p>
    <w:p w:rsidR="00693DA9" w:rsidRDefault="00693DA9" w:rsidP="00990F07">
      <w:pPr>
        <w:spacing w:line="360" w:lineRule="auto"/>
        <w:ind w:firstLine="1416"/>
        <w:jc w:val="both"/>
        <w:rPr>
          <w:rFonts w:ascii="Arial" w:hAnsi="Arial" w:cs="Arial"/>
        </w:rPr>
      </w:pPr>
    </w:p>
    <w:p w:rsidR="00693DA9" w:rsidRPr="00682830" w:rsidRDefault="00693DA9" w:rsidP="00990F07">
      <w:pPr>
        <w:spacing w:line="360" w:lineRule="auto"/>
        <w:ind w:firstLine="1416"/>
        <w:jc w:val="both"/>
        <w:rPr>
          <w:rFonts w:ascii="Arial" w:hAnsi="Arial" w:cs="Arial"/>
        </w:rPr>
      </w:pPr>
      <w:r>
        <w:rPr>
          <w:rFonts w:ascii="Arial" w:hAnsi="Arial" w:cs="Arial"/>
        </w:rPr>
        <w:t>Gracias Sr Presidente.</w:t>
      </w:r>
    </w:p>
    <w:sectPr w:rsidR="00693DA9" w:rsidRPr="00682830" w:rsidSect="00302DF7">
      <w:pgSz w:w="12242" w:h="15842" w:code="1"/>
      <w:pgMar w:top="1440"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305F1"/>
    <w:multiLevelType w:val="hybridMultilevel"/>
    <w:tmpl w:val="14E25F98"/>
    <w:lvl w:ilvl="0" w:tplc="55DC4F50">
      <w:start w:val="1"/>
      <w:numFmt w:val="lowerLetter"/>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69"/>
    <w:rsid w:val="0005244D"/>
    <w:rsid w:val="000A6176"/>
    <w:rsid w:val="001234BB"/>
    <w:rsid w:val="00187DE0"/>
    <w:rsid w:val="001D5918"/>
    <w:rsid w:val="001E1CA2"/>
    <w:rsid w:val="001F55F4"/>
    <w:rsid w:val="00244011"/>
    <w:rsid w:val="00251060"/>
    <w:rsid w:val="00302DF7"/>
    <w:rsid w:val="003128A9"/>
    <w:rsid w:val="003738AE"/>
    <w:rsid w:val="003C7C82"/>
    <w:rsid w:val="00422A69"/>
    <w:rsid w:val="004D01FB"/>
    <w:rsid w:val="005E113D"/>
    <w:rsid w:val="0061272D"/>
    <w:rsid w:val="00644B87"/>
    <w:rsid w:val="00682830"/>
    <w:rsid w:val="006876B0"/>
    <w:rsid w:val="00693DA9"/>
    <w:rsid w:val="006E145C"/>
    <w:rsid w:val="006E796F"/>
    <w:rsid w:val="00742408"/>
    <w:rsid w:val="00756988"/>
    <w:rsid w:val="00772717"/>
    <w:rsid w:val="00780B5B"/>
    <w:rsid w:val="00796970"/>
    <w:rsid w:val="007A5C35"/>
    <w:rsid w:val="007C2CCF"/>
    <w:rsid w:val="007D2092"/>
    <w:rsid w:val="008C6EAE"/>
    <w:rsid w:val="008D6C53"/>
    <w:rsid w:val="00901481"/>
    <w:rsid w:val="00955B41"/>
    <w:rsid w:val="00990F07"/>
    <w:rsid w:val="009930AC"/>
    <w:rsid w:val="00A30949"/>
    <w:rsid w:val="00A5121C"/>
    <w:rsid w:val="00B01074"/>
    <w:rsid w:val="00B16A17"/>
    <w:rsid w:val="00B329CA"/>
    <w:rsid w:val="00B4037C"/>
    <w:rsid w:val="00B516E0"/>
    <w:rsid w:val="00CC1248"/>
    <w:rsid w:val="00CE428A"/>
    <w:rsid w:val="00D1533E"/>
    <w:rsid w:val="00D35A6B"/>
    <w:rsid w:val="00D925C7"/>
    <w:rsid w:val="00DC4216"/>
    <w:rsid w:val="00E10B1B"/>
    <w:rsid w:val="00E80219"/>
    <w:rsid w:val="00EC1393"/>
    <w:rsid w:val="00EC7894"/>
    <w:rsid w:val="00FC2DB6"/>
    <w:rsid w:val="00FD039C"/>
    <w:rsid w:val="00FF24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F427E-B81D-49B4-B194-14C24F11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The houze!</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Colossus User</dc:creator>
  <cp:keywords/>
  <dc:description/>
  <cp:lastModifiedBy>Senado</cp:lastModifiedBy>
  <cp:revision>2</cp:revision>
  <dcterms:created xsi:type="dcterms:W3CDTF">2018-12-14T12:53:00Z</dcterms:created>
  <dcterms:modified xsi:type="dcterms:W3CDTF">2018-12-14T12:53:00Z</dcterms:modified>
</cp:coreProperties>
</file>