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B3ACA" w:rsidRDefault="00C10E5E">
      <w:bookmarkStart w:id="0" w:name="_GoBack"/>
      <w:bookmarkEnd w:id="0"/>
      <w:r>
        <w:t>LA HONORABLE CÁMARA DE SENADORES DE LA PROVINCIA DE ENTRE RÍOS</w:t>
      </w:r>
    </w:p>
    <w:p w14:paraId="00000002" w14:textId="77777777" w:rsidR="002B3ACA" w:rsidRDefault="00C10E5E">
      <w:pPr>
        <w:spacing w:line="261" w:lineRule="auto"/>
        <w:jc w:val="center"/>
        <w:rPr>
          <w:b/>
        </w:rPr>
      </w:pPr>
      <w:r>
        <w:rPr>
          <w:b/>
        </w:rPr>
        <w:t xml:space="preserve"> </w:t>
      </w:r>
    </w:p>
    <w:p w14:paraId="00000003" w14:textId="77777777" w:rsidR="002B3ACA" w:rsidRDefault="00C10E5E">
      <w:pPr>
        <w:spacing w:line="261" w:lineRule="auto"/>
        <w:jc w:val="center"/>
        <w:rPr>
          <w:b/>
        </w:rPr>
      </w:pPr>
      <w:r>
        <w:rPr>
          <w:b/>
        </w:rPr>
        <w:t>D E C L A R A:</w:t>
      </w:r>
    </w:p>
    <w:p w14:paraId="00000004" w14:textId="77777777" w:rsidR="002B3ACA" w:rsidRDefault="00C10E5E">
      <w:r>
        <w:t xml:space="preserve"> </w:t>
      </w:r>
    </w:p>
    <w:p w14:paraId="00000005" w14:textId="77777777" w:rsidR="002B3ACA" w:rsidRDefault="00C10E5E">
      <w:pPr>
        <w:jc w:val="both"/>
      </w:pPr>
      <w:r>
        <w:t xml:space="preserve"> </w:t>
      </w:r>
    </w:p>
    <w:p w14:paraId="00000006" w14:textId="77777777" w:rsidR="002B3ACA" w:rsidRDefault="00C10E5E">
      <w:pPr>
        <w:spacing w:line="360" w:lineRule="auto"/>
        <w:jc w:val="both"/>
      </w:pPr>
      <w:r>
        <w:rPr>
          <w:b/>
          <w:u w:val="single"/>
        </w:rPr>
        <w:t>PRIMERO:</w:t>
      </w:r>
      <w:r>
        <w:t xml:space="preserve"> De interés Legislativo para este H. Cuerpo el cuadragésimo aniversario de la tercera fundación de la ciudad de Federación</w:t>
      </w:r>
      <w:r>
        <w:t xml:space="preserve"> que se conmemorará el 25 de marzo del corriente año.</w:t>
      </w:r>
    </w:p>
    <w:p w14:paraId="00000007" w14:textId="77777777" w:rsidR="002B3ACA" w:rsidRDefault="00C10E5E">
      <w:pPr>
        <w:spacing w:line="360" w:lineRule="auto"/>
        <w:jc w:val="both"/>
      </w:pPr>
      <w:r>
        <w:t xml:space="preserve"> </w:t>
      </w:r>
    </w:p>
    <w:p w14:paraId="00000008" w14:textId="77777777" w:rsidR="002B3ACA" w:rsidRDefault="00C10E5E">
      <w:pPr>
        <w:spacing w:line="360" w:lineRule="auto"/>
        <w:jc w:val="both"/>
      </w:pPr>
      <w:r>
        <w:rPr>
          <w:b/>
          <w:u w:val="single"/>
        </w:rPr>
        <w:t>SEGUNDO:</w:t>
      </w:r>
      <w:r>
        <w:t xml:space="preserve"> Comuníquese a la Municipalidad de la ciudad de Federación.</w:t>
      </w:r>
    </w:p>
    <w:p w14:paraId="00000009" w14:textId="77777777" w:rsidR="002B3ACA" w:rsidRDefault="002B3ACA">
      <w:pPr>
        <w:jc w:val="both"/>
      </w:pPr>
    </w:p>
    <w:p w14:paraId="0000000A" w14:textId="77777777" w:rsidR="002B3ACA" w:rsidRDefault="00C10E5E">
      <w:pPr>
        <w:rPr>
          <w:b/>
          <w:u w:val="single"/>
        </w:rPr>
      </w:pPr>
      <w:r>
        <w:br w:type="page"/>
      </w:r>
    </w:p>
    <w:p w14:paraId="0000000B" w14:textId="77777777" w:rsidR="002B3ACA" w:rsidRDefault="00C10E5E">
      <w:pPr>
        <w:jc w:val="center"/>
        <w:rPr>
          <w:b/>
          <w:u w:val="single"/>
        </w:rPr>
      </w:pPr>
      <w:r>
        <w:rPr>
          <w:b/>
          <w:u w:val="single"/>
        </w:rPr>
        <w:lastRenderedPageBreak/>
        <w:t>FUNDAMENTOS</w:t>
      </w:r>
    </w:p>
    <w:p w14:paraId="0000000C" w14:textId="77777777" w:rsidR="002B3ACA" w:rsidRDefault="002B3ACA">
      <w:pPr>
        <w:rPr>
          <w:b/>
          <w:u w:val="single"/>
        </w:rPr>
      </w:pPr>
    </w:p>
    <w:p w14:paraId="0000000D" w14:textId="77777777" w:rsidR="002B3ACA" w:rsidRDefault="00C10E5E">
      <w:pPr>
        <w:spacing w:after="200"/>
        <w:jc w:val="both"/>
      </w:pPr>
      <w:r>
        <w:t xml:space="preserve">Señor Presidente, </w:t>
      </w:r>
    </w:p>
    <w:p w14:paraId="0000000E" w14:textId="77777777" w:rsidR="002B3ACA" w:rsidRDefault="00C10E5E">
      <w:pPr>
        <w:spacing w:after="200" w:line="360" w:lineRule="auto"/>
        <w:ind w:firstLine="1680"/>
        <w:jc w:val="both"/>
        <w:rPr>
          <w:highlight w:val="white"/>
        </w:rPr>
      </w:pPr>
      <w:r>
        <w:rPr>
          <w:highlight w:val="white"/>
        </w:rPr>
        <w:t>Un 25 de marzo de 1979 el gobierno de facto dejó inaugurada la nueva Federación. Una ciudad que p</w:t>
      </w:r>
      <w:r>
        <w:rPr>
          <w:highlight w:val="white"/>
        </w:rPr>
        <w:t>arecía una maqueta, tras la demolición e inundación de la ahora vieja ciudad, a raíz de la construcción de la represa de Salto Grande. A 40 años, habrá celebración, pero también será un día para la nostalgia, el recuerdo y el reclamo de las deudas pendient</w:t>
      </w:r>
      <w:r>
        <w:rPr>
          <w:highlight w:val="white"/>
        </w:rPr>
        <w:t>es.</w:t>
      </w:r>
    </w:p>
    <w:p w14:paraId="0000000F" w14:textId="77777777" w:rsidR="002B3ACA" w:rsidRDefault="00C10E5E">
      <w:pPr>
        <w:spacing w:after="200" w:line="360" w:lineRule="auto"/>
        <w:ind w:firstLine="1680"/>
        <w:jc w:val="both"/>
        <w:rPr>
          <w:highlight w:val="white"/>
        </w:rPr>
      </w:pPr>
      <w:r>
        <w:rPr>
          <w:highlight w:val="white"/>
        </w:rPr>
        <w:t>Paradójicamente, la ciudad de Federación es hoy la ciudad más joven de la provincia, sin embargo, el viejo asentamiento, el que quedó sepultado bajo el agua por la construcción de la represa de Salto Grande, tiene una historia de 240 años.</w:t>
      </w:r>
    </w:p>
    <w:p w14:paraId="00000010" w14:textId="77777777" w:rsidR="002B3ACA" w:rsidRDefault="00C10E5E">
      <w:pPr>
        <w:spacing w:after="200" w:line="360" w:lineRule="auto"/>
        <w:ind w:firstLine="1680"/>
        <w:jc w:val="both"/>
        <w:rPr>
          <w:highlight w:val="white"/>
        </w:rPr>
      </w:pPr>
      <w:r>
        <w:rPr>
          <w:highlight w:val="white"/>
        </w:rPr>
        <w:t>La ciudad es</w:t>
      </w:r>
      <w:r>
        <w:rPr>
          <w:highlight w:val="white"/>
        </w:rPr>
        <w:t>tá dividida entre la vieja y la nueva Federación. Y justamente, la nueva es la que hoy celebra su aniversario 40º. Fue un 25 de marzo, en pleno proceso militar, cuando se dejó inaugurada la nueva ciudad. Una ciudad que, por ese entonces, parecía un barrio,</w:t>
      </w:r>
      <w:r>
        <w:rPr>
          <w:highlight w:val="white"/>
        </w:rPr>
        <w:t xml:space="preserve"> diseñado arquitectónicamente con casas idénticas y de fácil confusión para los residentes. No había pájaros en la ciudad, porque tampoco había árboles, para que pudieran anidar, según recuerdan los más memoriosos.</w:t>
      </w:r>
    </w:p>
    <w:p w14:paraId="00000011" w14:textId="77777777" w:rsidR="002B3ACA" w:rsidRDefault="00C10E5E">
      <w:pPr>
        <w:spacing w:after="200" w:line="360" w:lineRule="auto"/>
        <w:ind w:firstLine="1680"/>
        <w:jc w:val="both"/>
        <w:rPr>
          <w:highlight w:val="white"/>
        </w:rPr>
      </w:pPr>
      <w:r>
        <w:rPr>
          <w:highlight w:val="white"/>
        </w:rPr>
        <w:t>El traslado fue traumático y a 40 años, l</w:t>
      </w:r>
      <w:r>
        <w:rPr>
          <w:highlight w:val="white"/>
        </w:rPr>
        <w:t>os viejos pobladores recuerdan con nostalgia el barrio que dejaron. Cuando las aguas bajan, muchos de los habitantes de la nueva Federación emigran transitoriamente a la vieja ciudad, buscando reconstruir el pasado. Pero nada de eso está.</w:t>
      </w:r>
    </w:p>
    <w:p w14:paraId="00000012" w14:textId="77777777" w:rsidR="002B3ACA" w:rsidRDefault="00C10E5E">
      <w:pPr>
        <w:spacing w:after="200" w:line="360" w:lineRule="auto"/>
        <w:ind w:firstLine="1680"/>
        <w:jc w:val="both"/>
        <w:rPr>
          <w:highlight w:val="white"/>
        </w:rPr>
      </w:pPr>
      <w:r>
        <w:rPr>
          <w:highlight w:val="white"/>
        </w:rPr>
        <w:t>Ya en 1992 tras l</w:t>
      </w:r>
      <w:r>
        <w:rPr>
          <w:highlight w:val="white"/>
        </w:rPr>
        <w:t>os estudios de rigor, se encontró aguas termales y dos años después se hizo la perforación, hasta que en 1997 se inauguró el primer complejo termal de la provincia.</w:t>
      </w:r>
    </w:p>
    <w:p w14:paraId="00000013" w14:textId="77777777" w:rsidR="002B3ACA" w:rsidRDefault="00C10E5E">
      <w:pPr>
        <w:spacing w:after="200" w:line="360" w:lineRule="auto"/>
        <w:ind w:firstLine="1680"/>
        <w:jc w:val="both"/>
        <w:rPr>
          <w:highlight w:val="white"/>
        </w:rPr>
      </w:pPr>
      <w:r>
        <w:rPr>
          <w:highlight w:val="white"/>
        </w:rPr>
        <w:t xml:space="preserve">En 2011 se inauguró el parque acuático, y meses después, en 2012, se habilitó esta área de </w:t>
      </w:r>
      <w:r>
        <w:rPr>
          <w:highlight w:val="white"/>
        </w:rPr>
        <w:t xml:space="preserve">juegos con su primera etapa, la de la pileta de olas, </w:t>
      </w:r>
      <w:proofErr w:type="spellStart"/>
      <w:r>
        <w:rPr>
          <w:highlight w:val="white"/>
        </w:rPr>
        <w:t>completandose</w:t>
      </w:r>
      <w:proofErr w:type="spellEnd"/>
      <w:r>
        <w:rPr>
          <w:highlight w:val="white"/>
        </w:rPr>
        <w:t xml:space="preserve"> en diciembre de 2015, con la totalidad del predio y sus juegos. </w:t>
      </w:r>
    </w:p>
    <w:p w14:paraId="00000014" w14:textId="77777777" w:rsidR="002B3ACA" w:rsidRDefault="00C10E5E">
      <w:pPr>
        <w:spacing w:after="200" w:line="360" w:lineRule="auto"/>
        <w:ind w:firstLine="1680"/>
        <w:jc w:val="both"/>
        <w:rPr>
          <w:highlight w:val="white"/>
        </w:rPr>
      </w:pPr>
      <w:r>
        <w:rPr>
          <w:highlight w:val="white"/>
        </w:rPr>
        <w:lastRenderedPageBreak/>
        <w:t>La ciudad es poseedora de una acogedora tranquilidad e invita a transitar sus prolijas calles y descubrir sus arreglados es</w:t>
      </w:r>
      <w:r>
        <w:rPr>
          <w:highlight w:val="white"/>
        </w:rPr>
        <w:t xml:space="preserve">pacios verdes y su inigualable parque termal que muchos visitantes </w:t>
      </w:r>
      <w:proofErr w:type="gramStart"/>
      <w:r>
        <w:rPr>
          <w:highlight w:val="white"/>
        </w:rPr>
        <w:t>eligen</w:t>
      </w:r>
      <w:proofErr w:type="gramEnd"/>
      <w:r>
        <w:rPr>
          <w:highlight w:val="white"/>
        </w:rPr>
        <w:t xml:space="preserve"> para pasar sus días de descanso en familia.</w:t>
      </w:r>
    </w:p>
    <w:p w14:paraId="00000015" w14:textId="77777777" w:rsidR="002B3ACA" w:rsidRDefault="00C10E5E">
      <w:pPr>
        <w:spacing w:line="360" w:lineRule="auto"/>
        <w:ind w:firstLine="1680"/>
        <w:jc w:val="both"/>
      </w:pPr>
      <w:r>
        <w:t>El día 25 de marzo del corriente año se celebrará el cuadragésimo aniversario de la tercera fundación de la ciudad de Federación, evento q</w:t>
      </w:r>
      <w:r>
        <w:t xml:space="preserve">ue merece ser destacado y reconocido mediante la declaración que se propone, motivo por el cual solicito a mis </w:t>
      </w:r>
      <w:proofErr w:type="spellStart"/>
      <w:r>
        <w:t>pares</w:t>
      </w:r>
      <w:proofErr w:type="spellEnd"/>
      <w:r>
        <w:t xml:space="preserve"> me acompañen en la aprobación este Proyecto de Declaración.</w:t>
      </w:r>
    </w:p>
    <w:p w14:paraId="00000016" w14:textId="77777777" w:rsidR="002B3ACA" w:rsidRDefault="002B3ACA"/>
    <w:sectPr w:rsidR="002B3ACA">
      <w:pgSz w:w="11906" w:h="16838"/>
      <w:pgMar w:top="3401"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hyphenationZone w:val="425"/>
  <w:characterSpacingControl w:val="doNotCompress"/>
  <w:compat>
    <w:compatSetting w:name="compatibilityMode" w:uri="http://schemas.microsoft.com/office/word" w:val="14"/>
  </w:compat>
  <w:rsids>
    <w:rsidRoot w:val="002B3ACA"/>
    <w:rsid w:val="002B3ACA"/>
    <w:rsid w:val="00C10E5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092461-A037-4715-B424-5418045C1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414</Words>
  <Characters>2282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2</cp:revision>
  <cp:lastPrinted>2019-03-19T23:52:00Z</cp:lastPrinted>
  <dcterms:created xsi:type="dcterms:W3CDTF">2019-03-19T23:52:00Z</dcterms:created>
  <dcterms:modified xsi:type="dcterms:W3CDTF">2019-03-19T23:52:00Z</dcterms:modified>
</cp:coreProperties>
</file>