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E231EF" w:rsidRDefault="00682575" w:rsidP="00E231EF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5" DrawAspect="Content" ObjectID="_1617807914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5" type="#_x0000_t75" style="width:50.9pt;height:43.1pt">
                            <v:imagedata r:id="rId7" o:title="" croptop="-266f" cropleft="18f"/>
                          </v:shape>
                          <o:OLEObject Type="Embed" ProgID="PBrush" ShapeID="_x0000_i1025" DrawAspect="Content" ObjectID="_161780791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</w:t>
      </w:r>
    </w:p>
    <w:p w:rsidR="00E231EF" w:rsidRDefault="00E231EF" w:rsidP="00E231EF">
      <w:pPr>
        <w:spacing w:line="360" w:lineRule="auto"/>
        <w:rPr>
          <w:lang w:val="es-AR"/>
        </w:rPr>
      </w:pP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1C5600" w:rsidRDefault="00E231EF" w:rsidP="00E231EF">
      <w:pPr>
        <w:spacing w:line="360" w:lineRule="auto"/>
        <w:rPr>
          <w:rFonts w:ascii="Arial" w:hAnsi="Arial" w:cs="Arial"/>
          <w:sz w:val="28"/>
          <w:lang w:val="es-AR"/>
        </w:rPr>
      </w:pPr>
    </w:p>
    <w:p w:rsidR="00846F84" w:rsidRDefault="001733E9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Solicita al Poder Ejecutivo Provincial </w:t>
      </w:r>
      <w:r w:rsidR="00655D39">
        <w:rPr>
          <w:rFonts w:ascii="Arial" w:hAnsi="Arial" w:cs="Arial"/>
          <w:color w:val="000000"/>
          <w:szCs w:val="22"/>
        </w:rPr>
        <w:t xml:space="preserve">realice las gestiones necesarias para instalación de un destacamento de Prefectura Naval Argentina en la zona del balneario público de la ciudad de Gualeguay. </w:t>
      </w:r>
    </w:p>
    <w:p w:rsidR="00997350" w:rsidRDefault="00997350" w:rsidP="001B6479">
      <w:pPr>
        <w:rPr>
          <w:lang w:val="es-AR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8159FA" w:rsidRDefault="008159FA" w:rsidP="00E231EF">
      <w:pPr>
        <w:jc w:val="center"/>
        <w:rPr>
          <w:rFonts w:ascii="Arial" w:hAnsi="Arial" w:cs="Arial"/>
          <w:b/>
          <w:lang w:val="es-AR"/>
        </w:rPr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Pr="0099787E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353412" w:rsidRPr="0099787E">
        <w:rPr>
          <w:rFonts w:ascii="Arial" w:hAnsi="Arial" w:cs="Arial"/>
          <w:lang w:val="es-AR"/>
        </w:rPr>
        <w:t xml:space="preserve"> Presidente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655D39" w:rsidRDefault="00E231EF" w:rsidP="00655D39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El presente proyecto de </w:t>
      </w:r>
      <w:r w:rsidR="0099787E" w:rsidRPr="0099787E">
        <w:rPr>
          <w:rFonts w:ascii="Arial" w:hAnsi="Arial" w:cs="Arial"/>
          <w:lang w:val="es-AR"/>
        </w:rPr>
        <w:t xml:space="preserve">comunicación </w:t>
      </w:r>
      <w:r w:rsidR="00655D39">
        <w:rPr>
          <w:rFonts w:ascii="Arial" w:hAnsi="Arial" w:cs="Arial"/>
          <w:lang w:val="es-AR"/>
        </w:rPr>
        <w:t xml:space="preserve">tiene por objetivo solicitar al Poder Ejecutivo provincial a </w:t>
      </w:r>
      <w:r w:rsidR="008159FA">
        <w:rPr>
          <w:rFonts w:ascii="Arial" w:hAnsi="Arial" w:cs="Arial"/>
          <w:lang w:val="es-AR"/>
        </w:rPr>
        <w:t>que realice</w:t>
      </w:r>
      <w:r w:rsidR="00655D39">
        <w:rPr>
          <w:rFonts w:ascii="Arial" w:hAnsi="Arial" w:cs="Arial"/>
          <w:lang w:val="es-AR"/>
        </w:rPr>
        <w:t xml:space="preserve"> las gestiones necesarias para </w:t>
      </w:r>
      <w:r w:rsidR="00655D39">
        <w:rPr>
          <w:rFonts w:ascii="Arial" w:hAnsi="Arial" w:cs="Arial"/>
          <w:color w:val="000000"/>
          <w:szCs w:val="22"/>
        </w:rPr>
        <w:t xml:space="preserve">instalación de un destacamento de Prefectura Naval Argentina en la zona del balneario público de la ciudad de Gualeguay. </w:t>
      </w:r>
    </w:p>
    <w:p w:rsidR="00E231EF" w:rsidRDefault="00E231EF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655D39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Dicha solicitud responde al crecimiento de la actividad náutica en el río Gualeguay</w:t>
      </w:r>
      <w:r w:rsidR="001B6479">
        <w:rPr>
          <w:rFonts w:ascii="Arial" w:hAnsi="Arial" w:cs="Arial"/>
          <w:lang w:val="es-AR"/>
        </w:rPr>
        <w:t>,</w:t>
      </w:r>
      <w:r>
        <w:rPr>
          <w:rFonts w:ascii="Arial" w:hAnsi="Arial" w:cs="Arial"/>
          <w:lang w:val="es-AR"/>
        </w:rPr>
        <w:t xml:space="preserve"> </w:t>
      </w:r>
      <w:r w:rsidR="001B6479">
        <w:rPr>
          <w:rFonts w:ascii="Arial" w:hAnsi="Arial" w:cs="Arial"/>
          <w:lang w:val="es-AR"/>
        </w:rPr>
        <w:t xml:space="preserve">producto de </w:t>
      </w:r>
      <w:r>
        <w:rPr>
          <w:rFonts w:ascii="Arial" w:hAnsi="Arial" w:cs="Arial"/>
          <w:lang w:val="es-AR"/>
        </w:rPr>
        <w:t>las diferentes actividades de pesca deportiva que s</w:t>
      </w:r>
      <w:r w:rsidR="001B6479">
        <w:rPr>
          <w:rFonts w:ascii="Arial" w:hAnsi="Arial" w:cs="Arial"/>
          <w:lang w:val="es-AR"/>
        </w:rPr>
        <w:t xml:space="preserve">e están desarrollando con </w:t>
      </w:r>
      <w:r w:rsidR="001B6479" w:rsidRPr="001B6479">
        <w:rPr>
          <w:rFonts w:ascii="Arial" w:hAnsi="Arial" w:cs="Arial"/>
          <w:lang w:val="es-AR"/>
        </w:rPr>
        <w:t>fines recreativos de entretenimiento, deporte y turismo.</w:t>
      </w:r>
      <w:r w:rsidR="001B6479">
        <w:rPr>
          <w:rFonts w:ascii="Arial" w:hAnsi="Arial" w:cs="Arial"/>
          <w:lang w:val="es-AR"/>
        </w:rPr>
        <w:t xml:space="preserve"> Asimismo, la instalación de dicho destacamento re</w:t>
      </w:r>
      <w:r w:rsidR="008159FA">
        <w:rPr>
          <w:rFonts w:ascii="Arial" w:hAnsi="Arial" w:cs="Arial"/>
          <w:lang w:val="es-AR"/>
        </w:rPr>
        <w:t>s</w:t>
      </w:r>
      <w:r w:rsidR="001B6479">
        <w:rPr>
          <w:rFonts w:ascii="Arial" w:hAnsi="Arial" w:cs="Arial"/>
          <w:lang w:val="es-AR"/>
        </w:rPr>
        <w:t xml:space="preserve">guardará la seguridad de los vecinos que residen en las zonas aledañas. </w:t>
      </w:r>
    </w:p>
    <w:p w:rsidR="001B6479" w:rsidRDefault="001B6479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4676" w:rsidRDefault="00764676" w:rsidP="00982CDD">
      <w:r>
        <w:separator/>
      </w:r>
    </w:p>
  </w:endnote>
  <w:endnote w:type="continuationSeparator" w:id="0">
    <w:p w:rsidR="00764676" w:rsidRDefault="00764676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4676" w:rsidRDefault="00764676" w:rsidP="00982CDD">
      <w:r>
        <w:separator/>
      </w:r>
    </w:p>
  </w:footnote>
  <w:footnote w:type="continuationSeparator" w:id="0">
    <w:p w:rsidR="00764676" w:rsidRDefault="00764676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7.65pt;height:44.25pt">
          <v:imagedata r:id="rId1" o:title="" croptop="-266f" cropleft="18f"/>
        </v:shape>
        <o:OLEObject Type="Embed" ProgID="PBrush" ShapeID="_x0000_i1026" DrawAspect="Content" ObjectID="_1617807913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733E9"/>
    <w:rsid w:val="00180811"/>
    <w:rsid w:val="001B6479"/>
    <w:rsid w:val="001C5600"/>
    <w:rsid w:val="001E39A8"/>
    <w:rsid w:val="001E4903"/>
    <w:rsid w:val="002332DB"/>
    <w:rsid w:val="00353412"/>
    <w:rsid w:val="003605AC"/>
    <w:rsid w:val="00414850"/>
    <w:rsid w:val="004B399A"/>
    <w:rsid w:val="00514F05"/>
    <w:rsid w:val="00515CBE"/>
    <w:rsid w:val="00524063"/>
    <w:rsid w:val="0055186F"/>
    <w:rsid w:val="00655D39"/>
    <w:rsid w:val="00682575"/>
    <w:rsid w:val="006851E3"/>
    <w:rsid w:val="00764676"/>
    <w:rsid w:val="007759A5"/>
    <w:rsid w:val="00784C9E"/>
    <w:rsid w:val="008159FA"/>
    <w:rsid w:val="00826B4B"/>
    <w:rsid w:val="0083214F"/>
    <w:rsid w:val="00846F84"/>
    <w:rsid w:val="00882201"/>
    <w:rsid w:val="00982CDD"/>
    <w:rsid w:val="00997350"/>
    <w:rsid w:val="0099787E"/>
    <w:rsid w:val="009B08ED"/>
    <w:rsid w:val="00A215C0"/>
    <w:rsid w:val="00C9516F"/>
    <w:rsid w:val="00CD34F1"/>
    <w:rsid w:val="00D23DB6"/>
    <w:rsid w:val="00DA25D1"/>
    <w:rsid w:val="00DC6FF4"/>
    <w:rsid w:val="00E10B9B"/>
    <w:rsid w:val="00E231EF"/>
    <w:rsid w:val="00E45C13"/>
    <w:rsid w:val="00E7021F"/>
    <w:rsid w:val="00E77AAE"/>
    <w:rsid w:val="00E87E7C"/>
    <w:rsid w:val="00EC00A2"/>
    <w:rsid w:val="00F0319E"/>
    <w:rsid w:val="00F15A64"/>
    <w:rsid w:val="00F22EBB"/>
    <w:rsid w:val="00F41A7A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2017-02-07T13:17:00Z</cp:lastPrinted>
  <dcterms:created xsi:type="dcterms:W3CDTF">2019-04-26T21:19:00Z</dcterms:created>
  <dcterms:modified xsi:type="dcterms:W3CDTF">2019-04-26T21:19:00Z</dcterms:modified>
</cp:coreProperties>
</file>