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EF203A" w:rsidRDefault="001356F7">
      <w:pPr>
        <w:pStyle w:val="Textoindependiente3"/>
        <w:rPr>
          <w:rFonts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>e el Poder Ejecutivo Provincial</w:t>
      </w:r>
      <w:r w:rsidR="00EF203A">
        <w:t>,</w:t>
      </w:r>
      <w:r w:rsidR="008014F6">
        <w:t xml:space="preserve"> </w:t>
      </w:r>
      <w:r w:rsidR="00EF203A" w:rsidRPr="00EF203A">
        <w:rPr>
          <w:rFonts w:cs="Arial"/>
          <w:szCs w:val="24"/>
          <w:lang w:val="es-AR"/>
        </w:rPr>
        <w:t xml:space="preserve">a través del Consejo General de Educación y del Ministerio de Salud, </w:t>
      </w:r>
      <w:r w:rsidR="00EF203A">
        <w:rPr>
          <w:rFonts w:cs="Arial"/>
          <w:szCs w:val="24"/>
          <w:lang w:val="es-AR"/>
        </w:rPr>
        <w:t xml:space="preserve">disponga </w:t>
      </w:r>
      <w:r w:rsidR="00EF203A" w:rsidRPr="00EF203A">
        <w:rPr>
          <w:rFonts w:cs="Arial"/>
          <w:szCs w:val="24"/>
        </w:rPr>
        <w:t xml:space="preserve">la realización de capacitaciones sobre </w:t>
      </w:r>
      <w:r w:rsidR="00EF203A" w:rsidRPr="00EF203A">
        <w:rPr>
          <w:rFonts w:cs="Arial"/>
          <w:bCs/>
          <w:szCs w:val="24"/>
        </w:rPr>
        <w:t xml:space="preserve">Enfermedades Inflamatorias Intestinales –EII- (entre ellas Enfermedad de Crohn y Colitis Ulcerosa) y otras patologías </w:t>
      </w:r>
      <w:r w:rsidR="00EF203A" w:rsidRPr="00EF203A">
        <w:rPr>
          <w:rStyle w:val="Textoennegrita"/>
          <w:rFonts w:cs="Arial"/>
          <w:b w:val="0"/>
          <w:szCs w:val="24"/>
          <w:bdr w:val="none" w:sz="0" w:space="0" w:color="auto" w:frame="1"/>
          <w:shd w:val="clear" w:color="auto" w:fill="FCFCFC"/>
        </w:rPr>
        <w:t xml:space="preserve">consideradas en la </w:t>
      </w:r>
      <w:r w:rsidR="00EF203A" w:rsidRPr="00EF203A">
        <w:rPr>
          <w:rFonts w:cs="Arial"/>
          <w:szCs w:val="24"/>
          <w:shd w:val="clear" w:color="auto" w:fill="FCFCFC"/>
        </w:rPr>
        <w:t xml:space="preserve">Ley Nacional Nº 26.689 y la Ley Provincial Nº 10.291 </w:t>
      </w:r>
      <w:r w:rsidR="00EF203A" w:rsidRPr="00EF203A">
        <w:rPr>
          <w:rStyle w:val="Textoennegrita"/>
          <w:rFonts w:cs="Arial"/>
          <w:b w:val="0"/>
          <w:szCs w:val="24"/>
          <w:bdr w:val="none" w:sz="0" w:space="0" w:color="auto" w:frame="1"/>
          <w:shd w:val="clear" w:color="auto" w:fill="FCFCFC"/>
        </w:rPr>
        <w:t>bajo la definición de Enfermedades Raras y Poco Frecuentes</w:t>
      </w:r>
      <w:r w:rsidR="00EF203A" w:rsidRPr="00E80E53">
        <w:rPr>
          <w:rFonts w:cs="Arial"/>
          <w:szCs w:val="24"/>
          <w:shd w:val="clear" w:color="auto" w:fill="FCFCFC"/>
        </w:rPr>
        <w:t xml:space="preserve">, </w:t>
      </w:r>
      <w:r w:rsidR="00EF203A" w:rsidRPr="00EF203A">
        <w:rPr>
          <w:rFonts w:cs="Arial"/>
          <w:bCs/>
          <w:szCs w:val="24"/>
        </w:rPr>
        <w:t>destinadas a docentes y personal educativo de todos los niveles, para conocer acerca de estas patologías y comprender las necesidades del alumno que la padece</w:t>
      </w:r>
      <w:r w:rsidRPr="00EF203A">
        <w:rPr>
          <w:rFonts w:cs="Arial"/>
          <w:szCs w:val="24"/>
        </w:rPr>
        <w:t>.</w:t>
      </w:r>
    </w:p>
    <w:p w:rsidR="00B03CDA" w:rsidRPr="00EF203A" w:rsidRDefault="00B03CDA">
      <w:pPr>
        <w:jc w:val="both"/>
        <w:rPr>
          <w:rFonts w:ascii="Arial" w:hAnsi="Arial" w:cs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F25EEC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F25EEC" w:rsidRDefault="00F25EE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25EEC" w:rsidRDefault="00F25EE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25EEC" w:rsidRDefault="00F25EEC">
      <w:pPr>
        <w:jc w:val="both"/>
        <w:rPr>
          <w:b/>
          <w:sz w:val="22"/>
        </w:rPr>
      </w:pPr>
    </w:p>
    <w:p w:rsidR="00F25EEC" w:rsidRDefault="00F25EEC">
      <w:pPr>
        <w:jc w:val="both"/>
        <w:rPr>
          <w:b/>
          <w:sz w:val="22"/>
        </w:rPr>
      </w:pPr>
    </w:p>
    <w:p w:rsidR="00F25EEC" w:rsidRDefault="00F25EE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25EEC" w:rsidRDefault="00F25EE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25EEC" w:rsidRDefault="00F25EEC">
      <w:pPr>
        <w:jc w:val="both"/>
        <w:rPr>
          <w:b/>
          <w:sz w:val="22"/>
        </w:rPr>
      </w:pPr>
    </w:p>
    <w:p w:rsidR="00F25EEC" w:rsidRDefault="00F25EE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25EEC" w:rsidRDefault="00F25EEC"/>
    <w:p w:rsidR="00F25EEC" w:rsidRDefault="00F25EEC"/>
    <w:p w:rsidR="00F25EEC" w:rsidRDefault="00F25EEC">
      <w:pPr>
        <w:jc w:val="both"/>
        <w:rPr>
          <w:rFonts w:ascii="Arial" w:hAnsi="Arial"/>
          <w:b/>
        </w:rPr>
      </w:pPr>
    </w:p>
    <w:p w:rsidR="00F25EEC" w:rsidRDefault="00F25EEC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</w:p>
    <w:sectPr w:rsidR="00B03CDA" w:rsidSect="00115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D0F" w:rsidRDefault="00474D0F">
      <w:r>
        <w:separator/>
      </w:r>
    </w:p>
  </w:endnote>
  <w:endnote w:type="continuationSeparator" w:id="0">
    <w:p w:rsidR="00474D0F" w:rsidRDefault="0047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1D" w:rsidRDefault="00115C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1D" w:rsidRDefault="00115C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1D" w:rsidRDefault="00115C1D" w:rsidP="00115C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:rsidR="00115C1D" w:rsidRDefault="00115C1D" w:rsidP="00115C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13.124</w:t>
    </w:r>
  </w:p>
  <w:p w:rsidR="00115C1D" w:rsidRDefault="00115C1D">
    <w:pPr>
      <w:pStyle w:val="Piedep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D0F" w:rsidRDefault="00474D0F">
      <w:r>
        <w:separator/>
      </w:r>
    </w:p>
  </w:footnote>
  <w:footnote w:type="continuationSeparator" w:id="0">
    <w:p w:rsidR="00474D0F" w:rsidRDefault="0047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1D" w:rsidRDefault="00115C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1D" w:rsidRDefault="00115C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1D" w:rsidRDefault="00115C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115C1D"/>
    <w:rsid w:val="001356F7"/>
    <w:rsid w:val="00261160"/>
    <w:rsid w:val="002B606A"/>
    <w:rsid w:val="003675D2"/>
    <w:rsid w:val="00396651"/>
    <w:rsid w:val="00474D0F"/>
    <w:rsid w:val="004B1D73"/>
    <w:rsid w:val="004C4244"/>
    <w:rsid w:val="00567ACC"/>
    <w:rsid w:val="00711FFE"/>
    <w:rsid w:val="007437E8"/>
    <w:rsid w:val="007C21DC"/>
    <w:rsid w:val="008014F6"/>
    <w:rsid w:val="00A542D1"/>
    <w:rsid w:val="00B03CDA"/>
    <w:rsid w:val="00B327A8"/>
    <w:rsid w:val="00C6317F"/>
    <w:rsid w:val="00E80E53"/>
    <w:rsid w:val="00EA3397"/>
    <w:rsid w:val="00EF203A"/>
    <w:rsid w:val="00F25EEC"/>
    <w:rsid w:val="00F86982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EF20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E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EE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5</cp:revision>
  <cp:lastPrinted>2019-09-18T13:55:00Z</cp:lastPrinted>
  <dcterms:created xsi:type="dcterms:W3CDTF">2019-08-27T14:50:00Z</dcterms:created>
  <dcterms:modified xsi:type="dcterms:W3CDTF">2019-09-19T16:21:00Z</dcterms:modified>
</cp:coreProperties>
</file>