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D13" w:rsidRDefault="00E85D13">
      <w:pPr>
        <w:spacing w:line="360" w:lineRule="auto"/>
        <w:jc w:val="both"/>
        <w:rPr>
          <w:b/>
          <w:lang w:val="es-ES_tradnl"/>
        </w:rPr>
      </w:pPr>
      <w:bookmarkStart w:id="0" w:name="_GoBack"/>
      <w:bookmarkEnd w:id="0"/>
      <w:r>
        <w:rPr>
          <w:b/>
          <w:lang w:val="es-ES_tradnl"/>
        </w:rPr>
        <w:t>HONORABLE SENADO:</w:t>
      </w:r>
    </w:p>
    <w:p w:rsidR="008961C2" w:rsidRDefault="008961C2">
      <w:pPr>
        <w:spacing w:line="360" w:lineRule="auto"/>
        <w:jc w:val="both"/>
        <w:rPr>
          <w:b/>
          <w:lang w:val="es-ES_tradnl"/>
        </w:rPr>
      </w:pPr>
    </w:p>
    <w:p w:rsidR="00E85D13" w:rsidRDefault="00E85D13" w:rsidP="009D69D1">
      <w:pPr>
        <w:spacing w:line="360" w:lineRule="auto"/>
        <w:jc w:val="both"/>
        <w:rPr>
          <w:lang w:val="es-ES_tradnl"/>
        </w:rPr>
      </w:pP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</w:r>
      <w:r>
        <w:rPr>
          <w:lang w:val="es-ES_tradnl"/>
        </w:rPr>
        <w:tab/>
        <w:t xml:space="preserve">Vuestra </w:t>
      </w:r>
      <w:r>
        <w:rPr>
          <w:b/>
          <w:lang w:val="es-ES_tradnl"/>
        </w:rPr>
        <w:t>Comisión de Peticiones y Milicias</w:t>
      </w:r>
      <w:r>
        <w:rPr>
          <w:lang w:val="es-ES_tradnl"/>
        </w:rPr>
        <w:t xml:space="preserve"> ha considerado el Proyecto de Comunicación, contenido en el </w:t>
      </w:r>
      <w:r w:rsidR="00C71FB9">
        <w:rPr>
          <w:b/>
          <w:bCs/>
          <w:lang w:val="es-ES_tradnl"/>
        </w:rPr>
        <w:t>Expediente Nº 1</w:t>
      </w:r>
      <w:r w:rsidR="006D4433">
        <w:rPr>
          <w:b/>
          <w:bCs/>
          <w:lang w:val="es-ES_tradnl"/>
        </w:rPr>
        <w:t>3.127</w:t>
      </w:r>
      <w:r w:rsidR="009D69D1">
        <w:rPr>
          <w:b/>
          <w:bCs/>
          <w:lang w:val="es-ES_tradnl"/>
        </w:rPr>
        <w:t xml:space="preserve"> </w:t>
      </w:r>
      <w:r>
        <w:rPr>
          <w:lang w:val="es-ES_tradnl"/>
        </w:rPr>
        <w:t xml:space="preserve">del que </w:t>
      </w:r>
      <w:r w:rsidR="003B442F">
        <w:rPr>
          <w:lang w:val="es-ES_tradnl"/>
        </w:rPr>
        <w:t>es auto</w:t>
      </w:r>
      <w:r w:rsidR="00053E9A">
        <w:rPr>
          <w:lang w:val="es-ES_tradnl"/>
        </w:rPr>
        <w:t>r</w:t>
      </w:r>
      <w:r w:rsidR="003B442F">
        <w:rPr>
          <w:lang w:val="es-ES_tradnl"/>
        </w:rPr>
        <w:t xml:space="preserve"> el </w:t>
      </w:r>
      <w:r w:rsidR="00C71FB9">
        <w:rPr>
          <w:lang w:val="es-ES_tradnl"/>
        </w:rPr>
        <w:t xml:space="preserve">Senador </w:t>
      </w:r>
      <w:r w:rsidR="006D4433">
        <w:rPr>
          <w:lang w:val="es-ES_tradnl"/>
        </w:rPr>
        <w:t>Mattiauda</w:t>
      </w:r>
      <w:r w:rsidR="00877399">
        <w:rPr>
          <w:lang w:val="es-ES_tradnl"/>
        </w:rPr>
        <w:t xml:space="preserve"> por el que</w:t>
      </w:r>
      <w:r>
        <w:rPr>
          <w:lang w:val="es-ES_tradnl"/>
        </w:rPr>
        <w:t xml:space="preserve"> solicita al </w:t>
      </w:r>
      <w:r w:rsidR="00F738CC">
        <w:rPr>
          <w:lang w:val="es-ES_tradnl"/>
        </w:rPr>
        <w:t>Poder Ejecutivo Provincial</w:t>
      </w:r>
      <w:r w:rsidR="00EB03D0">
        <w:rPr>
          <w:lang w:val="es-ES_tradnl"/>
        </w:rPr>
        <w:t xml:space="preserve"> </w:t>
      </w:r>
      <w:r w:rsidR="00C71FB9">
        <w:rPr>
          <w:lang w:val="es-ES_tradnl"/>
        </w:rPr>
        <w:t>que</w:t>
      </w:r>
      <w:r w:rsidR="00F738CC">
        <w:rPr>
          <w:lang w:val="es-ES_tradnl"/>
        </w:rPr>
        <w:t>,</w:t>
      </w:r>
      <w:r w:rsidR="006D4433">
        <w:rPr>
          <w:lang w:val="es-ES_tradnl"/>
        </w:rPr>
        <w:t xml:space="preserve"> inste a la Dirección Provincial de Vialidad, para que destine un vehículo 4x4 a la Zona de Gualeguaychú, a los efectos de poder transitar con mayor facilidad los caminos rurales del mencionado Departamento</w:t>
      </w:r>
      <w:r w:rsidR="00877399">
        <w:rPr>
          <w:lang w:val="es-ES_tradnl"/>
        </w:rPr>
        <w:t xml:space="preserve"> y</w:t>
      </w:r>
      <w:r>
        <w:rPr>
          <w:lang w:val="es-ES_tradnl"/>
        </w:rPr>
        <w:t>, por las razones que dará su miembro informan</w:t>
      </w:r>
      <w:r w:rsidR="00677B93">
        <w:rPr>
          <w:lang w:val="es-ES_tradnl"/>
        </w:rPr>
        <w:t>te, aconsej</w:t>
      </w:r>
      <w:r w:rsidR="006433CB">
        <w:rPr>
          <w:lang w:val="es-ES_tradnl"/>
        </w:rPr>
        <w:t>a su aprobación</w:t>
      </w:r>
      <w:r w:rsidR="00877399">
        <w:rPr>
          <w:lang w:val="es-ES_tradnl"/>
        </w:rPr>
        <w:t xml:space="preserve"> </w:t>
      </w:r>
      <w:r w:rsidR="006D4433">
        <w:rPr>
          <w:lang w:val="es-ES_tradnl"/>
        </w:rPr>
        <w:t>en los términos presentados</w:t>
      </w:r>
      <w:r>
        <w:rPr>
          <w:lang w:val="es-ES_tradnl"/>
        </w:rPr>
        <w:t>.</w:t>
      </w:r>
    </w:p>
    <w:p w:rsidR="00E85D13" w:rsidRDefault="00E85D13" w:rsidP="009D69D1">
      <w:pPr>
        <w:spacing w:line="360" w:lineRule="auto"/>
        <w:jc w:val="both"/>
        <w:rPr>
          <w:lang w:val="es-ES_tradnl"/>
        </w:rPr>
      </w:pPr>
    </w:p>
    <w:p w:rsidR="00E85D13" w:rsidRDefault="00E85D13">
      <w:pPr>
        <w:spacing w:line="360" w:lineRule="auto"/>
        <w:jc w:val="both"/>
        <w:rPr>
          <w:lang w:val="es-ES_tradnl"/>
        </w:rPr>
      </w:pPr>
    </w:p>
    <w:p w:rsidR="008961C2" w:rsidRDefault="008961C2">
      <w:pPr>
        <w:spacing w:line="360" w:lineRule="auto"/>
        <w:jc w:val="both"/>
        <w:rPr>
          <w:lang w:val="es-ES_tradnl"/>
        </w:rPr>
      </w:pPr>
    </w:p>
    <w:p w:rsidR="00B220AB" w:rsidRDefault="00E85D13" w:rsidP="00B220AB">
      <w:pPr>
        <w:spacing w:line="360" w:lineRule="auto"/>
        <w:jc w:val="both"/>
        <w:rPr>
          <w:b/>
          <w:lang w:val="es-ES_tradnl"/>
        </w:rPr>
      </w:pPr>
      <w:r>
        <w:rPr>
          <w:b/>
          <w:lang w:val="es-ES_tradnl"/>
        </w:rPr>
        <w:t>El HO</w:t>
      </w:r>
      <w:r w:rsidR="00B220AB">
        <w:rPr>
          <w:b/>
          <w:lang w:val="es-ES_tradnl"/>
        </w:rPr>
        <w:t>NORABLE SENADO DE LA PROVINCIA:</w:t>
      </w:r>
    </w:p>
    <w:p w:rsidR="008961C2" w:rsidRDefault="00677B93" w:rsidP="000629D2">
      <w:pPr>
        <w:spacing w:line="360" w:lineRule="auto"/>
        <w:ind w:firstLine="5245"/>
        <w:jc w:val="both"/>
        <w:rPr>
          <w:lang w:val="es-ES_tradnl"/>
        </w:rPr>
      </w:pPr>
      <w:r w:rsidRPr="00677B93">
        <w:rPr>
          <w:lang w:val="es-AR"/>
        </w:rPr>
        <w:t xml:space="preserve">Vería con agrado que el </w:t>
      </w:r>
      <w:r w:rsidR="00E24CC3">
        <w:rPr>
          <w:lang w:val="es-AR"/>
        </w:rPr>
        <w:t>Poder Ejecutivo Provincial,</w:t>
      </w:r>
      <w:r w:rsidR="00184066">
        <w:rPr>
          <w:lang w:val="es-AR"/>
        </w:rPr>
        <w:t xml:space="preserve"> </w:t>
      </w:r>
      <w:r w:rsidR="006D4433" w:rsidRPr="006D4433">
        <w:rPr>
          <w:lang w:val="es-ES_tradnl"/>
        </w:rPr>
        <w:t>inste a la Dirección Provincial de Vialidad, para que destine un vehículo 4x4 a la Zona de Gualeguaychú, a los efectos de poder transitar con mayor facilidad los caminos rurales del mencionado Departamento</w:t>
      </w:r>
      <w:r w:rsidR="00877399">
        <w:rPr>
          <w:lang w:val="es-ES_tradnl"/>
        </w:rPr>
        <w:t>.</w:t>
      </w:r>
    </w:p>
    <w:p w:rsidR="00877399" w:rsidRPr="000629D2" w:rsidRDefault="00877399" w:rsidP="000629D2">
      <w:pPr>
        <w:spacing w:line="360" w:lineRule="auto"/>
        <w:ind w:firstLine="5245"/>
        <w:jc w:val="both"/>
        <w:rPr>
          <w:lang w:val="es-ES_tradnl"/>
        </w:rPr>
      </w:pPr>
    </w:p>
    <w:p w:rsidR="00E85D13" w:rsidRPr="00EE66D0" w:rsidRDefault="00B220AB" w:rsidP="00184066">
      <w:pPr>
        <w:spacing w:line="360" w:lineRule="auto"/>
        <w:jc w:val="right"/>
        <w:rPr>
          <w:lang w:val="es-AR"/>
        </w:rPr>
      </w:pPr>
      <w:r>
        <w:rPr>
          <w:lang w:val="es-AR"/>
        </w:rPr>
        <w:t xml:space="preserve"> </w:t>
      </w:r>
      <w:r w:rsidR="00EE66D0" w:rsidRPr="00EE66D0">
        <w:rPr>
          <w:b/>
          <w:lang w:val="es-AR"/>
        </w:rPr>
        <w:t>P</w:t>
      </w:r>
      <w:r w:rsidR="00E24CC3">
        <w:rPr>
          <w:b/>
          <w:bCs/>
        </w:rPr>
        <w:t>ARANÁ, Sala de Comisiones,</w:t>
      </w:r>
      <w:r w:rsidR="00556C21">
        <w:rPr>
          <w:b/>
          <w:bCs/>
        </w:rPr>
        <w:t xml:space="preserve"> 18</w:t>
      </w:r>
      <w:r w:rsidR="00EE66D0">
        <w:rPr>
          <w:b/>
          <w:bCs/>
        </w:rPr>
        <w:t xml:space="preserve"> de </w:t>
      </w:r>
      <w:r w:rsidR="00184066">
        <w:rPr>
          <w:b/>
          <w:bCs/>
        </w:rPr>
        <w:t>septiembre de 2019</w:t>
      </w:r>
    </w:p>
    <w:p w:rsidR="00184066" w:rsidRDefault="00184066">
      <w:pPr>
        <w:spacing w:line="360" w:lineRule="auto"/>
        <w:rPr>
          <w:lang w:val="es-ES_tradnl"/>
        </w:rPr>
      </w:pPr>
    </w:p>
    <w:p w:rsidR="00E85D13" w:rsidRDefault="00E85D13">
      <w:p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MIRANDA,</w:t>
      </w:r>
      <w:r>
        <w:rPr>
          <w:lang w:val="es-ES_tradnl"/>
        </w:rPr>
        <w:t xml:space="preserve"> Nancy Susana</w:t>
      </w:r>
      <w:r>
        <w:rPr>
          <w:b/>
          <w:bCs/>
          <w:lang w:val="es-ES_tradnl"/>
        </w:rPr>
        <w:t xml:space="preserve">              </w:t>
      </w:r>
      <w:r w:rsidR="00EE66D0">
        <w:rPr>
          <w:b/>
          <w:bCs/>
          <w:lang w:val="es-ES_tradnl"/>
        </w:rPr>
        <w:t xml:space="preserve">                               LORA</w:t>
      </w:r>
      <w:r w:rsidR="00EE66D0">
        <w:rPr>
          <w:lang w:val="es-ES_tradnl"/>
        </w:rPr>
        <w:t>, Beltrán Alberto</w:t>
      </w:r>
    </w:p>
    <w:p w:rsidR="00E85D13" w:rsidRDefault="00E85D13">
      <w:pPr>
        <w:spacing w:line="360" w:lineRule="auto"/>
        <w:rPr>
          <w:lang w:val="es-ES_tradnl"/>
        </w:rPr>
      </w:pPr>
    </w:p>
    <w:p w:rsidR="00E85D13" w:rsidRDefault="00E85D13">
      <w:pPr>
        <w:spacing w:line="360" w:lineRule="auto"/>
        <w:rPr>
          <w:lang w:val="es-ES_tradnl"/>
        </w:rPr>
      </w:pPr>
    </w:p>
    <w:p w:rsidR="00E85D13" w:rsidRDefault="00E85D13">
      <w:p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MATTIAUDA</w:t>
      </w:r>
      <w:r>
        <w:rPr>
          <w:lang w:val="es-ES_tradnl"/>
        </w:rPr>
        <w:t>, Nicolás</w:t>
      </w:r>
      <w:r>
        <w:rPr>
          <w:b/>
          <w:bCs/>
          <w:lang w:val="es-ES_tradnl"/>
        </w:rPr>
        <w:t xml:space="preserve">                                                  </w:t>
      </w:r>
      <w:r w:rsidR="00EE66D0">
        <w:rPr>
          <w:b/>
          <w:bCs/>
          <w:lang w:val="es-ES_tradnl"/>
        </w:rPr>
        <w:t>TORRES</w:t>
      </w:r>
      <w:r>
        <w:rPr>
          <w:b/>
          <w:bCs/>
          <w:lang w:val="es-ES_tradnl"/>
        </w:rPr>
        <w:t>,</w:t>
      </w:r>
      <w:r>
        <w:rPr>
          <w:lang w:val="es-ES_tradnl"/>
        </w:rPr>
        <w:t xml:space="preserve"> </w:t>
      </w:r>
      <w:r w:rsidR="00EE66D0">
        <w:rPr>
          <w:lang w:val="es-ES_tradnl"/>
        </w:rPr>
        <w:t xml:space="preserve"> Mario César</w:t>
      </w:r>
    </w:p>
    <w:p w:rsidR="00E85D13" w:rsidRDefault="00E85D13">
      <w:pPr>
        <w:spacing w:line="360" w:lineRule="auto"/>
        <w:rPr>
          <w:lang w:val="es-ES_tradnl"/>
        </w:rPr>
      </w:pPr>
    </w:p>
    <w:p w:rsidR="008961C2" w:rsidRDefault="008961C2">
      <w:pPr>
        <w:spacing w:line="360" w:lineRule="auto"/>
        <w:rPr>
          <w:lang w:val="es-ES_tradnl"/>
        </w:rPr>
      </w:pPr>
    </w:p>
    <w:p w:rsidR="00E85D13" w:rsidRDefault="00EE66D0">
      <w:pPr>
        <w:spacing w:line="360" w:lineRule="auto"/>
        <w:rPr>
          <w:lang w:val="es-ES_tradnl"/>
        </w:rPr>
      </w:pPr>
      <w:r>
        <w:rPr>
          <w:b/>
          <w:bCs/>
          <w:lang w:val="es-ES_tradnl"/>
        </w:rPr>
        <w:t>ESPINOZA</w:t>
      </w:r>
      <w:r w:rsidR="00E85D13">
        <w:rPr>
          <w:lang w:val="es-ES_tradnl"/>
        </w:rPr>
        <w:t xml:space="preserve">, </w:t>
      </w:r>
      <w:r>
        <w:rPr>
          <w:lang w:val="es-ES_tradnl"/>
        </w:rPr>
        <w:t>Miriam Liliana</w:t>
      </w:r>
    </w:p>
    <w:sectPr w:rsidR="00E85D13" w:rsidSect="00E2533A">
      <w:pgSz w:w="12240" w:h="15840"/>
      <w:pgMar w:top="3119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93"/>
    <w:rsid w:val="00053E9A"/>
    <w:rsid w:val="000629D2"/>
    <w:rsid w:val="000932A3"/>
    <w:rsid w:val="00096EBD"/>
    <w:rsid w:val="000C0C4E"/>
    <w:rsid w:val="00184066"/>
    <w:rsid w:val="002735D2"/>
    <w:rsid w:val="002C111C"/>
    <w:rsid w:val="00345184"/>
    <w:rsid w:val="003A6677"/>
    <w:rsid w:val="003B442F"/>
    <w:rsid w:val="0041735B"/>
    <w:rsid w:val="005246ED"/>
    <w:rsid w:val="00556C21"/>
    <w:rsid w:val="00581FA4"/>
    <w:rsid w:val="005A7DD3"/>
    <w:rsid w:val="006433CB"/>
    <w:rsid w:val="00650056"/>
    <w:rsid w:val="00677B93"/>
    <w:rsid w:val="00690CDB"/>
    <w:rsid w:val="00695149"/>
    <w:rsid w:val="006D4433"/>
    <w:rsid w:val="007A55A7"/>
    <w:rsid w:val="007C4051"/>
    <w:rsid w:val="008627D2"/>
    <w:rsid w:val="00872EAE"/>
    <w:rsid w:val="00877399"/>
    <w:rsid w:val="0088522F"/>
    <w:rsid w:val="008961C2"/>
    <w:rsid w:val="008C38FC"/>
    <w:rsid w:val="00901EE0"/>
    <w:rsid w:val="009032FA"/>
    <w:rsid w:val="00971C5A"/>
    <w:rsid w:val="00995E19"/>
    <w:rsid w:val="009D69D1"/>
    <w:rsid w:val="00A539BF"/>
    <w:rsid w:val="00B118E2"/>
    <w:rsid w:val="00B220AB"/>
    <w:rsid w:val="00B679A0"/>
    <w:rsid w:val="00BA4C10"/>
    <w:rsid w:val="00BE49AB"/>
    <w:rsid w:val="00BF082D"/>
    <w:rsid w:val="00C22AB7"/>
    <w:rsid w:val="00C24789"/>
    <w:rsid w:val="00C71FB9"/>
    <w:rsid w:val="00CA01BA"/>
    <w:rsid w:val="00CF5C5C"/>
    <w:rsid w:val="00CF71E8"/>
    <w:rsid w:val="00D857D2"/>
    <w:rsid w:val="00DD1867"/>
    <w:rsid w:val="00E24CC3"/>
    <w:rsid w:val="00E2533A"/>
    <w:rsid w:val="00E85D13"/>
    <w:rsid w:val="00E94F26"/>
    <w:rsid w:val="00EB03D0"/>
    <w:rsid w:val="00EB4C71"/>
    <w:rsid w:val="00EE66D0"/>
    <w:rsid w:val="00F50F76"/>
    <w:rsid w:val="00F60AA9"/>
    <w:rsid w:val="00F738CC"/>
    <w:rsid w:val="00F8223A"/>
    <w:rsid w:val="00F872A1"/>
    <w:rsid w:val="00FD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E290E7-C0EA-49BA-826B-D3FEFEB8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pPr>
      <w:keepNext/>
      <w:ind w:firstLine="567"/>
      <w:jc w:val="both"/>
      <w:outlineLvl w:val="1"/>
    </w:pPr>
    <w:rPr>
      <w:b/>
      <w:bCs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both"/>
    </w:pPr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72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872A1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2AE76-FBD1-4B15-BAAB-2D175BA8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 DE RESOLUCIÓN ANTICIPADA</vt:lpstr>
    </vt:vector>
  </TitlesOfParts>
  <Company>H.C.S.E.R.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 DE RESOLUCIÓN ANTICIPADA</dc:title>
  <dc:subject/>
  <dc:creator>guia educativa</dc:creator>
  <cp:keywords/>
  <cp:lastModifiedBy>Senado</cp:lastModifiedBy>
  <cp:revision>2</cp:revision>
  <cp:lastPrinted>2019-09-17T21:10:00Z</cp:lastPrinted>
  <dcterms:created xsi:type="dcterms:W3CDTF">2019-10-15T21:16:00Z</dcterms:created>
  <dcterms:modified xsi:type="dcterms:W3CDTF">2019-10-15T21:16:00Z</dcterms:modified>
</cp:coreProperties>
</file>