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C797B" w14:textId="77777777" w:rsidR="00BE58E2" w:rsidRPr="00A369E8" w:rsidRDefault="00BE58E2" w:rsidP="00BE58E2">
      <w:pPr>
        <w:jc w:val="both"/>
        <w:rPr>
          <w:rFonts w:ascii="Times New Roman" w:hAnsi="Times New Roman"/>
          <w:b/>
          <w:sz w:val="26"/>
          <w:szCs w:val="26"/>
        </w:rPr>
      </w:pPr>
      <w:r w:rsidRPr="00A369E8">
        <w:rPr>
          <w:rFonts w:ascii="Times New Roman" w:hAnsi="Times New Roman"/>
          <w:b/>
          <w:sz w:val="26"/>
          <w:szCs w:val="26"/>
        </w:rPr>
        <w:t>HONORABLE SENADO:</w:t>
      </w:r>
    </w:p>
    <w:p w14:paraId="59FD13F0" w14:textId="77777777" w:rsidR="00BE58E2" w:rsidRPr="00A369E8" w:rsidRDefault="00BE58E2" w:rsidP="007C66F4">
      <w:pPr>
        <w:shd w:val="clear" w:color="auto" w:fill="FFFFFF"/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A369E8">
        <w:rPr>
          <w:rFonts w:ascii="Times New Roman" w:hAnsi="Times New Roman"/>
          <w:b/>
          <w:sz w:val="26"/>
          <w:szCs w:val="26"/>
        </w:rPr>
        <w:tab/>
      </w:r>
      <w:r w:rsidRPr="00A369E8">
        <w:rPr>
          <w:rFonts w:ascii="Times New Roman" w:hAnsi="Times New Roman"/>
          <w:b/>
          <w:sz w:val="26"/>
          <w:szCs w:val="26"/>
        </w:rPr>
        <w:tab/>
      </w:r>
      <w:r w:rsidRPr="00A369E8">
        <w:rPr>
          <w:rFonts w:ascii="Times New Roman" w:hAnsi="Times New Roman"/>
          <w:b/>
          <w:sz w:val="26"/>
          <w:szCs w:val="26"/>
        </w:rPr>
        <w:tab/>
      </w:r>
      <w:r w:rsidRPr="00A369E8">
        <w:rPr>
          <w:rFonts w:ascii="Times New Roman" w:hAnsi="Times New Roman"/>
          <w:b/>
          <w:sz w:val="26"/>
          <w:szCs w:val="26"/>
        </w:rPr>
        <w:tab/>
      </w:r>
      <w:r w:rsidRPr="00A369E8">
        <w:rPr>
          <w:rFonts w:ascii="Times New Roman" w:hAnsi="Times New Roman"/>
          <w:sz w:val="26"/>
          <w:szCs w:val="26"/>
        </w:rPr>
        <w:t xml:space="preserve">Vuestra </w:t>
      </w:r>
      <w:r w:rsidRPr="00A369E8">
        <w:rPr>
          <w:rFonts w:ascii="Times New Roman" w:hAnsi="Times New Roman"/>
          <w:b/>
          <w:sz w:val="26"/>
          <w:szCs w:val="26"/>
        </w:rPr>
        <w:t>Comisión de Salud Pública, Medio Ambiente Humano y Drogadicción</w:t>
      </w:r>
      <w:r w:rsidRPr="00A369E8">
        <w:rPr>
          <w:rFonts w:ascii="Times New Roman" w:hAnsi="Times New Roman"/>
          <w:sz w:val="26"/>
          <w:szCs w:val="26"/>
        </w:rPr>
        <w:t xml:space="preserve">, ha considerado el Proyecto de Ley, contenido en el </w:t>
      </w:r>
      <w:r w:rsidRPr="00A369E8">
        <w:rPr>
          <w:rFonts w:ascii="Times New Roman" w:hAnsi="Times New Roman"/>
          <w:b/>
          <w:bCs/>
          <w:sz w:val="26"/>
          <w:szCs w:val="26"/>
        </w:rPr>
        <w:t>Expediente Nº 13.170</w:t>
      </w:r>
      <w:r w:rsidRPr="00A369E8">
        <w:rPr>
          <w:rFonts w:ascii="Times New Roman" w:hAnsi="Times New Roman"/>
          <w:sz w:val="26"/>
          <w:szCs w:val="26"/>
        </w:rPr>
        <w:t>, autoría del Poder Ejecutivo, por el cual se crea</w:t>
      </w:r>
      <w:r w:rsidRPr="00A369E8">
        <w:rPr>
          <w:rFonts w:ascii="Times New Roman" w:hAnsi="Times New Roman"/>
          <w:sz w:val="24"/>
          <w:szCs w:val="24"/>
        </w:rPr>
        <w:t xml:space="preserve"> </w:t>
      </w:r>
      <w:r w:rsidRPr="00A369E8">
        <w:rPr>
          <w:rFonts w:ascii="Times New Roman" w:hAnsi="Times New Roman"/>
          <w:b/>
          <w:sz w:val="24"/>
          <w:szCs w:val="24"/>
        </w:rPr>
        <w:t>el Comité Central de Bioética en la práctica y en la investigación biomédica</w:t>
      </w:r>
      <w:r w:rsidRPr="00A369E8">
        <w:rPr>
          <w:rFonts w:ascii="Times New Roman" w:hAnsi="Times New Roman"/>
          <w:sz w:val="26"/>
          <w:szCs w:val="26"/>
        </w:rPr>
        <w:t>, cuyo texto fuera aprobado en reunión de Comisión realizada el día 20 de Mayo de 2020, en la modalidad establecid</w:t>
      </w:r>
      <w:r w:rsidR="007C66F4" w:rsidRPr="00A369E8">
        <w:rPr>
          <w:rFonts w:ascii="Times New Roman" w:hAnsi="Times New Roman"/>
          <w:sz w:val="26"/>
          <w:szCs w:val="26"/>
        </w:rPr>
        <w:t>a por la Resolución Nº 026 HCS -</w:t>
      </w:r>
      <w:r w:rsidRPr="00A369E8">
        <w:rPr>
          <w:rFonts w:ascii="Times New Roman" w:hAnsi="Times New Roman"/>
          <w:sz w:val="26"/>
          <w:szCs w:val="26"/>
        </w:rPr>
        <w:t>141º Período Legislativo</w:t>
      </w:r>
      <w:r w:rsidR="007C66F4" w:rsidRPr="00A369E8">
        <w:rPr>
          <w:rFonts w:ascii="Times New Roman" w:hAnsi="Times New Roman"/>
          <w:sz w:val="26"/>
          <w:szCs w:val="26"/>
        </w:rPr>
        <w:t>-</w:t>
      </w:r>
      <w:r w:rsidRPr="00A369E8">
        <w:rPr>
          <w:rFonts w:ascii="Times New Roman" w:hAnsi="Times New Roman"/>
          <w:sz w:val="26"/>
          <w:szCs w:val="26"/>
        </w:rPr>
        <w:t xml:space="preserve">, contando con el asentimiento de la totalidad de </w:t>
      </w:r>
      <w:r w:rsidR="00391B0B" w:rsidRPr="00A369E8">
        <w:rPr>
          <w:rFonts w:ascii="Times New Roman" w:hAnsi="Times New Roman"/>
          <w:sz w:val="26"/>
          <w:szCs w:val="26"/>
        </w:rPr>
        <w:t>su</w:t>
      </w:r>
      <w:r w:rsidRPr="00A369E8">
        <w:rPr>
          <w:rFonts w:ascii="Times New Roman" w:hAnsi="Times New Roman"/>
          <w:sz w:val="26"/>
          <w:szCs w:val="26"/>
        </w:rPr>
        <w:t>s integrantes</w:t>
      </w:r>
      <w:r w:rsidR="007C66F4" w:rsidRPr="00A369E8">
        <w:rPr>
          <w:rFonts w:ascii="Times New Roman" w:hAnsi="Times New Roman"/>
          <w:sz w:val="26"/>
          <w:szCs w:val="26"/>
        </w:rPr>
        <w:t>, y ante la imposibilidad de rubricar personalmente el presente Dictámen, l</w:t>
      </w:r>
      <w:r w:rsidRPr="00A369E8">
        <w:rPr>
          <w:rFonts w:ascii="Times New Roman" w:hAnsi="Times New Roman"/>
          <w:sz w:val="26"/>
          <w:szCs w:val="26"/>
        </w:rPr>
        <w:t xml:space="preserve">a Secretaria de Comisiones Dra. Silvana Sartori </w:t>
      </w:r>
      <w:r w:rsidR="00735572" w:rsidRPr="00A369E8">
        <w:rPr>
          <w:rFonts w:ascii="Times New Roman" w:hAnsi="Times New Roman"/>
          <w:sz w:val="26"/>
          <w:szCs w:val="26"/>
        </w:rPr>
        <w:t>actúa como fedataria</w:t>
      </w:r>
      <w:r w:rsidRPr="00A369E8">
        <w:rPr>
          <w:rFonts w:ascii="Times New Roman" w:hAnsi="Times New Roman"/>
          <w:sz w:val="26"/>
          <w:szCs w:val="26"/>
        </w:rPr>
        <w:t xml:space="preserve"> de la adhesión </w:t>
      </w:r>
      <w:r w:rsidR="007C66F4" w:rsidRPr="00A369E8">
        <w:rPr>
          <w:rFonts w:ascii="Times New Roman" w:hAnsi="Times New Roman"/>
          <w:sz w:val="26"/>
          <w:szCs w:val="26"/>
        </w:rPr>
        <w:t xml:space="preserve">unánime </w:t>
      </w:r>
      <w:r w:rsidRPr="00A369E8">
        <w:rPr>
          <w:rFonts w:ascii="Times New Roman" w:hAnsi="Times New Roman"/>
          <w:sz w:val="26"/>
          <w:szCs w:val="26"/>
        </w:rPr>
        <w:t xml:space="preserve">al presente texto normativo; y por las razones que dará su miembro informante, aconseja su aprobación </w:t>
      </w:r>
      <w:r w:rsidR="00735572" w:rsidRPr="00A369E8">
        <w:rPr>
          <w:rFonts w:ascii="Times New Roman" w:hAnsi="Times New Roman"/>
          <w:sz w:val="26"/>
          <w:szCs w:val="26"/>
        </w:rPr>
        <w:t>con las modificaciones introducidas.</w:t>
      </w:r>
      <w:r w:rsidRPr="00A369E8">
        <w:rPr>
          <w:rFonts w:ascii="Times New Roman" w:hAnsi="Times New Roman"/>
          <w:sz w:val="26"/>
          <w:szCs w:val="26"/>
        </w:rPr>
        <w:t xml:space="preserve"> </w:t>
      </w:r>
    </w:p>
    <w:p w14:paraId="5CF2B720" w14:textId="77777777" w:rsidR="00BE58E2" w:rsidRPr="00A369E8" w:rsidRDefault="00BE58E2" w:rsidP="00F4333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66837C4" w14:textId="77777777" w:rsidR="003C099E" w:rsidRPr="00A369E8" w:rsidRDefault="003C099E" w:rsidP="00F43334">
      <w:pPr>
        <w:jc w:val="center"/>
        <w:rPr>
          <w:rFonts w:ascii="Times New Roman" w:hAnsi="Times New Roman"/>
          <w:b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</w:rPr>
        <w:t>LA LEGISLATURA DE LA PROVINCIA DE ENTRE RÍOS</w:t>
      </w:r>
    </w:p>
    <w:p w14:paraId="47303EAF" w14:textId="77777777" w:rsidR="003C099E" w:rsidRPr="00A369E8" w:rsidRDefault="003C099E" w:rsidP="00F43334">
      <w:pPr>
        <w:jc w:val="center"/>
        <w:rPr>
          <w:rFonts w:ascii="Times New Roman" w:hAnsi="Times New Roman"/>
          <w:b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</w:rPr>
        <w:t>SANCIONA CON FUERZA</w:t>
      </w:r>
    </w:p>
    <w:p w14:paraId="20E1894E" w14:textId="77777777" w:rsidR="003C099E" w:rsidRPr="00A369E8" w:rsidRDefault="003C099E" w:rsidP="00F43334">
      <w:pPr>
        <w:jc w:val="center"/>
        <w:rPr>
          <w:rFonts w:ascii="Times New Roman" w:hAnsi="Times New Roman"/>
          <w:b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</w:rPr>
        <w:t>DE LEY:</w:t>
      </w:r>
    </w:p>
    <w:p w14:paraId="075D44FD" w14:textId="77777777" w:rsidR="003C099E" w:rsidRPr="00A369E8" w:rsidRDefault="003C099E" w:rsidP="00F43334">
      <w:pPr>
        <w:jc w:val="center"/>
        <w:rPr>
          <w:rFonts w:ascii="Times New Roman" w:hAnsi="Times New Roman"/>
          <w:b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</w:rPr>
        <w:t>CREACIÓN DE</w:t>
      </w:r>
      <w:r w:rsidR="00A17470" w:rsidRPr="00A369E8">
        <w:rPr>
          <w:rFonts w:ascii="Times New Roman" w:hAnsi="Times New Roman"/>
          <w:b/>
          <w:sz w:val="24"/>
          <w:szCs w:val="24"/>
        </w:rPr>
        <w:t>L</w:t>
      </w:r>
      <w:r w:rsidRPr="00A369E8">
        <w:rPr>
          <w:rFonts w:ascii="Times New Roman" w:hAnsi="Times New Roman"/>
          <w:b/>
          <w:sz w:val="24"/>
          <w:szCs w:val="24"/>
        </w:rPr>
        <w:t xml:space="preserve"> COMITÉ CENTRAL DE BIOÉTICA EN LA PRÁCTICA Y </w:t>
      </w:r>
      <w:r w:rsidR="00110A1C" w:rsidRPr="00A369E8">
        <w:rPr>
          <w:rFonts w:ascii="Times New Roman" w:hAnsi="Times New Roman"/>
          <w:b/>
          <w:sz w:val="24"/>
          <w:szCs w:val="24"/>
        </w:rPr>
        <w:t xml:space="preserve">EN </w:t>
      </w:r>
      <w:r w:rsidRPr="00A369E8">
        <w:rPr>
          <w:rFonts w:ascii="Times New Roman" w:hAnsi="Times New Roman"/>
          <w:b/>
          <w:sz w:val="24"/>
          <w:szCs w:val="24"/>
        </w:rPr>
        <w:t xml:space="preserve">LA INVESTIGACIÓN BIOMÉDICA </w:t>
      </w:r>
    </w:p>
    <w:p w14:paraId="202C549C" w14:textId="77777777" w:rsidR="003C099E" w:rsidRPr="00A369E8" w:rsidRDefault="003C099E" w:rsidP="00F43334">
      <w:pPr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  <w:u w:val="single"/>
        </w:rPr>
        <w:t>Artículo 1º:</w:t>
      </w:r>
      <w:r w:rsidRPr="00A369E8">
        <w:rPr>
          <w:rFonts w:ascii="Times New Roman" w:hAnsi="Times New Roman"/>
          <w:sz w:val="24"/>
          <w:szCs w:val="24"/>
        </w:rPr>
        <w:t xml:space="preserve"> Créase el</w:t>
      </w:r>
      <w:r w:rsidR="00110A1C" w:rsidRPr="00A369E8">
        <w:rPr>
          <w:rFonts w:ascii="Times New Roman" w:hAnsi="Times New Roman"/>
          <w:sz w:val="24"/>
          <w:szCs w:val="24"/>
        </w:rPr>
        <w:t xml:space="preserve"> Comité Central de Bioética en</w:t>
      </w:r>
      <w:r w:rsidRPr="00A369E8">
        <w:rPr>
          <w:rFonts w:ascii="Times New Roman" w:hAnsi="Times New Roman"/>
          <w:sz w:val="24"/>
          <w:szCs w:val="24"/>
        </w:rPr>
        <w:t xml:space="preserve"> la práctica y </w:t>
      </w:r>
      <w:r w:rsidR="00110A1C" w:rsidRPr="00A369E8">
        <w:rPr>
          <w:rFonts w:ascii="Times New Roman" w:hAnsi="Times New Roman"/>
          <w:sz w:val="24"/>
          <w:szCs w:val="24"/>
        </w:rPr>
        <w:t xml:space="preserve">en </w:t>
      </w:r>
      <w:r w:rsidRPr="00A369E8">
        <w:rPr>
          <w:rFonts w:ascii="Times New Roman" w:hAnsi="Times New Roman"/>
          <w:sz w:val="24"/>
          <w:szCs w:val="24"/>
        </w:rPr>
        <w:t xml:space="preserve">la investigación biomédica, </w:t>
      </w:r>
      <w:r w:rsidR="00A369E8" w:rsidRPr="00A369E8">
        <w:rPr>
          <w:rFonts w:ascii="Times New Roman" w:hAnsi="Times New Roman"/>
          <w:sz w:val="24"/>
          <w:szCs w:val="24"/>
        </w:rPr>
        <w:t xml:space="preserve">con autonomía técnica y funcional, orgánicamente dependiente </w:t>
      </w:r>
      <w:r w:rsidRPr="00A369E8">
        <w:rPr>
          <w:rFonts w:ascii="Times New Roman" w:hAnsi="Times New Roman"/>
          <w:sz w:val="24"/>
          <w:szCs w:val="24"/>
        </w:rPr>
        <w:t xml:space="preserve">de la Dirección de Ciencia y Tecnología del Ministerio de Salud de la Provincia de Entre </w:t>
      </w:r>
      <w:proofErr w:type="gramStart"/>
      <w:r w:rsidRPr="00A369E8">
        <w:rPr>
          <w:rFonts w:ascii="Times New Roman" w:hAnsi="Times New Roman"/>
          <w:sz w:val="24"/>
          <w:szCs w:val="24"/>
        </w:rPr>
        <w:t>Ríos.-</w:t>
      </w:r>
      <w:proofErr w:type="gramEnd"/>
    </w:p>
    <w:p w14:paraId="5FB6AF13" w14:textId="77777777" w:rsidR="003C099E" w:rsidRPr="00A369E8" w:rsidRDefault="003C099E" w:rsidP="00F43334">
      <w:pPr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 xml:space="preserve"> </w:t>
      </w:r>
      <w:r w:rsidRPr="00A369E8">
        <w:rPr>
          <w:rFonts w:ascii="Times New Roman" w:hAnsi="Times New Roman"/>
          <w:b/>
          <w:sz w:val="24"/>
          <w:szCs w:val="24"/>
          <w:u w:val="single"/>
        </w:rPr>
        <w:t>Artículo 2º:</w:t>
      </w:r>
      <w:r w:rsidRPr="00A369E8">
        <w:rPr>
          <w:rFonts w:ascii="Times New Roman" w:hAnsi="Times New Roman"/>
          <w:sz w:val="24"/>
          <w:szCs w:val="24"/>
        </w:rPr>
        <w:t xml:space="preserve"> El Comité Central</w:t>
      </w:r>
      <w:r w:rsidR="00110A1C" w:rsidRPr="00A369E8">
        <w:rPr>
          <w:rFonts w:ascii="Times New Roman" w:hAnsi="Times New Roman"/>
          <w:sz w:val="24"/>
          <w:szCs w:val="24"/>
        </w:rPr>
        <w:t xml:space="preserve"> de Bioética en la práctica y</w:t>
      </w:r>
      <w:r w:rsidRPr="00A369E8">
        <w:rPr>
          <w:rFonts w:ascii="Times New Roman" w:hAnsi="Times New Roman"/>
          <w:sz w:val="24"/>
          <w:szCs w:val="24"/>
        </w:rPr>
        <w:t xml:space="preserve"> </w:t>
      </w:r>
      <w:r w:rsidR="00D50325" w:rsidRPr="00A369E8">
        <w:rPr>
          <w:rFonts w:ascii="Times New Roman" w:hAnsi="Times New Roman"/>
          <w:sz w:val="24"/>
          <w:szCs w:val="24"/>
        </w:rPr>
        <w:t xml:space="preserve">en </w:t>
      </w:r>
      <w:r w:rsidRPr="00A369E8">
        <w:rPr>
          <w:rFonts w:ascii="Times New Roman" w:hAnsi="Times New Roman"/>
          <w:sz w:val="24"/>
          <w:szCs w:val="24"/>
        </w:rPr>
        <w:t xml:space="preserve">la investigación biomédica, velará por el respeto de los fundamentos y principios de la ética y de los derechos humanos, tanto en las prácticas de salud como en el desenvolvimiento de las investigaciones en </w:t>
      </w:r>
      <w:proofErr w:type="gramStart"/>
      <w:r w:rsidRPr="00A369E8">
        <w:rPr>
          <w:rFonts w:ascii="Times New Roman" w:hAnsi="Times New Roman"/>
          <w:sz w:val="24"/>
          <w:szCs w:val="24"/>
        </w:rPr>
        <w:t>salud.-</w:t>
      </w:r>
      <w:proofErr w:type="gramEnd"/>
      <w:r w:rsidRPr="00A369E8">
        <w:rPr>
          <w:rFonts w:ascii="Times New Roman" w:hAnsi="Times New Roman"/>
          <w:sz w:val="24"/>
          <w:szCs w:val="24"/>
        </w:rPr>
        <w:t xml:space="preserve"> </w:t>
      </w:r>
    </w:p>
    <w:p w14:paraId="7E6753E6" w14:textId="77777777" w:rsidR="003C099E" w:rsidRPr="00A369E8" w:rsidRDefault="003C099E" w:rsidP="00F43334">
      <w:pPr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  <w:u w:val="single"/>
        </w:rPr>
        <w:lastRenderedPageBreak/>
        <w:t>Artículo 3º:</w:t>
      </w:r>
      <w:r w:rsidRPr="00A369E8">
        <w:rPr>
          <w:rFonts w:ascii="Times New Roman" w:hAnsi="Times New Roman"/>
          <w:sz w:val="24"/>
          <w:szCs w:val="24"/>
        </w:rPr>
        <w:t xml:space="preserve"> El Comité Central de Bioética en la práctica y en la investigación biomédica estará integrado por miembros designados por el Ministerio de Salud, los que deberán ser: profesionales de la salud reconocidos en su campo, con interés en la bioética; personas con formación en ciencias biológicas; especialistas en ciencias sociales y del comportamiento; público lego; representantes de diferentes cultos y universidades</w:t>
      </w:r>
      <w:r w:rsidR="00C74076" w:rsidRPr="00A369E8">
        <w:rPr>
          <w:rFonts w:ascii="Times New Roman" w:hAnsi="Times New Roman"/>
          <w:sz w:val="24"/>
          <w:szCs w:val="24"/>
        </w:rPr>
        <w:t>,</w:t>
      </w:r>
      <w:r w:rsidRPr="00A369E8">
        <w:rPr>
          <w:rFonts w:ascii="Times New Roman" w:hAnsi="Times New Roman"/>
          <w:sz w:val="24"/>
          <w:szCs w:val="24"/>
        </w:rPr>
        <w:t xml:space="preserve"> de los cuales surgirá un presidente, un vicepresidente, un secretario y vocales. Los profesionales deberán contar con destacada</w:t>
      </w:r>
      <w:r w:rsidR="00C74076" w:rsidRPr="00A369E8">
        <w:rPr>
          <w:rFonts w:ascii="Times New Roman" w:hAnsi="Times New Roman"/>
          <w:sz w:val="24"/>
          <w:szCs w:val="24"/>
        </w:rPr>
        <w:t xml:space="preserve"> e intachable</w:t>
      </w:r>
      <w:r w:rsidRPr="00A369E8">
        <w:rPr>
          <w:rFonts w:ascii="Times New Roman" w:hAnsi="Times New Roman"/>
          <w:sz w:val="24"/>
          <w:szCs w:val="24"/>
        </w:rPr>
        <w:t xml:space="preserve"> trayectoria, con idoneidad en su especialidad, sin observaciones éticas en su desempeño, no pudiendo tener participación alguna en empresas privadas vinculadas al rubro, a fin de evitar colisión de intereses. </w:t>
      </w:r>
      <w:r w:rsidR="00C837A8" w:rsidRPr="00A369E8">
        <w:rPr>
          <w:rFonts w:ascii="Times New Roman" w:hAnsi="Times New Roman"/>
          <w:sz w:val="24"/>
          <w:szCs w:val="24"/>
        </w:rPr>
        <w:t>Su actuación y participación será ad-</w:t>
      </w:r>
      <w:proofErr w:type="gramStart"/>
      <w:r w:rsidR="00C837A8" w:rsidRPr="00A369E8">
        <w:rPr>
          <w:rFonts w:ascii="Times New Roman" w:hAnsi="Times New Roman"/>
          <w:sz w:val="24"/>
          <w:szCs w:val="24"/>
        </w:rPr>
        <w:t>honorem.</w:t>
      </w:r>
      <w:r w:rsidR="006D3814" w:rsidRPr="00A369E8">
        <w:rPr>
          <w:rFonts w:ascii="Times New Roman" w:hAnsi="Times New Roman"/>
          <w:sz w:val="24"/>
          <w:szCs w:val="24"/>
        </w:rPr>
        <w:t>-</w:t>
      </w:r>
      <w:proofErr w:type="gramEnd"/>
    </w:p>
    <w:p w14:paraId="5D0AA340" w14:textId="77777777" w:rsidR="003C099E" w:rsidRPr="00A369E8" w:rsidRDefault="003C099E" w:rsidP="00F43334">
      <w:pPr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  <w:u w:val="single"/>
        </w:rPr>
        <w:t>Artículo 4º:</w:t>
      </w:r>
      <w:r w:rsidRPr="00A369E8">
        <w:rPr>
          <w:rFonts w:ascii="Times New Roman" w:hAnsi="Times New Roman"/>
          <w:sz w:val="24"/>
          <w:szCs w:val="24"/>
        </w:rPr>
        <w:t xml:space="preserve"> El Comité Central de Bioética </w:t>
      </w:r>
      <w:r w:rsidR="00D76EE3" w:rsidRPr="00A369E8">
        <w:rPr>
          <w:rFonts w:ascii="Times New Roman" w:hAnsi="Times New Roman"/>
          <w:sz w:val="24"/>
          <w:szCs w:val="24"/>
        </w:rPr>
        <w:t xml:space="preserve">en la práctica y en la investigación biomédica </w:t>
      </w:r>
      <w:r w:rsidRPr="00A369E8">
        <w:rPr>
          <w:rFonts w:ascii="Times New Roman" w:hAnsi="Times New Roman"/>
          <w:sz w:val="24"/>
          <w:szCs w:val="24"/>
        </w:rPr>
        <w:t>podrá contar con consultores en casos particulares, los cuales pueden ser miembros de hospitales de la provincia; de los Comités de Bioética o Ética en Investigació</w:t>
      </w:r>
      <w:r w:rsidR="00D76EE3" w:rsidRPr="00A369E8">
        <w:rPr>
          <w:rFonts w:ascii="Times New Roman" w:hAnsi="Times New Roman"/>
          <w:sz w:val="24"/>
          <w:szCs w:val="24"/>
        </w:rPr>
        <w:t xml:space="preserve">n </w:t>
      </w:r>
      <w:r w:rsidRPr="00A369E8">
        <w:rPr>
          <w:rFonts w:ascii="Times New Roman" w:hAnsi="Times New Roman"/>
          <w:sz w:val="24"/>
          <w:szCs w:val="24"/>
        </w:rPr>
        <w:t>de los hospitales de referencia en la Provincia o personas que por su formación profesional en Bi</w:t>
      </w:r>
      <w:r w:rsidR="00D76EE3" w:rsidRPr="00A369E8">
        <w:rPr>
          <w:rFonts w:ascii="Times New Roman" w:hAnsi="Times New Roman"/>
          <w:sz w:val="24"/>
          <w:szCs w:val="24"/>
        </w:rPr>
        <w:t xml:space="preserve">oética se consideren </w:t>
      </w:r>
      <w:proofErr w:type="gramStart"/>
      <w:r w:rsidR="00D76EE3" w:rsidRPr="00A369E8">
        <w:rPr>
          <w:rFonts w:ascii="Times New Roman" w:hAnsi="Times New Roman"/>
          <w:sz w:val="24"/>
          <w:szCs w:val="24"/>
        </w:rPr>
        <w:t>necesarias.</w:t>
      </w:r>
      <w:r w:rsidRPr="00A369E8">
        <w:rPr>
          <w:rFonts w:ascii="Times New Roman" w:hAnsi="Times New Roman"/>
          <w:sz w:val="24"/>
          <w:szCs w:val="24"/>
        </w:rPr>
        <w:t>-</w:t>
      </w:r>
      <w:proofErr w:type="gramEnd"/>
    </w:p>
    <w:p w14:paraId="7C25C276" w14:textId="77777777" w:rsidR="00EF7EA3" w:rsidRPr="00A369E8" w:rsidRDefault="003C099E" w:rsidP="00EF7EA3">
      <w:pPr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  <w:u w:val="single"/>
        </w:rPr>
        <w:t>Artículo 5º:</w:t>
      </w:r>
      <w:r w:rsidRPr="00A369E8">
        <w:rPr>
          <w:rFonts w:ascii="Times New Roman" w:hAnsi="Times New Roman"/>
          <w:sz w:val="24"/>
          <w:szCs w:val="24"/>
        </w:rPr>
        <w:t xml:space="preserve"> El Comité Central de Bioética </w:t>
      </w:r>
      <w:r w:rsidR="00D76EE3" w:rsidRPr="00A369E8">
        <w:rPr>
          <w:rFonts w:ascii="Times New Roman" w:hAnsi="Times New Roman"/>
          <w:sz w:val="24"/>
          <w:szCs w:val="24"/>
        </w:rPr>
        <w:t xml:space="preserve">en </w:t>
      </w:r>
      <w:r w:rsidRPr="00A369E8">
        <w:rPr>
          <w:rFonts w:ascii="Times New Roman" w:hAnsi="Times New Roman"/>
          <w:sz w:val="24"/>
          <w:szCs w:val="24"/>
        </w:rPr>
        <w:t>la práctica y</w:t>
      </w:r>
      <w:r w:rsidR="00D76EE3" w:rsidRPr="00A369E8">
        <w:rPr>
          <w:rFonts w:ascii="Times New Roman" w:hAnsi="Times New Roman"/>
          <w:sz w:val="24"/>
          <w:szCs w:val="24"/>
        </w:rPr>
        <w:t xml:space="preserve"> en</w:t>
      </w:r>
      <w:r w:rsidRPr="00A369E8">
        <w:rPr>
          <w:rFonts w:ascii="Times New Roman" w:hAnsi="Times New Roman"/>
          <w:sz w:val="24"/>
          <w:szCs w:val="24"/>
        </w:rPr>
        <w:t xml:space="preserve"> la investigación biomédica, dictará su reglamento interno definiendo aspectos operativos, </w:t>
      </w:r>
      <w:r w:rsidR="00027C32" w:rsidRPr="00A369E8">
        <w:rPr>
          <w:rFonts w:ascii="Times New Roman" w:hAnsi="Times New Roman"/>
          <w:sz w:val="24"/>
          <w:szCs w:val="24"/>
        </w:rPr>
        <w:t xml:space="preserve">de funcionamiento, </w:t>
      </w:r>
      <w:r w:rsidRPr="00A369E8">
        <w:rPr>
          <w:rFonts w:ascii="Times New Roman" w:hAnsi="Times New Roman"/>
          <w:sz w:val="24"/>
          <w:szCs w:val="24"/>
        </w:rPr>
        <w:t xml:space="preserve">periodicidad de reuniones, régimen de toma de decisiones, reemplazos, remociones, </w:t>
      </w:r>
      <w:r w:rsidR="00027C32" w:rsidRPr="00A369E8">
        <w:rPr>
          <w:rFonts w:ascii="Times New Roman" w:hAnsi="Times New Roman"/>
          <w:sz w:val="24"/>
          <w:szCs w:val="24"/>
        </w:rPr>
        <w:t xml:space="preserve">exclusión </w:t>
      </w:r>
      <w:r w:rsidRPr="00A369E8">
        <w:rPr>
          <w:rFonts w:ascii="Times New Roman" w:hAnsi="Times New Roman"/>
          <w:sz w:val="24"/>
          <w:szCs w:val="24"/>
        </w:rPr>
        <w:t>de sus miembros y manual de procedimiento para el contralor de los Comités.</w:t>
      </w:r>
      <w:r w:rsidR="00EF7EA3" w:rsidRPr="00A369E8">
        <w:rPr>
          <w:rFonts w:ascii="Times New Roman" w:hAnsi="Times New Roman"/>
          <w:sz w:val="24"/>
          <w:szCs w:val="24"/>
        </w:rPr>
        <w:t xml:space="preserve"> Sus decisiones se adoptarán por mayoría </w:t>
      </w:r>
      <w:proofErr w:type="gramStart"/>
      <w:r w:rsidR="00EF7EA3" w:rsidRPr="00A369E8">
        <w:rPr>
          <w:rFonts w:ascii="Times New Roman" w:hAnsi="Times New Roman"/>
          <w:sz w:val="24"/>
          <w:szCs w:val="24"/>
        </w:rPr>
        <w:t>simple.</w:t>
      </w:r>
      <w:r w:rsidR="006D3814" w:rsidRPr="00A369E8">
        <w:rPr>
          <w:rFonts w:ascii="Times New Roman" w:hAnsi="Times New Roman"/>
          <w:sz w:val="24"/>
          <w:szCs w:val="24"/>
        </w:rPr>
        <w:t>-</w:t>
      </w:r>
      <w:proofErr w:type="gramEnd"/>
    </w:p>
    <w:p w14:paraId="4FA21E81" w14:textId="77777777" w:rsidR="003C099E" w:rsidRPr="00A369E8" w:rsidRDefault="003C099E" w:rsidP="00F43334">
      <w:pPr>
        <w:jc w:val="both"/>
        <w:rPr>
          <w:rFonts w:ascii="Times New Roman" w:hAnsi="Times New Roman"/>
          <w:sz w:val="24"/>
          <w:szCs w:val="24"/>
        </w:rPr>
      </w:pPr>
    </w:p>
    <w:p w14:paraId="19791B99" w14:textId="77777777" w:rsidR="003C099E" w:rsidRPr="00A369E8" w:rsidRDefault="003C099E" w:rsidP="00F43334">
      <w:pPr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  <w:u w:val="single"/>
        </w:rPr>
        <w:t>Artículo 6º:</w:t>
      </w:r>
      <w:r w:rsidRPr="00A369E8">
        <w:rPr>
          <w:rFonts w:ascii="Times New Roman" w:hAnsi="Times New Roman"/>
          <w:sz w:val="24"/>
          <w:szCs w:val="24"/>
        </w:rPr>
        <w:t xml:space="preserve"> El Comité Central de Bioética en la práctica y en la investigación biomédica, tendrá las siguientes funciones:</w:t>
      </w:r>
    </w:p>
    <w:p w14:paraId="5624832A" w14:textId="77777777" w:rsidR="003C099E" w:rsidRPr="00A369E8" w:rsidRDefault="003C099E" w:rsidP="00F43334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 xml:space="preserve">Reglar y fiscalizar las actividades que lleven adelante los Comités de Ética en la provincia, siempre dentro de los márgenes establecidos por la Resolución Nº 1480/11 del Ministerio de Salud de la Nación –Guía para la investigación con seres humanos- y por el marco normativo internacional (Código de Nüremberg, Declaración de Helsinki, Declaración Universal sobre Bioética y Derechos Humanos –UNESCO 2005-, Documento de las Américas sobre buenas prácticas clínicas (OMS- OPS 2005), y por aquellas normas que en el futuro se dicten o las reemplacen; </w:t>
      </w:r>
    </w:p>
    <w:p w14:paraId="51C8C024" w14:textId="77777777" w:rsidR="003C099E" w:rsidRPr="00A369E8" w:rsidRDefault="003C099E" w:rsidP="00F43334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>Implementar un Registro de los Comité</w:t>
      </w:r>
      <w:r w:rsidR="00D76EE3" w:rsidRPr="00A369E8">
        <w:rPr>
          <w:rFonts w:ascii="Times New Roman" w:hAnsi="Times New Roman"/>
          <w:sz w:val="24"/>
          <w:szCs w:val="24"/>
        </w:rPr>
        <w:t>s</w:t>
      </w:r>
      <w:r w:rsidRPr="00A369E8">
        <w:rPr>
          <w:rFonts w:ascii="Times New Roman" w:hAnsi="Times New Roman"/>
          <w:sz w:val="24"/>
          <w:szCs w:val="24"/>
        </w:rPr>
        <w:t xml:space="preserve"> de Bioética (CB) y de </w:t>
      </w:r>
      <w:r w:rsidR="00D76EE3" w:rsidRPr="00A369E8">
        <w:rPr>
          <w:rFonts w:ascii="Times New Roman" w:hAnsi="Times New Roman"/>
          <w:sz w:val="24"/>
          <w:szCs w:val="24"/>
        </w:rPr>
        <w:t xml:space="preserve">los </w:t>
      </w:r>
      <w:r w:rsidRPr="00A369E8">
        <w:rPr>
          <w:rFonts w:ascii="Times New Roman" w:hAnsi="Times New Roman"/>
          <w:sz w:val="24"/>
          <w:szCs w:val="24"/>
        </w:rPr>
        <w:t xml:space="preserve">Comités de Ética en Investigación (CEI), en el que deberán inscribirse todos aquellos Comités que se conformen en el territorio provincial, indicando como mínimo su integración, sus campos disciplinares y el manual de procedimientos </w:t>
      </w:r>
      <w:proofErr w:type="gramStart"/>
      <w:r w:rsidRPr="00A369E8">
        <w:rPr>
          <w:rFonts w:ascii="Times New Roman" w:hAnsi="Times New Roman"/>
          <w:sz w:val="24"/>
          <w:szCs w:val="24"/>
        </w:rPr>
        <w:t>en relación a</w:t>
      </w:r>
      <w:proofErr w:type="gramEnd"/>
      <w:r w:rsidRPr="00A369E8">
        <w:rPr>
          <w:rFonts w:ascii="Times New Roman" w:hAnsi="Times New Roman"/>
          <w:sz w:val="24"/>
          <w:szCs w:val="24"/>
        </w:rPr>
        <w:t xml:space="preserve"> la disposición Nº 6677/10 </w:t>
      </w:r>
      <w:r w:rsidR="00D76EE3" w:rsidRPr="00A369E8">
        <w:rPr>
          <w:rFonts w:ascii="Times New Roman" w:hAnsi="Times New Roman"/>
          <w:sz w:val="24"/>
          <w:szCs w:val="24"/>
        </w:rPr>
        <w:t xml:space="preserve">de la </w:t>
      </w:r>
      <w:r w:rsidRPr="00A369E8">
        <w:rPr>
          <w:rFonts w:ascii="Times New Roman" w:hAnsi="Times New Roman"/>
          <w:sz w:val="24"/>
          <w:szCs w:val="24"/>
        </w:rPr>
        <w:t>ANMAT, y Resolución Nº 1480/11 del Ministerio de Salud de la Nación;</w:t>
      </w:r>
    </w:p>
    <w:p w14:paraId="1D8015C6" w14:textId="77777777" w:rsidR="003C099E" w:rsidRPr="00A369E8" w:rsidRDefault="003C099E" w:rsidP="00F43334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>Realizar el Registro de las In</w:t>
      </w:r>
      <w:r w:rsidR="006013A2" w:rsidRPr="00A369E8">
        <w:rPr>
          <w:rFonts w:ascii="Times New Roman" w:hAnsi="Times New Roman"/>
          <w:sz w:val="24"/>
          <w:szCs w:val="24"/>
        </w:rPr>
        <w:t>vestigaciones en seres humanos y de los</w:t>
      </w:r>
      <w:r w:rsidRPr="00A369E8">
        <w:rPr>
          <w:rFonts w:ascii="Times New Roman" w:hAnsi="Times New Roman"/>
          <w:sz w:val="24"/>
          <w:szCs w:val="24"/>
        </w:rPr>
        <w:t xml:space="preserve"> investigadores </w:t>
      </w:r>
      <w:r w:rsidR="006013A2" w:rsidRPr="00A369E8">
        <w:rPr>
          <w:rFonts w:ascii="Times New Roman" w:hAnsi="Times New Roman"/>
          <w:sz w:val="24"/>
          <w:szCs w:val="24"/>
        </w:rPr>
        <w:t>intervinientes</w:t>
      </w:r>
      <w:r w:rsidR="00D51276" w:rsidRPr="00A369E8">
        <w:rPr>
          <w:rFonts w:ascii="Times New Roman" w:hAnsi="Times New Roman"/>
          <w:sz w:val="24"/>
          <w:szCs w:val="24"/>
        </w:rPr>
        <w:t xml:space="preserve">, </w:t>
      </w:r>
      <w:r w:rsidRPr="00A369E8">
        <w:rPr>
          <w:rFonts w:ascii="Times New Roman" w:hAnsi="Times New Roman"/>
          <w:sz w:val="24"/>
          <w:szCs w:val="24"/>
        </w:rPr>
        <w:t>en conjunto con el Registro de Protocolos de Investigación e Investigadores del Registro Nacional de Investigaciones en Salud (RENIS);</w:t>
      </w:r>
    </w:p>
    <w:p w14:paraId="55D00799" w14:textId="77777777" w:rsidR="003C099E" w:rsidRPr="00A369E8" w:rsidRDefault="003C099E" w:rsidP="00F43334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 xml:space="preserve">Asesorar y asistir a los CB y CEI respecto de toda problemática que pueda surgir durante la práctica en salud o en investigaciones en salud humana, siempre que la intervención sea requerida por </w:t>
      </w:r>
      <w:r w:rsidR="006013A2" w:rsidRPr="00A369E8">
        <w:rPr>
          <w:rFonts w:ascii="Times New Roman" w:hAnsi="Times New Roman"/>
          <w:sz w:val="24"/>
          <w:szCs w:val="24"/>
        </w:rPr>
        <w:t xml:space="preserve">la </w:t>
      </w:r>
      <w:r w:rsidRPr="00A369E8">
        <w:rPr>
          <w:rFonts w:ascii="Times New Roman" w:hAnsi="Times New Roman"/>
          <w:sz w:val="24"/>
          <w:szCs w:val="24"/>
        </w:rPr>
        <w:t>parte interesada;</w:t>
      </w:r>
    </w:p>
    <w:p w14:paraId="28C05B0A" w14:textId="77777777" w:rsidR="003C099E" w:rsidRPr="00A369E8" w:rsidRDefault="003C099E" w:rsidP="00F43334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>Evaluar Protocolos de Investigación de aquellas instituciones que no han conformado su propio CEI o a modo de segunda instancia para aquell</w:t>
      </w:r>
      <w:r w:rsidR="006013A2" w:rsidRPr="00A369E8">
        <w:rPr>
          <w:rFonts w:ascii="Times New Roman" w:hAnsi="Times New Roman"/>
          <w:sz w:val="24"/>
          <w:szCs w:val="24"/>
        </w:rPr>
        <w:t>as instituciones que sí posean Comité de É</w:t>
      </w:r>
      <w:r w:rsidRPr="00A369E8">
        <w:rPr>
          <w:rFonts w:ascii="Times New Roman" w:hAnsi="Times New Roman"/>
          <w:sz w:val="24"/>
          <w:szCs w:val="24"/>
        </w:rPr>
        <w:t>tica institucional. Para estas evaluaciones puede convocarse a un asesor externo que será una persona de experiencia reconocida en la temática tratada en el protocolo o proyecto y que pueda brindar asistencia técnica;</w:t>
      </w:r>
    </w:p>
    <w:p w14:paraId="76715C08" w14:textId="77777777" w:rsidR="003C099E" w:rsidRPr="00A369E8" w:rsidRDefault="003C099E" w:rsidP="00F43334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>Servir como instancia de apelación de los proyectos o protocolos rechazados por los CB y CEI acreditados en la provincia;</w:t>
      </w:r>
    </w:p>
    <w:p w14:paraId="75E49118" w14:textId="77777777" w:rsidR="003C099E" w:rsidRPr="00A369E8" w:rsidRDefault="003C099E" w:rsidP="00F43334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 xml:space="preserve">Fomentar, planificar e implementar la capacitación periódica de los miembros de los Comités, especialmente con aquellos contenidos relacionado a normas éticas de investigación a nivel nacional e internacional adaptadas a los contextos locales y conocimiento sobre del grado de riesgo de la participación humana en la investigación biomédica, priorizando el resguardo de los derecho humanos </w:t>
      </w:r>
      <w:proofErr w:type="gramStart"/>
      <w:r w:rsidRPr="00A369E8">
        <w:rPr>
          <w:rFonts w:ascii="Times New Roman" w:hAnsi="Times New Roman"/>
          <w:sz w:val="24"/>
          <w:szCs w:val="24"/>
        </w:rPr>
        <w:t>y  metodologías</w:t>
      </w:r>
      <w:proofErr w:type="gramEnd"/>
      <w:r w:rsidRPr="00A369E8">
        <w:rPr>
          <w:rFonts w:ascii="Times New Roman" w:hAnsi="Times New Roman"/>
          <w:sz w:val="24"/>
          <w:szCs w:val="24"/>
        </w:rPr>
        <w:t xml:space="preserve"> de la investigación científica;</w:t>
      </w:r>
    </w:p>
    <w:p w14:paraId="5C9F3F07" w14:textId="77777777" w:rsidR="003C099E" w:rsidRPr="00A369E8" w:rsidRDefault="003C099E" w:rsidP="00F43334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>Desarrollar un sistema informático de comunicación entre los CB y los CEI y con el CCB y un registro de base de datos de las investigaciones y decisiones;</w:t>
      </w:r>
    </w:p>
    <w:p w14:paraId="6441CC61" w14:textId="77777777" w:rsidR="003C099E" w:rsidRPr="00A369E8" w:rsidRDefault="003C099E" w:rsidP="00F43334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>Proponer convenios de cooperación e intercambio con instituciones nacionales e internacionales que favorezcan el logro de sus objetivos;</w:t>
      </w:r>
    </w:p>
    <w:p w14:paraId="4B4A811A" w14:textId="77777777" w:rsidR="003C099E" w:rsidRPr="00A369E8" w:rsidRDefault="003C099E" w:rsidP="00F43334">
      <w:pPr>
        <w:pStyle w:val="Prrafodelista"/>
        <w:numPr>
          <w:ilvl w:val="0"/>
          <w:numId w:val="1"/>
        </w:numPr>
        <w:suppressAutoHyphens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>En los casos comprendidos en el Art. 7 de la Disposición 4008/17 -ANMAT-, el CCB tendrá la función de contralor de las investigaciones en cur</w:t>
      </w:r>
      <w:r w:rsidR="00EF7EA3" w:rsidRPr="00A369E8">
        <w:rPr>
          <w:rFonts w:ascii="Times New Roman" w:hAnsi="Times New Roman"/>
          <w:sz w:val="24"/>
          <w:szCs w:val="24"/>
        </w:rPr>
        <w:t>so en el territorio provincial.</w:t>
      </w:r>
    </w:p>
    <w:p w14:paraId="04479073" w14:textId="77777777" w:rsidR="00EF7EA3" w:rsidRPr="00A369E8" w:rsidRDefault="00EF7EA3" w:rsidP="00AA26FD">
      <w:pPr>
        <w:numPr>
          <w:ilvl w:val="0"/>
          <w:numId w:val="1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sz w:val="24"/>
          <w:szCs w:val="24"/>
        </w:rPr>
        <w:t xml:space="preserve">Podrá evacuar informes a solicitud del Poder Judicial o de la autoridad Administrativa pertinente del Ministerio de Salud, a los fines de resolver casos y en lo que fuere pertinente a su competencia </w:t>
      </w:r>
      <w:proofErr w:type="gramStart"/>
      <w:r w:rsidRPr="00A369E8">
        <w:rPr>
          <w:rFonts w:ascii="Times New Roman" w:hAnsi="Times New Roman"/>
          <w:sz w:val="24"/>
          <w:szCs w:val="24"/>
        </w:rPr>
        <w:t>material.</w:t>
      </w:r>
      <w:r w:rsidR="006D3814" w:rsidRPr="00A369E8">
        <w:rPr>
          <w:rFonts w:ascii="Times New Roman" w:hAnsi="Times New Roman"/>
          <w:sz w:val="24"/>
          <w:szCs w:val="24"/>
        </w:rPr>
        <w:t>-</w:t>
      </w:r>
      <w:proofErr w:type="gramEnd"/>
      <w:r w:rsidRPr="00A369E8">
        <w:rPr>
          <w:rFonts w:ascii="Times New Roman" w:hAnsi="Times New Roman"/>
          <w:sz w:val="24"/>
          <w:szCs w:val="24"/>
        </w:rPr>
        <w:t xml:space="preserve"> </w:t>
      </w:r>
    </w:p>
    <w:p w14:paraId="487D42A0" w14:textId="77777777" w:rsidR="00AA26FD" w:rsidRPr="00A369E8" w:rsidRDefault="003C099E" w:rsidP="00F43334">
      <w:pPr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  <w:u w:val="single"/>
        </w:rPr>
        <w:t>Art</w:t>
      </w:r>
      <w:bookmarkStart w:id="0" w:name="_GoBack"/>
      <w:bookmarkEnd w:id="0"/>
      <w:r w:rsidRPr="00A369E8">
        <w:rPr>
          <w:rFonts w:ascii="Times New Roman" w:hAnsi="Times New Roman"/>
          <w:b/>
          <w:sz w:val="24"/>
          <w:szCs w:val="24"/>
          <w:u w:val="single"/>
        </w:rPr>
        <w:t>ículo 7º:</w:t>
      </w:r>
      <w:r w:rsidRPr="00A369E8">
        <w:rPr>
          <w:rFonts w:ascii="Times New Roman" w:hAnsi="Times New Roman"/>
          <w:sz w:val="24"/>
          <w:szCs w:val="24"/>
        </w:rPr>
        <w:t xml:space="preserve"> </w:t>
      </w:r>
      <w:r w:rsidR="00AA26FD" w:rsidRPr="00A369E8">
        <w:rPr>
          <w:rFonts w:ascii="Times New Roman" w:hAnsi="Times New Roman"/>
          <w:sz w:val="24"/>
          <w:szCs w:val="24"/>
        </w:rPr>
        <w:t xml:space="preserve">Facúltase al Ministerio de Salud de la provincia a aprobar el reglamento interno y la nómina de integrantes del Comité Central, designando a los integrantes del mismo, tanto a los que representen al Ministerio de Salud como aquellos que pertenezcan a organismos externos, de acuerdo a las pautas </w:t>
      </w:r>
      <w:proofErr w:type="gramStart"/>
      <w:r w:rsidR="00AA26FD" w:rsidRPr="00A369E8">
        <w:rPr>
          <w:rFonts w:ascii="Times New Roman" w:hAnsi="Times New Roman"/>
          <w:sz w:val="24"/>
          <w:szCs w:val="24"/>
        </w:rPr>
        <w:t>precedentes.</w:t>
      </w:r>
      <w:r w:rsidR="006D3814" w:rsidRPr="00A369E8">
        <w:rPr>
          <w:rFonts w:ascii="Times New Roman" w:hAnsi="Times New Roman"/>
          <w:sz w:val="24"/>
          <w:szCs w:val="24"/>
        </w:rPr>
        <w:t>-</w:t>
      </w:r>
      <w:proofErr w:type="gramEnd"/>
    </w:p>
    <w:p w14:paraId="0871CC78" w14:textId="77777777" w:rsidR="003C099E" w:rsidRPr="00A369E8" w:rsidRDefault="003C099E" w:rsidP="00F43334">
      <w:pPr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hAnsi="Times New Roman"/>
          <w:b/>
          <w:sz w:val="24"/>
          <w:szCs w:val="24"/>
          <w:u w:val="single"/>
        </w:rPr>
        <w:t>Artículo 8º:</w:t>
      </w:r>
      <w:r w:rsidRPr="00A369E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369E8">
        <w:rPr>
          <w:rFonts w:ascii="Times New Roman" w:hAnsi="Times New Roman"/>
          <w:bCs/>
          <w:sz w:val="24"/>
          <w:szCs w:val="24"/>
        </w:rPr>
        <w:t>Comuníquese</w:t>
      </w:r>
      <w:r w:rsidRPr="00A369E8">
        <w:rPr>
          <w:rFonts w:ascii="Times New Roman" w:hAnsi="Times New Roman"/>
          <w:sz w:val="24"/>
          <w:szCs w:val="24"/>
        </w:rPr>
        <w:t>.-</w:t>
      </w:r>
      <w:proofErr w:type="gramEnd"/>
      <w:r w:rsidRPr="00A369E8">
        <w:rPr>
          <w:rFonts w:ascii="Times New Roman" w:hAnsi="Times New Roman"/>
          <w:sz w:val="24"/>
          <w:szCs w:val="24"/>
        </w:rPr>
        <w:t xml:space="preserve"> </w:t>
      </w:r>
    </w:p>
    <w:p w14:paraId="10BDD0FE" w14:textId="77777777" w:rsidR="007C66F4" w:rsidRPr="00A369E8" w:rsidRDefault="007C66F4" w:rsidP="00F43334">
      <w:pPr>
        <w:jc w:val="both"/>
        <w:rPr>
          <w:rFonts w:ascii="Times New Roman" w:hAnsi="Times New Roman"/>
          <w:sz w:val="24"/>
          <w:szCs w:val="24"/>
        </w:rPr>
      </w:pPr>
    </w:p>
    <w:p w14:paraId="5D0758FE" w14:textId="77777777" w:rsidR="007C66F4" w:rsidRPr="00A369E8" w:rsidRDefault="007C66F4" w:rsidP="007C66F4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val="es-ES" w:eastAsia="es-ES"/>
        </w:rPr>
      </w:pPr>
      <w:r w:rsidRPr="00A369E8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PARANA, Sala de Comisiones, 20 de Mayo de 2020.-</w:t>
      </w:r>
    </w:p>
    <w:p w14:paraId="7DEDF55E" w14:textId="77777777" w:rsidR="007C66F4" w:rsidRPr="00A369E8" w:rsidRDefault="007C66F4" w:rsidP="007C66F4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CEB02F9" w14:textId="77777777" w:rsidR="007C66F4" w:rsidRPr="00A369E8" w:rsidRDefault="007C66F4" w:rsidP="007C66F4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EDDCC9E" w14:textId="77777777" w:rsidR="00391B0B" w:rsidRPr="00A369E8" w:rsidRDefault="00391B0B" w:rsidP="007C66F4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2DFFB226" w14:textId="77777777" w:rsidR="007C66F4" w:rsidRPr="00A369E8" w:rsidRDefault="00BC672F" w:rsidP="00BC672F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s-ES"/>
        </w:rPr>
      </w:pPr>
      <w:r w:rsidRPr="00A369E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s-ES"/>
        </w:rPr>
        <w:t xml:space="preserve">Comisión de </w:t>
      </w:r>
      <w:r w:rsidR="007C66F4" w:rsidRPr="00A369E8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s-ES"/>
        </w:rPr>
        <w:t>Salud Pública, Medio Ambiente Humano y Drogadicción</w:t>
      </w:r>
    </w:p>
    <w:p w14:paraId="45623319" w14:textId="77777777" w:rsidR="007C66F4" w:rsidRPr="00A369E8" w:rsidRDefault="007C66F4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s-ES"/>
        </w:rPr>
      </w:pPr>
    </w:p>
    <w:p w14:paraId="634F1102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s-ES"/>
        </w:rPr>
      </w:pPr>
    </w:p>
    <w:p w14:paraId="6B4C6C24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s-ES"/>
        </w:rPr>
      </w:pPr>
    </w:p>
    <w:p w14:paraId="6DDD88ED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es-ES"/>
        </w:rPr>
      </w:pPr>
    </w:p>
    <w:p w14:paraId="66DAE302" w14:textId="77777777" w:rsidR="003C099E" w:rsidRPr="00A369E8" w:rsidRDefault="00391B0B" w:rsidP="00391B0B">
      <w:pPr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eastAsia="Times New Roman" w:hAnsi="Times New Roman"/>
          <w:b/>
          <w:sz w:val="24"/>
          <w:szCs w:val="24"/>
          <w:lang w:eastAsia="es-ES"/>
        </w:rPr>
        <w:t>MIRANDA</w:t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>, Nancy Susana</w:t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ab/>
      </w:r>
      <w:r w:rsidRPr="00A369E8">
        <w:rPr>
          <w:rFonts w:ascii="Times New Roman" w:eastAsia="Times New Roman" w:hAnsi="Times New Roman"/>
          <w:b/>
          <w:sz w:val="24"/>
          <w:szCs w:val="24"/>
          <w:lang w:eastAsia="es-ES"/>
        </w:rPr>
        <w:t>GENRE BERT</w:t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>, Amilcar</w:t>
      </w:r>
    </w:p>
    <w:p w14:paraId="7643A7C1" w14:textId="77777777" w:rsidR="003C099E" w:rsidRPr="00A369E8" w:rsidRDefault="003C099E" w:rsidP="00391B0B">
      <w:pPr>
        <w:jc w:val="both"/>
        <w:rPr>
          <w:rFonts w:ascii="Times New Roman" w:hAnsi="Times New Roman"/>
          <w:sz w:val="24"/>
          <w:szCs w:val="24"/>
        </w:rPr>
      </w:pPr>
    </w:p>
    <w:p w14:paraId="1C8783C3" w14:textId="77777777" w:rsidR="00391B0B" w:rsidRPr="00A369E8" w:rsidRDefault="00391B0B" w:rsidP="00391B0B">
      <w:pPr>
        <w:jc w:val="both"/>
        <w:rPr>
          <w:rFonts w:ascii="Times New Roman" w:hAnsi="Times New Roman"/>
          <w:sz w:val="24"/>
          <w:szCs w:val="24"/>
        </w:rPr>
      </w:pPr>
    </w:p>
    <w:p w14:paraId="15D69201" w14:textId="77777777" w:rsidR="007C66F4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A369E8">
        <w:rPr>
          <w:rFonts w:ascii="Times New Roman" w:eastAsia="Times New Roman" w:hAnsi="Times New Roman"/>
          <w:b/>
          <w:sz w:val="24"/>
          <w:szCs w:val="24"/>
          <w:lang w:eastAsia="es-ES"/>
        </w:rPr>
        <w:t>GIECO</w:t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 xml:space="preserve">, Claudia </w:t>
      </w:r>
      <w:r w:rsidR="00BC672F" w:rsidRPr="00A369E8">
        <w:rPr>
          <w:rFonts w:ascii="Times New Roman" w:eastAsia="Times New Roman" w:hAnsi="Times New Roman"/>
          <w:sz w:val="24"/>
          <w:szCs w:val="24"/>
          <w:lang w:eastAsia="es-ES"/>
        </w:rPr>
        <w:t>Ester</w:t>
      </w:r>
      <w:r w:rsidRPr="00A369E8">
        <w:rPr>
          <w:rFonts w:ascii="Times New Roman" w:eastAsia="Times New Roman" w:hAnsi="Times New Roman"/>
          <w:b/>
          <w:sz w:val="24"/>
          <w:szCs w:val="24"/>
          <w:lang w:eastAsia="es-ES"/>
        </w:rPr>
        <w:tab/>
      </w:r>
      <w:r w:rsidRPr="00A369E8">
        <w:rPr>
          <w:rFonts w:ascii="Times New Roman" w:eastAsia="Times New Roman" w:hAnsi="Times New Roman"/>
          <w:b/>
          <w:sz w:val="24"/>
          <w:szCs w:val="24"/>
          <w:lang w:eastAsia="es-ES"/>
        </w:rPr>
        <w:tab/>
        <w:t xml:space="preserve">MARADEY, </w:t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>Jorge Francisco</w:t>
      </w:r>
    </w:p>
    <w:p w14:paraId="63ABF2BF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568C870A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68257BEC" w14:textId="77777777" w:rsidR="00997B16" w:rsidRPr="00A369E8" w:rsidRDefault="00997B16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010FFF27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5DBC3CA7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196FC96F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 w:rsidRPr="00A369E8">
        <w:rPr>
          <w:rFonts w:ascii="Times New Roman" w:eastAsia="Times New Roman" w:hAnsi="Times New Roman"/>
          <w:b/>
          <w:bCs/>
          <w:sz w:val="24"/>
          <w:szCs w:val="24"/>
          <w:lang w:val="es-ES" w:eastAsia="es-ES"/>
        </w:rPr>
        <w:t>BAGNAT</w:t>
      </w:r>
      <w:r w:rsidRPr="00A369E8">
        <w:rPr>
          <w:rFonts w:ascii="Times New Roman" w:eastAsia="Times New Roman" w:hAnsi="Times New Roman"/>
          <w:sz w:val="24"/>
          <w:szCs w:val="24"/>
          <w:lang w:val="es-ES" w:eastAsia="es-ES"/>
        </w:rPr>
        <w:t>, Gastón</w:t>
      </w:r>
      <w:r w:rsidRPr="00A369E8">
        <w:rPr>
          <w:rFonts w:ascii="Times New Roman" w:eastAsia="Times New Roman" w:hAnsi="Times New Roman"/>
          <w:b/>
          <w:sz w:val="24"/>
          <w:szCs w:val="24"/>
          <w:lang w:eastAsia="es-ES"/>
        </w:rPr>
        <w:t xml:space="preserve"> </w:t>
      </w:r>
      <w:r w:rsidRPr="00A369E8">
        <w:rPr>
          <w:rFonts w:ascii="Times New Roman" w:eastAsia="Times New Roman" w:hAnsi="Times New Roman"/>
          <w:b/>
          <w:sz w:val="24"/>
          <w:szCs w:val="24"/>
          <w:lang w:eastAsia="es-ES"/>
        </w:rPr>
        <w:tab/>
      </w:r>
      <w:r w:rsidRPr="00A369E8">
        <w:rPr>
          <w:rFonts w:ascii="Times New Roman" w:eastAsia="Times New Roman" w:hAnsi="Times New Roman"/>
          <w:b/>
          <w:sz w:val="24"/>
          <w:szCs w:val="24"/>
          <w:lang w:eastAsia="es-ES"/>
        </w:rPr>
        <w:tab/>
        <w:t>MAIDANA,</w:t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 xml:space="preserve"> Flavia Gisela</w:t>
      </w:r>
    </w:p>
    <w:p w14:paraId="708F6271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7C06EF4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3C6D61AE" w14:textId="77777777" w:rsidR="00997B16" w:rsidRPr="00A369E8" w:rsidRDefault="00997B16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B491E49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4F1BBAB3" w14:textId="77777777" w:rsidR="00391B0B" w:rsidRPr="00A369E8" w:rsidRDefault="00391B0B" w:rsidP="00391B0B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5D6393E" w14:textId="77777777" w:rsidR="008A296B" w:rsidRPr="00A369E8" w:rsidRDefault="00391B0B" w:rsidP="00AA26FD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 w:rsidRPr="00A369E8">
        <w:rPr>
          <w:rFonts w:ascii="Times New Roman" w:eastAsia="Times New Roman" w:hAnsi="Times New Roman"/>
          <w:b/>
          <w:sz w:val="24"/>
          <w:szCs w:val="24"/>
          <w:lang w:eastAsia="es-ES"/>
        </w:rPr>
        <w:t>MIGUELES</w:t>
      </w:r>
      <w:r w:rsidR="00BC672F" w:rsidRPr="00A369E8">
        <w:rPr>
          <w:rFonts w:ascii="Times New Roman" w:eastAsia="Times New Roman" w:hAnsi="Times New Roman"/>
          <w:sz w:val="24"/>
          <w:szCs w:val="24"/>
          <w:lang w:eastAsia="es-ES"/>
        </w:rPr>
        <w:t>, Omar Eduardo</w:t>
      </w:r>
      <w:r w:rsidRPr="00A369E8">
        <w:rPr>
          <w:rFonts w:ascii="Times New Roman" w:eastAsia="Times New Roman" w:hAnsi="Times New Roman"/>
          <w:sz w:val="24"/>
          <w:szCs w:val="24"/>
          <w:lang w:eastAsia="es-ES"/>
        </w:rPr>
        <w:t xml:space="preserve">                                </w:t>
      </w:r>
    </w:p>
    <w:sectPr w:rsidR="008A296B" w:rsidRPr="00A369E8" w:rsidSect="00AA26FD">
      <w:pgSz w:w="11906" w:h="16838"/>
      <w:pgMar w:top="4536" w:right="102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29B97" w14:textId="77777777" w:rsidR="00550650" w:rsidRDefault="00550650" w:rsidP="00391B0B">
      <w:pPr>
        <w:spacing w:after="0" w:line="240" w:lineRule="auto"/>
      </w:pPr>
      <w:r>
        <w:separator/>
      </w:r>
    </w:p>
  </w:endnote>
  <w:endnote w:type="continuationSeparator" w:id="0">
    <w:p w14:paraId="525E1075" w14:textId="77777777" w:rsidR="00550650" w:rsidRDefault="00550650" w:rsidP="0039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19A4C" w14:textId="77777777" w:rsidR="00550650" w:rsidRDefault="00550650" w:rsidP="00391B0B">
      <w:pPr>
        <w:spacing w:after="0" w:line="240" w:lineRule="auto"/>
      </w:pPr>
      <w:r>
        <w:separator/>
      </w:r>
    </w:p>
  </w:footnote>
  <w:footnote w:type="continuationSeparator" w:id="0">
    <w:p w14:paraId="08567999" w14:textId="77777777" w:rsidR="00550650" w:rsidRDefault="00550650" w:rsidP="00391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NotTrackMoves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34"/>
    <w:rsid w:val="00027C32"/>
    <w:rsid w:val="00110A1C"/>
    <w:rsid w:val="00143181"/>
    <w:rsid w:val="002A394F"/>
    <w:rsid w:val="00391B0B"/>
    <w:rsid w:val="003C099E"/>
    <w:rsid w:val="003E7FB6"/>
    <w:rsid w:val="004D504B"/>
    <w:rsid w:val="00541EE6"/>
    <w:rsid w:val="00550650"/>
    <w:rsid w:val="005806FD"/>
    <w:rsid w:val="006013A2"/>
    <w:rsid w:val="006757A3"/>
    <w:rsid w:val="006D3814"/>
    <w:rsid w:val="00735572"/>
    <w:rsid w:val="0075226C"/>
    <w:rsid w:val="00763BEF"/>
    <w:rsid w:val="007C1B25"/>
    <w:rsid w:val="007C66F4"/>
    <w:rsid w:val="00833566"/>
    <w:rsid w:val="008A296B"/>
    <w:rsid w:val="008A773C"/>
    <w:rsid w:val="008C3CC2"/>
    <w:rsid w:val="00945C07"/>
    <w:rsid w:val="00974023"/>
    <w:rsid w:val="00997B16"/>
    <w:rsid w:val="009E1AE6"/>
    <w:rsid w:val="00A0432D"/>
    <w:rsid w:val="00A17470"/>
    <w:rsid w:val="00A369E8"/>
    <w:rsid w:val="00AA26FD"/>
    <w:rsid w:val="00AB238A"/>
    <w:rsid w:val="00B0713B"/>
    <w:rsid w:val="00B30ACE"/>
    <w:rsid w:val="00B42417"/>
    <w:rsid w:val="00B83FED"/>
    <w:rsid w:val="00BC672F"/>
    <w:rsid w:val="00BE58E2"/>
    <w:rsid w:val="00C74076"/>
    <w:rsid w:val="00C837A8"/>
    <w:rsid w:val="00D50325"/>
    <w:rsid w:val="00D51276"/>
    <w:rsid w:val="00D662F6"/>
    <w:rsid w:val="00D76EE3"/>
    <w:rsid w:val="00E01642"/>
    <w:rsid w:val="00EF7EA3"/>
    <w:rsid w:val="00F2732D"/>
    <w:rsid w:val="00F43334"/>
    <w:rsid w:val="00F628A8"/>
    <w:rsid w:val="00FE19C5"/>
    <w:rsid w:val="00FE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E560BA"/>
  <w15:chartTrackingRefBased/>
  <w15:docId w15:val="{D0E0ABE4-AB7D-488D-B710-11C636AE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33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F433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rsid w:val="00AB2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locked/>
    <w:rsid w:val="00AB238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semiHidden/>
    <w:unhideWhenUsed/>
    <w:rsid w:val="00391B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391B0B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391B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391B0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1074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ferrutti</dc:creator>
  <cp:keywords/>
  <cp:lastModifiedBy>Romina Nicola</cp:lastModifiedBy>
  <cp:revision>2</cp:revision>
  <cp:lastPrinted>2020-05-20T12:21:00Z</cp:lastPrinted>
  <dcterms:created xsi:type="dcterms:W3CDTF">2020-05-26T15:50:00Z</dcterms:created>
  <dcterms:modified xsi:type="dcterms:W3CDTF">2020-05-26T15:50:00Z</dcterms:modified>
</cp:coreProperties>
</file>