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59" w:rsidRDefault="00416B59" w:rsidP="007F753F">
      <w:pPr>
        <w:spacing w:line="288" w:lineRule="auto"/>
        <w:ind w:right="-1"/>
        <w:jc w:val="center"/>
      </w:pPr>
      <w:bookmarkStart w:id="0" w:name="_GoBack"/>
      <w:bookmarkEnd w:id="0"/>
      <w:r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  <w:t>LA LEGISLATURA DE LA PROVINCIA DE ENTRE RÍOS</w:t>
      </w:r>
    </w:p>
    <w:p w:rsidR="00416B59" w:rsidRDefault="00416B59" w:rsidP="007F753F">
      <w:pPr>
        <w:spacing w:line="288" w:lineRule="auto"/>
        <w:ind w:right="-1"/>
        <w:jc w:val="center"/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</w:pPr>
    </w:p>
    <w:p w:rsidR="00416B59" w:rsidRDefault="00416B59" w:rsidP="007F753F">
      <w:pPr>
        <w:spacing w:line="288" w:lineRule="auto"/>
        <w:ind w:right="-1"/>
        <w:jc w:val="center"/>
      </w:pPr>
      <w:r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  <w:t>SANCIONA CON FUERZA DE LEY:</w:t>
      </w:r>
    </w:p>
    <w:p w:rsidR="00416B59" w:rsidRDefault="00416B59">
      <w:pPr>
        <w:spacing w:line="480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</w:pPr>
    </w:p>
    <w:p w:rsidR="007123F4" w:rsidRDefault="00416B59">
      <w:pPr>
        <w:spacing w:line="288" w:lineRule="auto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>
        <w:rPr>
          <w:rFonts w:ascii="Century Gothic" w:hAnsi="Century Gothic" w:cs="Century Gothic"/>
          <w:b/>
          <w:spacing w:val="20"/>
          <w:sz w:val="22"/>
          <w:szCs w:val="22"/>
          <w:u w:val="single"/>
          <w:lang w:val="es-MX"/>
        </w:rPr>
        <w:t>ARTÍCULO 1º.-</w:t>
      </w:r>
      <w:r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Autorízase al Superior Gobierno de la Provincia de Entre Ríos, a aceptar el ofrecimi</w:t>
      </w:r>
      <w:r w:rsidR="001347BC">
        <w:rPr>
          <w:rFonts w:ascii="Century Gothic" w:hAnsi="Century Gothic" w:cs="Century Gothic"/>
          <w:spacing w:val="20"/>
          <w:sz w:val="22"/>
          <w:szCs w:val="22"/>
          <w:lang w:val="es-MX"/>
        </w:rPr>
        <w:t>ento de donación formulado por</w:t>
      </w:r>
      <w:r w:rsidR="007542E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6A2EF7">
        <w:rPr>
          <w:rFonts w:ascii="Century Gothic" w:hAnsi="Century Gothic" w:cs="Century Gothic"/>
          <w:spacing w:val="20"/>
          <w:sz w:val="22"/>
          <w:szCs w:val="22"/>
          <w:lang w:val="es-MX"/>
        </w:rPr>
        <w:t>l</w:t>
      </w:r>
      <w:r w:rsidR="007542E5">
        <w:rPr>
          <w:rFonts w:ascii="Century Gothic" w:hAnsi="Century Gothic" w:cs="Century Gothic"/>
          <w:spacing w:val="20"/>
          <w:sz w:val="22"/>
          <w:szCs w:val="22"/>
          <w:lang w:val="es-MX"/>
        </w:rPr>
        <w:t>a Municipalidad</w:t>
      </w:r>
      <w:r w:rsidR="006A2EF7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de la localidad de Hasenkamp, Departamento Paraná, de un (1) terreno</w:t>
      </w:r>
      <w:r w:rsidR="00C42DC3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destinado</w:t>
      </w:r>
      <w:r w:rsidR="007542E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6A2EF7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a </w:t>
      </w:r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>la construcción de un nuevo</w:t>
      </w:r>
      <w:r w:rsidR="006A2EF7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edificio </w:t>
      </w:r>
      <w:r w:rsidR="00C42DC3">
        <w:rPr>
          <w:rFonts w:ascii="Century Gothic" w:hAnsi="Century Gothic" w:cs="Century Gothic"/>
          <w:spacing w:val="20"/>
          <w:sz w:val="22"/>
          <w:szCs w:val="22"/>
          <w:lang w:val="es-MX"/>
        </w:rPr>
        <w:t>para</w:t>
      </w:r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el </w:t>
      </w:r>
      <w:r w:rsidR="006A2EF7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funcionamiento del Instituto de Educación Superior “Pbro. </w:t>
      </w:r>
      <w:r w:rsidR="00C70A74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Orlando </w:t>
      </w:r>
      <w:proofErr w:type="spellStart"/>
      <w:r w:rsidR="00C70A74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C70A74">
        <w:rPr>
          <w:rFonts w:ascii="Century Gothic" w:hAnsi="Century Gothic" w:cs="Century Gothic"/>
          <w:spacing w:val="20"/>
          <w:sz w:val="22"/>
          <w:szCs w:val="22"/>
          <w:lang w:val="es-MX"/>
        </w:rPr>
        <w:t>”</w:t>
      </w:r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,</w:t>
      </w:r>
      <w:r w:rsidR="003B21A0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1347BC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que según Plano de Mensura Nº </w:t>
      </w:r>
      <w:r w:rsidR="003B21A0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189486, Partida Provincial Nº 244971 se ubica en el Departamento Paraná, Distrito María Grande Segunda, Municipio de Hasenkamp, Planta Urbana, Manzana Nº 34, con domicilio parcelario en </w:t>
      </w:r>
      <w:r w:rsidR="007542E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calle </w:t>
      </w:r>
      <w:r w:rsidR="003B21A0">
        <w:rPr>
          <w:rFonts w:ascii="Century Gothic" w:hAnsi="Century Gothic" w:cs="Century Gothic"/>
          <w:spacing w:val="20"/>
          <w:sz w:val="22"/>
          <w:szCs w:val="22"/>
          <w:lang w:val="es-MX"/>
        </w:rPr>
        <w:t>San Lorenzo Nº 638, con una superficie de un mil doscientos cuarenta metros cuadrados con ochenta y seis decímetros cuadrados (1240,86 m</w:t>
      </w:r>
      <w:r w:rsidR="003B21A0">
        <w:rPr>
          <w:rFonts w:ascii="Century Gothic" w:hAnsi="Century Gothic" w:cs="Century Gothic"/>
          <w:spacing w:val="20"/>
          <w:sz w:val="22"/>
          <w:szCs w:val="22"/>
          <w:vertAlign w:val="superscript"/>
          <w:lang w:val="es-MX"/>
        </w:rPr>
        <w:t>2</w:t>
      </w:r>
      <w:r w:rsidR="003B21A0">
        <w:rPr>
          <w:rFonts w:ascii="Century Gothic" w:hAnsi="Century Gothic" w:cs="Century Gothic"/>
          <w:spacing w:val="20"/>
          <w:sz w:val="22"/>
          <w:szCs w:val="22"/>
          <w:lang w:val="es-MX"/>
        </w:rPr>
        <w:t>)</w:t>
      </w:r>
      <w:r w:rsidR="00004E0D">
        <w:rPr>
          <w:rFonts w:ascii="Century Gothic" w:hAnsi="Century Gothic" w:cs="Century Gothic"/>
          <w:spacing w:val="20"/>
          <w:sz w:val="22"/>
          <w:szCs w:val="22"/>
          <w:lang w:val="es-MX"/>
        </w:rPr>
        <w:t>,</w:t>
      </w:r>
      <w:r w:rsidR="003B21A0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BE27D2">
        <w:rPr>
          <w:rFonts w:ascii="Century Gothic" w:hAnsi="Century Gothic" w:cs="Century Gothic"/>
          <w:spacing w:val="20"/>
          <w:sz w:val="22"/>
          <w:szCs w:val="22"/>
          <w:lang w:val="es-MX"/>
        </w:rPr>
        <w:t>dentro de los siguientes límites y linderos</w:t>
      </w:r>
      <w:r w:rsidR="00921078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; </w:t>
      </w:r>
      <w:r w:rsidR="00921078" w:rsidRPr="00921078"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  <w:t>NORESTE</w:t>
      </w:r>
      <w:r w:rsidR="00921078">
        <w:rPr>
          <w:rFonts w:ascii="Century Gothic" w:hAnsi="Century Gothic" w:cs="Century Gothic"/>
          <w:spacing w:val="20"/>
          <w:sz w:val="22"/>
          <w:szCs w:val="22"/>
          <w:lang w:val="es-MX"/>
        </w:rPr>
        <w:t>:</w:t>
      </w:r>
      <w:r w:rsidR="001347BC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5920D8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Recta </w:t>
      </w:r>
      <w:r w:rsidR="003B21A0">
        <w:rPr>
          <w:rFonts w:ascii="Century Gothic" w:hAnsi="Century Gothic" w:cs="Century Gothic"/>
          <w:spacing w:val="20"/>
          <w:sz w:val="22"/>
          <w:szCs w:val="22"/>
          <w:lang w:val="es-MX"/>
        </w:rPr>
        <w:t>(1-2</w:t>
      </w:r>
      <w:r w:rsidR="001347BC">
        <w:rPr>
          <w:rFonts w:ascii="Century Gothic" w:hAnsi="Century Gothic" w:cs="Century Gothic"/>
          <w:spacing w:val="20"/>
          <w:sz w:val="22"/>
          <w:szCs w:val="22"/>
          <w:lang w:val="es-MX"/>
        </w:rPr>
        <w:t>)</w:t>
      </w:r>
      <w:r w:rsidR="003B21A0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al rumbo S 38º 58´E de 24,77 m., que linda con calle San Lorenzo</w:t>
      </w:r>
      <w:r w:rsidR="00FB27CE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; </w:t>
      </w:r>
      <w:r w:rsidR="00921078" w:rsidRPr="00921078"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  <w:t>SURESTE:</w:t>
      </w:r>
      <w:r w:rsidR="001347BC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FB27CE">
        <w:rPr>
          <w:rFonts w:ascii="Century Gothic" w:hAnsi="Century Gothic" w:cs="Century Gothic"/>
          <w:spacing w:val="20"/>
          <w:sz w:val="22"/>
          <w:szCs w:val="22"/>
          <w:lang w:val="es-MX"/>
        </w:rPr>
        <w:t>Recta (2-3</w:t>
      </w:r>
      <w:r w:rsidR="00921078">
        <w:rPr>
          <w:rFonts w:ascii="Century Gothic" w:hAnsi="Century Gothic" w:cs="Century Gothic"/>
          <w:spacing w:val="20"/>
          <w:sz w:val="22"/>
          <w:szCs w:val="22"/>
          <w:lang w:val="es-MX"/>
        </w:rPr>
        <w:t>)</w:t>
      </w:r>
      <w:r w:rsidR="005920D8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8B4EC1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al rumbo S 51º 02´O de 50,00 m., que linda con Bonifacio ALTAMIRANO y con Juan Alberto ZABALA y con Pedro Germán AYALA y con Elvira Esther PUEBLA y con Carmen Remigia ESPINOSA; </w:t>
      </w:r>
      <w:r w:rsidR="00921078" w:rsidRPr="00921078"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  <w:t xml:space="preserve">SUROESTE: </w:t>
      </w:r>
      <w:r w:rsidR="008B4EC1">
        <w:rPr>
          <w:rFonts w:ascii="Century Gothic" w:hAnsi="Century Gothic" w:cs="Century Gothic"/>
          <w:spacing w:val="20"/>
          <w:sz w:val="22"/>
          <w:szCs w:val="22"/>
          <w:lang w:val="es-MX"/>
        </w:rPr>
        <w:t>Recta (3-4</w:t>
      </w:r>
      <w:r w:rsidR="005920D8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) </w:t>
      </w:r>
      <w:r w:rsidR="008B4EC1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al rumbo N 38º 21´O de 25,00 m., que linda con Municipalidad de Hasenkamp; </w:t>
      </w:r>
      <w:r w:rsidR="00921078" w:rsidRPr="00921078">
        <w:rPr>
          <w:rFonts w:ascii="Century Gothic" w:hAnsi="Century Gothic" w:cs="Century Gothic"/>
          <w:b/>
          <w:spacing w:val="20"/>
          <w:sz w:val="22"/>
          <w:szCs w:val="22"/>
          <w:lang w:val="es-MX"/>
        </w:rPr>
        <w:t xml:space="preserve">NOROESTE: </w:t>
      </w:r>
      <w:r w:rsidR="007123F4">
        <w:rPr>
          <w:rFonts w:ascii="Century Gothic" w:hAnsi="Century Gothic" w:cs="Century Gothic"/>
          <w:spacing w:val="20"/>
          <w:sz w:val="22"/>
          <w:szCs w:val="22"/>
          <w:lang w:val="es-MX"/>
        </w:rPr>
        <w:t>Recta (4-1</w:t>
      </w:r>
      <w:r w:rsidR="00921078" w:rsidRPr="00921078">
        <w:rPr>
          <w:rFonts w:ascii="Century Gothic" w:hAnsi="Century Gothic" w:cs="Century Gothic"/>
          <w:spacing w:val="20"/>
          <w:sz w:val="22"/>
          <w:szCs w:val="22"/>
          <w:lang w:val="es-MX"/>
        </w:rPr>
        <w:t>)</w:t>
      </w:r>
      <w:r w:rsidR="007123F4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al rumbo N 51º 18´E de 49, 73 m., </w:t>
      </w:r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que linda con Analía </w:t>
      </w:r>
      <w:proofErr w:type="spellStart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>MANUCCI</w:t>
      </w:r>
      <w:proofErr w:type="spellEnd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y con Rosaura del Pilar </w:t>
      </w:r>
      <w:proofErr w:type="spellStart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>BENEDETICH</w:t>
      </w:r>
      <w:proofErr w:type="spellEnd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y con Delia Esther Lucero de </w:t>
      </w:r>
      <w:proofErr w:type="spellStart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>GOMEZ</w:t>
      </w:r>
      <w:proofErr w:type="spellEnd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>.-</w:t>
      </w:r>
    </w:p>
    <w:p w:rsidR="009006B7" w:rsidRDefault="009006B7">
      <w:pPr>
        <w:spacing w:line="288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highlight w:val="yellow"/>
          <w:u w:val="single"/>
          <w:lang w:val="es-MX"/>
        </w:rPr>
      </w:pPr>
    </w:p>
    <w:p w:rsidR="00A5085F" w:rsidRDefault="00416B59">
      <w:pPr>
        <w:spacing w:line="288" w:lineRule="auto"/>
        <w:ind w:right="-1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 w:rsidRPr="00D1419A">
        <w:rPr>
          <w:rFonts w:ascii="Century Gothic" w:hAnsi="Century Gothic" w:cs="Century Gothic"/>
          <w:b/>
          <w:spacing w:val="20"/>
          <w:sz w:val="22"/>
          <w:szCs w:val="22"/>
          <w:u w:val="single"/>
          <w:lang w:val="es-MX"/>
        </w:rPr>
        <w:t>ARTÍCULO 2º.-</w:t>
      </w:r>
      <w:r w:rsidR="00204034" w:rsidRPr="00D1419A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903EB9">
        <w:rPr>
          <w:rFonts w:ascii="Century Gothic" w:hAnsi="Century Gothic" w:cs="Century Gothic"/>
          <w:spacing w:val="20"/>
          <w:sz w:val="22"/>
          <w:szCs w:val="22"/>
          <w:lang w:val="es-MX"/>
        </w:rPr>
        <w:t>El terreno donado conforme l</w:t>
      </w:r>
      <w:r w:rsidR="00326D2D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o dispuesto en el Artículo 1º </w:t>
      </w:r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será destinado para la construcción de un nuevo edificio para el funcionamiento del Instituto de Educación Superior “Pbro. Orlando </w:t>
      </w:r>
      <w:proofErr w:type="spellStart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A5085F">
        <w:rPr>
          <w:rFonts w:ascii="Century Gothic" w:hAnsi="Century Gothic" w:cs="Century Gothic"/>
          <w:spacing w:val="20"/>
          <w:sz w:val="22"/>
          <w:szCs w:val="22"/>
          <w:lang w:val="es-MX"/>
        </w:rPr>
        <w:t>” de la localidad de Hasenkamp, Departamento Paraná.-</w:t>
      </w:r>
    </w:p>
    <w:p w:rsidR="00416B59" w:rsidRPr="00C92640" w:rsidRDefault="00416B59">
      <w:pPr>
        <w:spacing w:line="288" w:lineRule="auto"/>
        <w:ind w:right="-1"/>
        <w:jc w:val="both"/>
        <w:rPr>
          <w:color w:val="FF0000"/>
        </w:rPr>
      </w:pPr>
    </w:p>
    <w:p w:rsidR="00416B59" w:rsidRPr="00F77185" w:rsidRDefault="00416B59" w:rsidP="0011467D">
      <w:pPr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u w:val="single"/>
          <w:lang w:val="es-MX"/>
        </w:rPr>
        <w:t>ARTÍCULO 3º.-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 xml:space="preserve"> </w:t>
      </w:r>
      <w:proofErr w:type="spellStart"/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>Facúltase</w:t>
      </w:r>
      <w:proofErr w:type="spellEnd"/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 xml:space="preserve"> a 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ES_tradnl"/>
        </w:rPr>
        <w:t>Escribanía Mayor de Gobierno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 xml:space="preserve"> a realizar los trámites conducentes para la efect</w:t>
      </w:r>
      <w:r w:rsidR="00204034"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>iva transferencia de dominio de</w:t>
      </w:r>
      <w:r w:rsidR="00030E5B"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>l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 xml:space="preserve"> inmueble individualizado, a favor del Superior Gobierno de la Provincia de Entre Ríos.-</w:t>
      </w:r>
    </w:p>
    <w:p w:rsidR="0011467D" w:rsidRPr="00F77185" w:rsidRDefault="0011467D" w:rsidP="0011467D">
      <w:pPr>
        <w:spacing w:line="288" w:lineRule="auto"/>
        <w:ind w:right="-1"/>
        <w:jc w:val="both"/>
        <w:rPr>
          <w:color w:val="000000"/>
        </w:rPr>
      </w:pPr>
    </w:p>
    <w:p w:rsidR="00416B59" w:rsidRPr="00F77185" w:rsidRDefault="00416B59">
      <w:pPr>
        <w:spacing w:line="288" w:lineRule="auto"/>
        <w:ind w:right="-1"/>
        <w:jc w:val="both"/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u w:val="single"/>
          <w:lang w:val="es-MX"/>
        </w:rPr>
        <w:t>ARTÍCULO 4°.-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 xml:space="preserve"> COMUNÍQUESE, etc.-</w:t>
      </w:r>
    </w:p>
    <w:p w:rsidR="008B40AB" w:rsidRPr="00C92640" w:rsidRDefault="008B40AB">
      <w:pPr>
        <w:spacing w:line="288" w:lineRule="auto"/>
        <w:ind w:right="-1"/>
        <w:jc w:val="both"/>
        <w:rPr>
          <w:color w:val="FF0000"/>
        </w:rPr>
      </w:pPr>
    </w:p>
    <w:p w:rsidR="00416B59" w:rsidRPr="00F77185" w:rsidRDefault="00416B59">
      <w:pPr>
        <w:pageBreakBefore/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lang w:val="es-MX"/>
        </w:rPr>
        <w:lastRenderedPageBreak/>
        <w:t>A LA HONORABLE LEGISLATURA</w:t>
      </w:r>
    </w:p>
    <w:p w:rsidR="008B40AB" w:rsidRPr="00F77185" w:rsidRDefault="008B40AB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u w:val="single"/>
          <w:lang w:val="es-MX"/>
        </w:rPr>
      </w:pPr>
    </w:p>
    <w:p w:rsidR="00416B59" w:rsidRPr="00F77185" w:rsidRDefault="00416B59">
      <w:pPr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u w:val="single"/>
          <w:lang w:val="es-MX"/>
        </w:rPr>
        <w:t>S                    /                     D</w:t>
      </w:r>
    </w:p>
    <w:p w:rsidR="00416B59" w:rsidRPr="00F77185" w:rsidRDefault="00416B59" w:rsidP="007F753F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u w:val="single"/>
          <w:lang w:val="es-MX"/>
        </w:rPr>
      </w:pPr>
    </w:p>
    <w:p w:rsidR="00C2140B" w:rsidRDefault="00416B59" w:rsidP="007542E5">
      <w:pPr>
        <w:spacing w:line="288" w:lineRule="auto"/>
        <w:ind w:right="-1" w:firstLine="3828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Tengo el agrado de dirigirme a </w:t>
      </w:r>
      <w:proofErr w:type="spellStart"/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>V.H</w:t>
      </w:r>
      <w:proofErr w:type="spellEnd"/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. a fin de remitir adjunto Proyecto de Ley, mediante el cual se autoriza al Superior Gobierno de la Provincia de Entre Ríos a aceptar la oferta de donación </w:t>
      </w:r>
      <w:r w:rsidR="002F1412">
        <w:rPr>
          <w:rFonts w:ascii="Century Gothic" w:hAnsi="Century Gothic" w:cs="Century Gothic"/>
          <w:color w:val="000000"/>
          <w:spacing w:val="20"/>
          <w:sz w:val="22"/>
          <w:szCs w:val="22"/>
        </w:rPr>
        <w:t>de un (1) terreno</w:t>
      </w:r>
      <w:r w:rsidR="0091290C" w:rsidRPr="0091290C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</w:t>
      </w:r>
      <w:r w:rsidR="00AB3B1D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destinado para la construcción de un nuevo edificio para el funcionamiento del Instituto de Educación Superior “Pbro. Orlando </w:t>
      </w:r>
      <w:proofErr w:type="spellStart"/>
      <w:r w:rsidR="00AB3B1D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AB3B1D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”, formulada por la Municipalidad de Hasenkamp, Departamento Paraná, </w:t>
      </w:r>
      <w:r w:rsidR="0091290C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obrando en las presentes actuaciones </w:t>
      </w:r>
      <w:r w:rsidR="00C2140B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Ordenanza Nº 842/04 de la Honorable Junta de Fomento de Hasenkamp y su </w:t>
      </w:r>
      <w:proofErr w:type="spellStart"/>
      <w:r w:rsidR="00C2140B">
        <w:rPr>
          <w:rFonts w:ascii="Century Gothic" w:hAnsi="Century Gothic" w:cs="Century Gothic"/>
          <w:spacing w:val="20"/>
          <w:sz w:val="22"/>
          <w:szCs w:val="22"/>
          <w:lang w:val="es-MX"/>
        </w:rPr>
        <w:t>Rectificatoria</w:t>
      </w:r>
      <w:proofErr w:type="spellEnd"/>
      <w:r w:rsidR="00C2140B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Ordenanza Nº 939/07 y Ord</w:t>
      </w:r>
      <w:r w:rsidR="00004E0D">
        <w:rPr>
          <w:rFonts w:ascii="Century Gothic" w:hAnsi="Century Gothic" w:cs="Century Gothic"/>
          <w:spacing w:val="20"/>
          <w:sz w:val="22"/>
          <w:szCs w:val="22"/>
          <w:lang w:val="es-MX"/>
        </w:rPr>
        <w:t>enanza Nº 128/18 del Honorable  Consejo Deliberante de la Municipalidad de Hasenkamp.-</w:t>
      </w:r>
    </w:p>
    <w:p w:rsidR="00416B59" w:rsidRPr="00347EC7" w:rsidRDefault="00416B59" w:rsidP="0070006C">
      <w:pPr>
        <w:pStyle w:val="Sangra2detindependiente1"/>
        <w:spacing w:line="288" w:lineRule="auto"/>
        <w:ind w:right="-1" w:firstLine="0"/>
        <w:rPr>
          <w:rFonts w:ascii="Century Gothic" w:hAnsi="Century Gothic" w:cs="Century Gothic"/>
          <w:color w:val="FF0000"/>
          <w:spacing w:val="20"/>
          <w:sz w:val="20"/>
          <w:szCs w:val="20"/>
          <w:highlight w:val="yellow"/>
        </w:rPr>
      </w:pPr>
    </w:p>
    <w:p w:rsidR="00004E0D" w:rsidRDefault="0030633C" w:rsidP="00004E0D">
      <w:pPr>
        <w:pStyle w:val="Sangra2detindependiente1"/>
        <w:spacing w:line="288" w:lineRule="auto"/>
        <w:ind w:right="-1" w:firstLine="3828"/>
        <w:rPr>
          <w:rFonts w:ascii="Century Gothic" w:hAnsi="Century Gothic" w:cs="Century Gothic"/>
          <w:spacing w:val="20"/>
          <w:sz w:val="22"/>
          <w:szCs w:val="22"/>
        </w:rPr>
      </w:pP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>Dicho i</w:t>
      </w:r>
      <w:r w:rsidR="00966276">
        <w:rPr>
          <w:rFonts w:ascii="Century Gothic" w:hAnsi="Century Gothic" w:cs="Century Gothic"/>
          <w:color w:val="000000"/>
          <w:spacing w:val="20"/>
          <w:sz w:val="22"/>
          <w:szCs w:val="22"/>
        </w:rPr>
        <w:t>nmueble se individualiza según</w:t>
      </w:r>
      <w:r w:rsidR="004B1683" w:rsidRPr="004B1683">
        <w:rPr>
          <w:rFonts w:ascii="Century Gothic" w:hAnsi="Century Gothic" w:cs="Century Gothic"/>
          <w:spacing w:val="20"/>
          <w:sz w:val="22"/>
          <w:szCs w:val="22"/>
        </w:rPr>
        <w:t xml:space="preserve"> </w:t>
      </w:r>
      <w:r w:rsidR="004B1683">
        <w:rPr>
          <w:rFonts w:ascii="Century Gothic" w:hAnsi="Century Gothic" w:cs="Century Gothic"/>
          <w:spacing w:val="20"/>
          <w:sz w:val="22"/>
          <w:szCs w:val="22"/>
        </w:rPr>
        <w:t xml:space="preserve">Plano de Mensura </w:t>
      </w:r>
      <w:r w:rsidR="00004E0D">
        <w:rPr>
          <w:rFonts w:ascii="Century Gothic" w:hAnsi="Century Gothic" w:cs="Century Gothic"/>
          <w:spacing w:val="20"/>
          <w:sz w:val="22"/>
          <w:szCs w:val="22"/>
        </w:rPr>
        <w:t xml:space="preserve">Nº 189486, Partida Provincial Nº 244971 se ubica en el Departamento Paraná, Distrito María Grande Segunda, Municipio de Hasenkamp, Planta Urbana, Manzana Nº 34, con domicilio parcelario en </w:t>
      </w:r>
      <w:r w:rsidR="007542E5">
        <w:rPr>
          <w:rFonts w:ascii="Century Gothic" w:hAnsi="Century Gothic" w:cs="Century Gothic"/>
          <w:spacing w:val="20"/>
          <w:sz w:val="22"/>
          <w:szCs w:val="22"/>
        </w:rPr>
        <w:t xml:space="preserve">calle </w:t>
      </w:r>
      <w:r w:rsidR="00004E0D">
        <w:rPr>
          <w:rFonts w:ascii="Century Gothic" w:hAnsi="Century Gothic" w:cs="Century Gothic"/>
          <w:spacing w:val="20"/>
          <w:sz w:val="22"/>
          <w:szCs w:val="22"/>
        </w:rPr>
        <w:t>San Lorenzo Nº 638, con una superficie de un mil doscientos cuarenta metros cuadrados con ochenta y seis decímetros cuadrados (1240,86 m</w:t>
      </w:r>
      <w:r w:rsidR="00004E0D">
        <w:rPr>
          <w:rFonts w:ascii="Century Gothic" w:hAnsi="Century Gothic" w:cs="Century Gothic"/>
          <w:spacing w:val="20"/>
          <w:sz w:val="22"/>
          <w:szCs w:val="22"/>
          <w:vertAlign w:val="superscript"/>
        </w:rPr>
        <w:t>2</w:t>
      </w:r>
      <w:r w:rsidR="00004E0D">
        <w:rPr>
          <w:rFonts w:ascii="Century Gothic" w:hAnsi="Century Gothic" w:cs="Century Gothic"/>
          <w:spacing w:val="20"/>
          <w:sz w:val="22"/>
          <w:szCs w:val="22"/>
        </w:rPr>
        <w:t>).-</w:t>
      </w:r>
    </w:p>
    <w:p w:rsidR="0030633C" w:rsidRPr="00347EC7" w:rsidRDefault="0030633C" w:rsidP="004B1683">
      <w:pPr>
        <w:pStyle w:val="Sangra2detindependiente1"/>
        <w:spacing w:line="288" w:lineRule="auto"/>
        <w:ind w:right="-1" w:firstLine="0"/>
        <w:rPr>
          <w:rFonts w:ascii="Century Gothic" w:hAnsi="Century Gothic" w:cs="Century Gothic"/>
          <w:color w:val="FF0000"/>
          <w:spacing w:val="20"/>
          <w:sz w:val="20"/>
          <w:szCs w:val="20"/>
          <w:highlight w:val="yellow"/>
        </w:rPr>
      </w:pPr>
    </w:p>
    <w:p w:rsidR="0030633C" w:rsidRPr="00F77185" w:rsidRDefault="0030633C" w:rsidP="0030633C">
      <w:pPr>
        <w:tabs>
          <w:tab w:val="left" w:pos="3828"/>
        </w:tabs>
        <w:spacing w:line="288" w:lineRule="auto"/>
        <w:ind w:right="-1" w:firstLine="3828"/>
        <w:jc w:val="both"/>
        <w:rPr>
          <w:color w:val="000000"/>
          <w:spacing w:val="20"/>
          <w:position w:val="2"/>
        </w:rPr>
      </w:pPr>
      <w:r w:rsidRPr="00F77185"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  <w:t>Es objetivo primordial del Consejo General de Educación mejorar y fortalecer la calidad y cantidad de la Educación Entrerriana, para permitir que todos los adolescentes de la Provincia accedan a realizar sus estudios.-</w:t>
      </w:r>
    </w:p>
    <w:p w:rsidR="0030633C" w:rsidRPr="00347EC7" w:rsidRDefault="0030633C" w:rsidP="0030633C">
      <w:pPr>
        <w:tabs>
          <w:tab w:val="left" w:pos="3828"/>
        </w:tabs>
        <w:spacing w:line="288" w:lineRule="auto"/>
        <w:ind w:right="-1" w:firstLine="3828"/>
        <w:jc w:val="both"/>
        <w:rPr>
          <w:rFonts w:ascii="Century Gothic" w:hAnsi="Century Gothic" w:cs="Century Gothic"/>
          <w:color w:val="000000"/>
          <w:spacing w:val="20"/>
          <w:position w:val="2"/>
          <w:sz w:val="20"/>
          <w:szCs w:val="20"/>
          <w:lang w:val="es-MX"/>
        </w:rPr>
      </w:pPr>
    </w:p>
    <w:p w:rsidR="0030633C" w:rsidRPr="00F77185" w:rsidRDefault="0030633C" w:rsidP="0030633C">
      <w:pPr>
        <w:spacing w:line="288" w:lineRule="auto"/>
        <w:ind w:right="-1" w:firstLine="3828"/>
        <w:jc w:val="both"/>
        <w:rPr>
          <w:color w:val="000000"/>
          <w:spacing w:val="20"/>
          <w:position w:val="2"/>
        </w:rPr>
      </w:pPr>
      <w:r w:rsidRPr="00F77185"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  <w:t>Asimismo, en el marco de lo dispuesto por la Ley Nº 9.890 el Consejo General de Educación asume el compromiso de planificar, administrar y supervisar el Sistema Educativo Provincial, proponiendo la aceptación de la donación de bienes que contribuyan al desarrollo de la educación.-</w:t>
      </w:r>
    </w:p>
    <w:p w:rsidR="00347EC7" w:rsidRDefault="00347EC7" w:rsidP="0030633C">
      <w:pPr>
        <w:spacing w:line="288" w:lineRule="auto"/>
        <w:ind w:right="-1"/>
        <w:jc w:val="both"/>
        <w:rPr>
          <w:rFonts w:ascii="Century Gothic" w:hAnsi="Century Gothic" w:cs="Century Gothic"/>
          <w:color w:val="000000"/>
          <w:spacing w:val="20"/>
          <w:position w:val="2"/>
          <w:sz w:val="20"/>
          <w:szCs w:val="20"/>
          <w:lang w:val="es-MX"/>
        </w:rPr>
      </w:pPr>
    </w:p>
    <w:p w:rsidR="00E07A0D" w:rsidRDefault="00E07A0D" w:rsidP="0030633C">
      <w:pPr>
        <w:spacing w:line="288" w:lineRule="auto"/>
        <w:ind w:right="-1"/>
        <w:jc w:val="both"/>
        <w:rPr>
          <w:rFonts w:ascii="Century Gothic" w:hAnsi="Century Gothic" w:cs="Century Gothic"/>
          <w:color w:val="000000"/>
          <w:spacing w:val="20"/>
          <w:position w:val="2"/>
          <w:sz w:val="20"/>
          <w:szCs w:val="20"/>
          <w:lang w:val="es-MX"/>
        </w:rPr>
      </w:pPr>
    </w:p>
    <w:p w:rsidR="00E07A0D" w:rsidRDefault="00E07A0D" w:rsidP="0030633C">
      <w:pPr>
        <w:spacing w:line="288" w:lineRule="auto"/>
        <w:ind w:right="-1"/>
        <w:jc w:val="both"/>
        <w:rPr>
          <w:rFonts w:ascii="Century Gothic" w:hAnsi="Century Gothic" w:cs="Century Gothic"/>
          <w:color w:val="000000"/>
          <w:spacing w:val="20"/>
          <w:position w:val="2"/>
          <w:sz w:val="20"/>
          <w:szCs w:val="20"/>
          <w:lang w:val="es-MX"/>
        </w:rPr>
      </w:pPr>
    </w:p>
    <w:p w:rsidR="00E07A0D" w:rsidRDefault="00E07A0D" w:rsidP="0030633C">
      <w:pPr>
        <w:spacing w:line="288" w:lineRule="auto"/>
        <w:ind w:right="-1"/>
        <w:jc w:val="both"/>
        <w:rPr>
          <w:rFonts w:ascii="Century Gothic" w:hAnsi="Century Gothic" w:cs="Century Gothic"/>
          <w:color w:val="000000"/>
          <w:spacing w:val="20"/>
          <w:position w:val="2"/>
          <w:sz w:val="20"/>
          <w:szCs w:val="20"/>
          <w:lang w:val="es-MX"/>
        </w:rPr>
      </w:pPr>
    </w:p>
    <w:p w:rsidR="00E07A0D" w:rsidRDefault="00E07A0D" w:rsidP="0030633C">
      <w:pPr>
        <w:spacing w:line="288" w:lineRule="auto"/>
        <w:ind w:right="-1"/>
        <w:jc w:val="both"/>
        <w:rPr>
          <w:rFonts w:ascii="Century Gothic" w:hAnsi="Century Gothic" w:cs="Century Gothic"/>
          <w:color w:val="000000"/>
          <w:spacing w:val="20"/>
          <w:position w:val="2"/>
          <w:sz w:val="20"/>
          <w:szCs w:val="20"/>
          <w:lang w:val="es-MX"/>
        </w:rPr>
      </w:pPr>
    </w:p>
    <w:p w:rsidR="00E07A0D" w:rsidRPr="00347EC7" w:rsidRDefault="00E07A0D" w:rsidP="0030633C">
      <w:pPr>
        <w:spacing w:line="288" w:lineRule="auto"/>
        <w:ind w:right="-1"/>
        <w:jc w:val="both"/>
        <w:rPr>
          <w:rFonts w:ascii="Century Gothic" w:hAnsi="Century Gothic" w:cs="Century Gothic"/>
          <w:color w:val="000000"/>
          <w:spacing w:val="20"/>
          <w:position w:val="2"/>
          <w:sz w:val="20"/>
          <w:szCs w:val="20"/>
          <w:lang w:val="es-MX"/>
        </w:rPr>
      </w:pPr>
    </w:p>
    <w:p w:rsidR="00C20D68" w:rsidRDefault="00C20D68" w:rsidP="00C20D68">
      <w:pPr>
        <w:spacing w:line="288" w:lineRule="auto"/>
        <w:jc w:val="both"/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</w:pPr>
    </w:p>
    <w:p w:rsidR="00C20D68" w:rsidRPr="00C20D68" w:rsidRDefault="00C20D68" w:rsidP="00C20D68">
      <w:pPr>
        <w:pStyle w:val="Sangra2detindependiente1"/>
        <w:spacing w:line="288" w:lineRule="auto"/>
        <w:ind w:right="-1" w:firstLine="3828"/>
      </w:pPr>
      <w:r>
        <w:rPr>
          <w:rFonts w:ascii="Century Gothic" w:hAnsi="Century Gothic" w:cs="Century Gothic"/>
          <w:spacing w:val="20"/>
          <w:sz w:val="22"/>
          <w:szCs w:val="22"/>
        </w:rPr>
        <w:t xml:space="preserve">La norma que se propicia se funda en el </w:t>
      </w:r>
      <w:r w:rsidRPr="00F13831">
        <w:rPr>
          <w:rFonts w:ascii="Century Gothic" w:hAnsi="Century Gothic" w:cs="Century Gothic"/>
          <w:color w:val="000000"/>
          <w:spacing w:val="20"/>
          <w:sz w:val="22"/>
          <w:szCs w:val="22"/>
        </w:rPr>
        <w:t>Artículo 81º</w:t>
      </w:r>
      <w:r>
        <w:rPr>
          <w:rFonts w:ascii="Century Gothic" w:hAnsi="Century Gothic" w:cs="Century Gothic"/>
          <w:spacing w:val="20"/>
          <w:sz w:val="22"/>
          <w:szCs w:val="22"/>
        </w:rPr>
        <w:t xml:space="preserve"> de la Constitución Provincial y el Artículo 59º del Decreto Nº 404/95 </w:t>
      </w:r>
      <w:proofErr w:type="spellStart"/>
      <w:r>
        <w:rPr>
          <w:rFonts w:ascii="Century Gothic" w:hAnsi="Century Gothic" w:cs="Century Gothic"/>
          <w:spacing w:val="20"/>
          <w:sz w:val="22"/>
          <w:szCs w:val="22"/>
        </w:rPr>
        <w:t>M.E.O</w:t>
      </w:r>
      <w:proofErr w:type="spellEnd"/>
      <w:r>
        <w:rPr>
          <w:rFonts w:ascii="Century Gothic" w:hAnsi="Century Gothic" w:cs="Century Gothic"/>
          <w:spacing w:val="20"/>
          <w:sz w:val="22"/>
          <w:szCs w:val="22"/>
        </w:rPr>
        <w:t xml:space="preserve">. </w:t>
      </w:r>
      <w:proofErr w:type="spellStart"/>
      <w:r>
        <w:rPr>
          <w:rFonts w:ascii="Century Gothic" w:hAnsi="Century Gothic" w:cs="Century Gothic"/>
          <w:spacing w:val="20"/>
          <w:sz w:val="22"/>
          <w:szCs w:val="22"/>
        </w:rPr>
        <w:t>yS.P</w:t>
      </w:r>
      <w:proofErr w:type="spellEnd"/>
      <w:r>
        <w:rPr>
          <w:rFonts w:ascii="Century Gothic" w:hAnsi="Century Gothic" w:cs="Century Gothic"/>
          <w:spacing w:val="20"/>
          <w:sz w:val="22"/>
          <w:szCs w:val="22"/>
        </w:rPr>
        <w:t xml:space="preserve">. – </w:t>
      </w:r>
      <w:proofErr w:type="spellStart"/>
      <w:r>
        <w:rPr>
          <w:rFonts w:ascii="Century Gothic" w:hAnsi="Century Gothic" w:cs="Century Gothic"/>
          <w:spacing w:val="20"/>
          <w:sz w:val="22"/>
          <w:szCs w:val="22"/>
        </w:rPr>
        <w:t>T.U.yO</w:t>
      </w:r>
      <w:proofErr w:type="spellEnd"/>
      <w:r>
        <w:rPr>
          <w:rFonts w:ascii="Century Gothic" w:hAnsi="Century Gothic" w:cs="Century Gothic"/>
          <w:spacing w:val="20"/>
          <w:sz w:val="22"/>
          <w:szCs w:val="22"/>
        </w:rPr>
        <w:t>. de la Ley Nº 5.140 modificado por la Ley Nº 8.964 de Administración Financiera de los Bienes y las Contrataciones.-</w:t>
      </w:r>
    </w:p>
    <w:p w:rsidR="0030633C" w:rsidRPr="00F77185" w:rsidRDefault="0030633C" w:rsidP="0030633C">
      <w:pPr>
        <w:spacing w:line="288" w:lineRule="auto"/>
        <w:ind w:firstLine="3828"/>
        <w:jc w:val="both"/>
        <w:rPr>
          <w:color w:val="000000"/>
          <w:spacing w:val="20"/>
          <w:position w:val="2"/>
        </w:rPr>
      </w:pPr>
      <w:r w:rsidRPr="00F77185"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  <w:t xml:space="preserve">En este marco, se considera oportuno aceptar la donación ofrecida por 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>la Municipalidad de</w:t>
      </w:r>
      <w:r w:rsidR="004D4D8C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 xml:space="preserve"> Hasenkamp</w:t>
      </w:r>
      <w:r w:rsidRPr="00F77185"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  <w:t>, a efectos de dar cumplimiento a lo expuesto precedentemente.-</w:t>
      </w:r>
    </w:p>
    <w:p w:rsidR="009006B7" w:rsidRPr="00347EC7" w:rsidRDefault="009006B7" w:rsidP="00E13093">
      <w:pPr>
        <w:spacing w:line="288" w:lineRule="auto"/>
        <w:jc w:val="both"/>
        <w:rPr>
          <w:rFonts w:ascii="Century Gothic" w:hAnsi="Century Gothic" w:cs="Century Gothic"/>
          <w:color w:val="000000"/>
          <w:spacing w:val="20"/>
          <w:sz w:val="20"/>
          <w:szCs w:val="20"/>
          <w:lang w:val="es-MX"/>
        </w:rPr>
      </w:pPr>
    </w:p>
    <w:p w:rsidR="00347EC7" w:rsidRPr="00E07A0D" w:rsidRDefault="00416B59" w:rsidP="00E07A0D">
      <w:pPr>
        <w:spacing w:line="480" w:lineRule="auto"/>
        <w:ind w:firstLine="3828"/>
        <w:jc w:val="both"/>
        <w:rPr>
          <w:color w:val="000000"/>
          <w:lang w:val="es-MX"/>
        </w:rPr>
      </w:pP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  <w:t>Dios guarde a V.H.</w:t>
      </w:r>
    </w:p>
    <w:p w:rsidR="00416B59" w:rsidRPr="00F77185" w:rsidRDefault="00E07A0D" w:rsidP="00994372">
      <w:pPr>
        <w:spacing w:line="288" w:lineRule="auto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</w:pPr>
      <w:r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br w:type="page"/>
      </w:r>
      <w:r w:rsidR="00994372"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 xml:space="preserve">AL </w:t>
      </w:r>
      <w:r w:rsidR="00416B59"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>SEÑOR GOBERNADOR</w:t>
      </w:r>
    </w:p>
    <w:p w:rsidR="00416B59" w:rsidRPr="00F77185" w:rsidRDefault="00416B59" w:rsidP="00994372">
      <w:pPr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 xml:space="preserve">DE LA PROVINCIA DE ENTRE RIOS </w:t>
      </w:r>
    </w:p>
    <w:p w:rsidR="00416B59" w:rsidRPr="00F77185" w:rsidRDefault="00416B59" w:rsidP="00994372">
      <w:pPr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 xml:space="preserve">CDOR. </w:t>
      </w:r>
      <w:r w:rsidRPr="00F77185">
        <w:rPr>
          <w:rFonts w:ascii="Century Gothic" w:hAnsi="Century Gothic" w:cs="Century Gothic"/>
          <w:b/>
          <w:bCs/>
          <w:color w:val="000000"/>
          <w:spacing w:val="20"/>
          <w:sz w:val="22"/>
          <w:szCs w:val="22"/>
        </w:rPr>
        <w:t>GUSTAVO EDUARDO BORDET</w:t>
      </w:r>
    </w:p>
    <w:p w:rsidR="00416B59" w:rsidRPr="00F77185" w:rsidRDefault="00416B59" w:rsidP="00994372">
      <w:pPr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u w:val="single"/>
        </w:rPr>
        <w:t>SU                                  DESPACHO</w:t>
      </w:r>
    </w:p>
    <w:p w:rsidR="00416B59" w:rsidRPr="00F77185" w:rsidRDefault="00416B59">
      <w:pPr>
        <w:spacing w:line="288" w:lineRule="auto"/>
        <w:ind w:right="-1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  <w:u w:val="single"/>
        </w:rPr>
      </w:pPr>
    </w:p>
    <w:p w:rsidR="00416B59" w:rsidRDefault="00416B59">
      <w:pPr>
        <w:spacing w:line="288" w:lineRule="auto"/>
        <w:ind w:right="-1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  <w:u w:val="single"/>
        </w:rPr>
      </w:pPr>
    </w:p>
    <w:p w:rsidR="007542E5" w:rsidRPr="00F77185" w:rsidRDefault="007542E5">
      <w:pPr>
        <w:spacing w:line="288" w:lineRule="auto"/>
        <w:ind w:right="-1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  <w:u w:val="single"/>
        </w:rPr>
      </w:pPr>
    </w:p>
    <w:p w:rsidR="004F0DF5" w:rsidRDefault="00416B59" w:rsidP="007542E5">
      <w:pPr>
        <w:spacing w:line="288" w:lineRule="auto"/>
        <w:ind w:right="-1" w:firstLine="4536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 w:rsidRPr="00B72729">
        <w:rPr>
          <w:rFonts w:ascii="Century Gothic" w:hAnsi="Century Gothic" w:cs="Century Gothic"/>
          <w:spacing w:val="20"/>
          <w:sz w:val="22"/>
          <w:szCs w:val="22"/>
        </w:rPr>
        <w:t xml:space="preserve">Tengo el agrado de dirigirme a usted, adjuntando a la presente, para su </w:t>
      </w:r>
      <w:r w:rsidRPr="00B72729">
        <w:rPr>
          <w:rFonts w:ascii="Century Gothic" w:hAnsi="Century Gothic" w:cs="Century Gothic"/>
          <w:spacing w:val="20"/>
          <w:sz w:val="22"/>
          <w:szCs w:val="22"/>
          <w:lang w:val="es-AR"/>
        </w:rPr>
        <w:t>consideración</w:t>
      </w:r>
      <w:r w:rsidRPr="00B72729">
        <w:rPr>
          <w:rFonts w:ascii="Century Gothic" w:hAnsi="Century Gothic" w:cs="Century Gothic"/>
          <w:spacing w:val="20"/>
          <w:sz w:val="22"/>
          <w:szCs w:val="22"/>
        </w:rPr>
        <w:t xml:space="preserve">, Mensaje y Proyecto de Ley mediante el cual se autoriza al Superior Gobierno de la Provincia de Entre Ríos a aceptar el ofrecimiento de donación </w:t>
      </w:r>
      <w:r w:rsidR="000564E2" w:rsidRPr="00B72729">
        <w:rPr>
          <w:rFonts w:ascii="Century Gothic" w:hAnsi="Century Gothic" w:cs="Century Gothic"/>
          <w:spacing w:val="20"/>
          <w:sz w:val="22"/>
          <w:szCs w:val="22"/>
        </w:rPr>
        <w:t xml:space="preserve">de un </w:t>
      </w:r>
      <w:r w:rsidR="002F1412">
        <w:rPr>
          <w:rFonts w:ascii="Century Gothic" w:hAnsi="Century Gothic" w:cs="Century Gothic"/>
          <w:spacing w:val="20"/>
          <w:sz w:val="22"/>
          <w:szCs w:val="22"/>
        </w:rPr>
        <w:t xml:space="preserve">(1) </w:t>
      </w:r>
      <w:r w:rsidR="000564E2" w:rsidRPr="00B72729">
        <w:rPr>
          <w:rFonts w:ascii="Century Gothic" w:hAnsi="Century Gothic" w:cs="Century Gothic"/>
          <w:spacing w:val="20"/>
          <w:sz w:val="22"/>
          <w:szCs w:val="22"/>
        </w:rPr>
        <w:t>terreno</w:t>
      </w:r>
      <w:r w:rsidR="007542E5">
        <w:rPr>
          <w:rFonts w:ascii="Century Gothic" w:hAnsi="Century Gothic" w:cs="Century Gothic"/>
          <w:spacing w:val="20"/>
          <w:sz w:val="22"/>
          <w:szCs w:val="22"/>
        </w:rPr>
        <w:t>, formulado</w:t>
      </w:r>
      <w:r w:rsidR="00A64E7B">
        <w:rPr>
          <w:rFonts w:ascii="Century Gothic" w:hAnsi="Century Gothic" w:cs="Century Gothic"/>
          <w:spacing w:val="20"/>
          <w:sz w:val="22"/>
          <w:szCs w:val="22"/>
        </w:rPr>
        <w:t xml:space="preserve"> por 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>la Municipalidad de Hasenkamp, Departamento Paraná</w:t>
      </w:r>
      <w:r w:rsidR="00A64E7B">
        <w:rPr>
          <w:rFonts w:ascii="Century Gothic" w:hAnsi="Century Gothic" w:cs="Century Gothic"/>
          <w:spacing w:val="20"/>
          <w:sz w:val="22"/>
          <w:szCs w:val="22"/>
        </w:rPr>
        <w:t xml:space="preserve">, </w:t>
      </w:r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destinado para la construcción de un nuevo edificio para el funcionamiento del Instituto de Educación Superior “Pbro. Orlando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”, obrando en las presentes actuaciones Ordenanza Nº 842/04 de la Honorable Junta de Fomento de Hasenkamp y su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Rectificatoria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Ordenanza Nº 939/07 y Ordenanza Nº 128/18 del Honorable Consejo Deliberante de la Municipalidad de Hasenkamp.-</w:t>
      </w:r>
    </w:p>
    <w:p w:rsidR="00A64E7B" w:rsidRDefault="00A64E7B" w:rsidP="004F0DF5">
      <w:pPr>
        <w:pStyle w:val="Sangra2detindependiente1"/>
        <w:spacing w:line="288" w:lineRule="auto"/>
        <w:ind w:right="-1" w:firstLine="0"/>
        <w:rPr>
          <w:rFonts w:ascii="Century Gothic" w:hAnsi="Century Gothic" w:cs="Century Gothic"/>
          <w:spacing w:val="20"/>
          <w:sz w:val="22"/>
          <w:szCs w:val="22"/>
        </w:rPr>
      </w:pPr>
    </w:p>
    <w:p w:rsidR="00A64E7B" w:rsidRDefault="00A64E7B" w:rsidP="002F1412">
      <w:pPr>
        <w:pStyle w:val="Sangra2detindependiente1"/>
        <w:spacing w:line="288" w:lineRule="auto"/>
        <w:ind w:right="-1" w:firstLine="3828"/>
        <w:rPr>
          <w:rFonts w:ascii="Century Gothic" w:hAnsi="Century Gothic" w:cs="Century Gothic"/>
          <w:spacing w:val="20"/>
          <w:sz w:val="22"/>
          <w:szCs w:val="22"/>
        </w:rPr>
      </w:pPr>
    </w:p>
    <w:p w:rsidR="000564E2" w:rsidRPr="00F77185" w:rsidRDefault="000564E2" w:rsidP="00A64E7B">
      <w:pPr>
        <w:spacing w:line="480" w:lineRule="auto"/>
        <w:ind w:right="-1"/>
        <w:jc w:val="both"/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</w:pPr>
    </w:p>
    <w:p w:rsidR="000564E2" w:rsidRPr="00F77185" w:rsidRDefault="000564E2" w:rsidP="000564E2">
      <w:pPr>
        <w:spacing w:line="288" w:lineRule="auto"/>
        <w:ind w:right="-1" w:firstLine="3969"/>
        <w:jc w:val="both"/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</w:pPr>
      <w:r w:rsidRPr="00F77185">
        <w:rPr>
          <w:rFonts w:ascii="Century Gothic" w:hAnsi="Century Gothic" w:cs="Century Gothic"/>
          <w:color w:val="000000"/>
          <w:spacing w:val="20"/>
          <w:position w:val="2"/>
          <w:sz w:val="22"/>
          <w:szCs w:val="22"/>
          <w:lang w:val="es-MX"/>
        </w:rPr>
        <w:t>Sin otro particular saludo a Usted muy atentamente.-</w:t>
      </w:r>
    </w:p>
    <w:p w:rsidR="000564E2" w:rsidRPr="00F77185" w:rsidRDefault="000564E2" w:rsidP="000564E2">
      <w:pPr>
        <w:pStyle w:val="Textoindependiente"/>
        <w:spacing w:line="288" w:lineRule="auto"/>
        <w:ind w:right="-1" w:firstLine="4395"/>
        <w:rPr>
          <w:rFonts w:ascii="Century Gothic" w:hAnsi="Century Gothic" w:cs="Century Gothic"/>
          <w:color w:val="000000"/>
          <w:spacing w:val="20"/>
          <w:sz w:val="22"/>
          <w:szCs w:val="22"/>
          <w:lang w:val="es-MX"/>
        </w:rPr>
      </w:pPr>
    </w:p>
    <w:p w:rsidR="00416B59" w:rsidRPr="00F77185" w:rsidRDefault="00416B59" w:rsidP="00D41F3D">
      <w:pPr>
        <w:pStyle w:val="Sangradetextonormal"/>
        <w:spacing w:line="288" w:lineRule="auto"/>
        <w:ind w:right="-1" w:firstLine="0"/>
        <w:rPr>
          <w:rFonts w:ascii="Century Gothic" w:hAnsi="Century Gothic" w:cs="Century Gothic"/>
          <w:color w:val="000000"/>
          <w:spacing w:val="20"/>
          <w:sz w:val="22"/>
          <w:szCs w:val="22"/>
          <w:highlight w:val="yellow"/>
        </w:rPr>
      </w:pPr>
    </w:p>
    <w:p w:rsidR="00416B59" w:rsidRPr="00C92640" w:rsidRDefault="00416B59">
      <w:pPr>
        <w:pStyle w:val="Sangradetextonormal"/>
        <w:spacing w:line="288" w:lineRule="auto"/>
        <w:ind w:right="-1" w:firstLine="4395"/>
        <w:rPr>
          <w:rFonts w:ascii="Century Gothic" w:hAnsi="Century Gothic" w:cs="Century Gothic"/>
          <w:color w:val="FF0000"/>
          <w:spacing w:val="20"/>
          <w:sz w:val="22"/>
          <w:szCs w:val="22"/>
          <w:highlight w:val="yellow"/>
        </w:rPr>
      </w:pPr>
    </w:p>
    <w:p w:rsidR="00416B59" w:rsidRPr="00F77185" w:rsidRDefault="00416B59">
      <w:pPr>
        <w:pageBreakBefore/>
        <w:spacing w:line="288" w:lineRule="auto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 xml:space="preserve">AL SEÑOR PRESIDENTE DE LA </w:t>
      </w:r>
    </w:p>
    <w:p w:rsidR="00416B59" w:rsidRPr="00F77185" w:rsidRDefault="00416B59">
      <w:pPr>
        <w:spacing w:line="288" w:lineRule="auto"/>
        <w:ind w:right="-1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>HONORABLE CÁMARA DE SENADORES</w:t>
      </w:r>
    </w:p>
    <w:p w:rsidR="00416B59" w:rsidRPr="00F77185" w:rsidRDefault="00416B59">
      <w:pPr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lang w:val="it-IT"/>
        </w:rPr>
        <w:t>CDOR. ADAN HUMBERTO BAHL</w:t>
      </w:r>
    </w:p>
    <w:p w:rsidR="00416B59" w:rsidRPr="00F77185" w:rsidRDefault="00416B59">
      <w:pPr>
        <w:pStyle w:val="Ttulo4"/>
        <w:spacing w:line="288" w:lineRule="auto"/>
        <w:ind w:left="0" w:right="-1" w:firstLine="0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lang w:val="es-ES"/>
        </w:rPr>
        <w:t>SU                          DESPACHO</w:t>
      </w:r>
    </w:p>
    <w:p w:rsidR="00416B59" w:rsidRPr="00F77185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</w:rPr>
      </w:pPr>
    </w:p>
    <w:p w:rsidR="00416B59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</w:rPr>
      </w:pPr>
    </w:p>
    <w:p w:rsidR="007542E5" w:rsidRPr="00F77185" w:rsidRDefault="007542E5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</w:rPr>
      </w:pPr>
    </w:p>
    <w:p w:rsidR="004F0DF5" w:rsidRDefault="00416B59" w:rsidP="007542E5">
      <w:pPr>
        <w:spacing w:line="288" w:lineRule="auto"/>
        <w:ind w:right="-1" w:firstLine="3828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Tengo el agrado de dirigirme a usted, adjuntando a la presente, para su tratamiento, Mensaje y Proyecto de Ley mediante el cual se autoriza al Superior Gobierno de la Provincia de Entre Ríos a aceptar </w:t>
      </w:r>
      <w:r w:rsidR="00A64E7B" w:rsidRPr="00B72729">
        <w:rPr>
          <w:rFonts w:ascii="Century Gothic" w:hAnsi="Century Gothic" w:cs="Century Gothic"/>
          <w:spacing w:val="20"/>
          <w:sz w:val="22"/>
          <w:szCs w:val="22"/>
        </w:rPr>
        <w:t xml:space="preserve">el ofrecimiento de donación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 xml:space="preserve">de un 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(1)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>terreno</w:t>
      </w:r>
      <w:r w:rsidR="007542E5">
        <w:rPr>
          <w:rFonts w:ascii="Century Gothic" w:hAnsi="Century Gothic" w:cs="Century Gothic"/>
          <w:spacing w:val="20"/>
          <w:sz w:val="22"/>
          <w:szCs w:val="22"/>
        </w:rPr>
        <w:t>, formulado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 por la Municipalidad de Hasenkamp, Departamento Paraná, </w:t>
      </w:r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destinado para la construcción de un nuevo edificio para el funcionamiento del Instituto de Educación Superior “Pbro. Orlando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”, obrando en las presentes actuaciones Ordenanza Nº 842/04 de la Honorable Junta de Fomento de Hasenkamp y su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Rectificatoria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Ordenanza Nº 939/07 y Ordenanza Nº 128/18 del Honorable Consejo Deliberante de la Municipalidad de Hasenkamp.-</w:t>
      </w:r>
    </w:p>
    <w:p w:rsidR="004F0DF5" w:rsidRPr="004F0DF5" w:rsidRDefault="004F0DF5" w:rsidP="00A64E7B">
      <w:pPr>
        <w:spacing w:line="288" w:lineRule="auto"/>
        <w:ind w:right="-1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</w:p>
    <w:p w:rsidR="004F0DF5" w:rsidRDefault="004F0DF5" w:rsidP="00A64E7B">
      <w:pPr>
        <w:spacing w:line="288" w:lineRule="auto"/>
        <w:ind w:right="-1"/>
        <w:jc w:val="both"/>
        <w:rPr>
          <w:rFonts w:ascii="Century Gothic" w:hAnsi="Century Gothic" w:cs="Century Gothic"/>
          <w:spacing w:val="20"/>
          <w:sz w:val="22"/>
          <w:szCs w:val="22"/>
        </w:rPr>
      </w:pPr>
    </w:p>
    <w:p w:rsidR="00416B59" w:rsidRPr="00C92640" w:rsidRDefault="00416B59" w:rsidP="00CD45CF">
      <w:pPr>
        <w:pStyle w:val="Textoindependiente"/>
        <w:spacing w:line="288" w:lineRule="auto"/>
        <w:ind w:right="-1"/>
        <w:rPr>
          <w:rFonts w:ascii="Century Gothic" w:hAnsi="Century Gothic" w:cs="Century Gothic"/>
          <w:color w:val="FF0000"/>
          <w:spacing w:val="20"/>
          <w:sz w:val="22"/>
          <w:szCs w:val="22"/>
          <w:highlight w:val="yellow"/>
          <w:lang w:val="es-AR"/>
        </w:rPr>
      </w:pPr>
    </w:p>
    <w:p w:rsidR="00416B59" w:rsidRPr="00F77185" w:rsidRDefault="00416B59">
      <w:pPr>
        <w:spacing w:line="288" w:lineRule="auto"/>
        <w:ind w:right="-1" w:firstLine="3828"/>
        <w:jc w:val="both"/>
        <w:rPr>
          <w:color w:val="000000"/>
        </w:rPr>
      </w:pP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>Sin otro particular saludo a usted muy atentamente.-</w:t>
      </w:r>
    </w:p>
    <w:p w:rsidR="00416B59" w:rsidRPr="00F77185" w:rsidRDefault="00416B59">
      <w:pPr>
        <w:spacing w:line="288" w:lineRule="auto"/>
        <w:jc w:val="both"/>
        <w:rPr>
          <w:rFonts w:ascii="Century Gothic" w:hAnsi="Century Gothic" w:cs="Century Gothic"/>
          <w:color w:val="000000"/>
          <w:spacing w:val="20"/>
          <w:sz w:val="22"/>
          <w:szCs w:val="22"/>
          <w:highlight w:val="yellow"/>
        </w:rPr>
      </w:pPr>
    </w:p>
    <w:p w:rsidR="00416B59" w:rsidRPr="00F77185" w:rsidRDefault="00416B59">
      <w:pPr>
        <w:pageBreakBefore/>
        <w:spacing w:line="288" w:lineRule="auto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 xml:space="preserve">AL SEÑOR PRESIDENTE DE LA </w:t>
      </w:r>
    </w:p>
    <w:p w:rsidR="00416B59" w:rsidRPr="00F77185" w:rsidRDefault="00416B59">
      <w:pPr>
        <w:spacing w:line="288" w:lineRule="auto"/>
        <w:ind w:right="-1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</w:rPr>
        <w:t>HONORABLE CÁMARA DE SENADORES</w:t>
      </w:r>
    </w:p>
    <w:p w:rsidR="00416B59" w:rsidRPr="00F77185" w:rsidRDefault="00416B59">
      <w:pPr>
        <w:spacing w:line="288" w:lineRule="auto"/>
        <w:ind w:right="-1"/>
        <w:jc w:val="both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lang w:val="it-IT"/>
        </w:rPr>
        <w:t>CDOR. ADAN HUMBERTO BAHL</w:t>
      </w:r>
    </w:p>
    <w:p w:rsidR="00416B59" w:rsidRPr="00F77185" w:rsidRDefault="00416B59">
      <w:pPr>
        <w:pStyle w:val="Ttulo4"/>
        <w:spacing w:line="288" w:lineRule="auto"/>
        <w:ind w:left="0" w:right="-1" w:firstLine="0"/>
        <w:rPr>
          <w:color w:val="000000"/>
        </w:rPr>
      </w:pPr>
      <w:r w:rsidRPr="00F77185">
        <w:rPr>
          <w:rFonts w:ascii="Century Gothic" w:hAnsi="Century Gothic" w:cs="Century Gothic"/>
          <w:b/>
          <w:color w:val="000000"/>
          <w:spacing w:val="20"/>
          <w:sz w:val="22"/>
          <w:szCs w:val="22"/>
          <w:lang w:val="es-ES"/>
        </w:rPr>
        <w:t>SU                          DESPACHO</w:t>
      </w:r>
    </w:p>
    <w:p w:rsidR="00416B59" w:rsidRPr="00F77185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</w:rPr>
      </w:pPr>
    </w:p>
    <w:p w:rsidR="00416B59" w:rsidRPr="00F77185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</w:rPr>
      </w:pPr>
    </w:p>
    <w:p w:rsidR="00416B59" w:rsidRPr="00F77185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color w:val="000000"/>
          <w:spacing w:val="20"/>
          <w:sz w:val="22"/>
          <w:szCs w:val="22"/>
          <w:highlight w:val="yellow"/>
        </w:rPr>
      </w:pPr>
    </w:p>
    <w:p w:rsidR="004F0DF5" w:rsidRDefault="00416B59" w:rsidP="007542E5">
      <w:pPr>
        <w:spacing w:line="288" w:lineRule="auto"/>
        <w:ind w:right="-1" w:firstLine="3969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Tengo el agrado de dirigirme a usted, adjuntando a la presente, para su 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  <w:lang w:val="es-AR"/>
        </w:rPr>
        <w:t>conocimiento</w:t>
      </w:r>
      <w:r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>, Mensaje y Proyecto de Ley mediante el cual se autoriza al Superior Gobierno de la Provincia de Entre Ríos</w:t>
      </w:r>
      <w:r w:rsidR="00A64E7B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 </w:t>
      </w:r>
      <w:r w:rsidR="00A64E7B"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a aceptar </w:t>
      </w:r>
      <w:r w:rsidR="00A64E7B" w:rsidRPr="00B72729">
        <w:rPr>
          <w:rFonts w:ascii="Century Gothic" w:hAnsi="Century Gothic" w:cs="Century Gothic"/>
          <w:spacing w:val="20"/>
          <w:sz w:val="22"/>
          <w:szCs w:val="22"/>
        </w:rPr>
        <w:t xml:space="preserve">el ofrecimiento de donación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 xml:space="preserve">de un 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(1)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>terreno</w:t>
      </w:r>
      <w:r w:rsidR="007542E5">
        <w:rPr>
          <w:rFonts w:ascii="Century Gothic" w:hAnsi="Century Gothic" w:cs="Century Gothic"/>
          <w:spacing w:val="20"/>
          <w:sz w:val="22"/>
          <w:szCs w:val="22"/>
        </w:rPr>
        <w:t>, formulado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 por la Municipalidad de Hasenkamp, Departamento Paraná, </w:t>
      </w:r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destinado para la construcción de un nuevo edificio para el funcionamiento del Instituto de Educación Superior “Pbro. Orlando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”, obrando en las presentes actuaciones Ordenanza Nº 842/04 de la Honorable Junta de Fomento de Hasenkamp y su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Rectificatoria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Ordenanza Nº 939/07 y Ordenanza Nº 128/18 del Honorable Consejo Deliberante de la Municipalidad de Hasenkamp.-</w:t>
      </w:r>
    </w:p>
    <w:p w:rsidR="004F0DF5" w:rsidRPr="004F0DF5" w:rsidRDefault="004F0DF5" w:rsidP="00A64E7B">
      <w:pPr>
        <w:spacing w:line="288" w:lineRule="auto"/>
        <w:ind w:right="-1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</w:p>
    <w:p w:rsidR="004F0DF5" w:rsidRDefault="004F0DF5" w:rsidP="00A64E7B">
      <w:pPr>
        <w:spacing w:line="288" w:lineRule="auto"/>
        <w:ind w:right="-1"/>
        <w:jc w:val="both"/>
        <w:rPr>
          <w:rFonts w:ascii="Century Gothic" w:hAnsi="Century Gothic" w:cs="Century Gothic"/>
          <w:spacing w:val="20"/>
          <w:sz w:val="22"/>
          <w:szCs w:val="22"/>
        </w:rPr>
      </w:pPr>
    </w:p>
    <w:p w:rsidR="00797660" w:rsidRPr="00E40CAE" w:rsidRDefault="00797660" w:rsidP="00E40CAE">
      <w:pPr>
        <w:pStyle w:val="Sangra2detindependiente1"/>
        <w:spacing w:line="288" w:lineRule="auto"/>
        <w:ind w:right="-1" w:firstLine="0"/>
        <w:rPr>
          <w:rFonts w:ascii="Century Gothic" w:hAnsi="Century Gothic" w:cs="Century Gothic"/>
          <w:color w:val="FF0000"/>
          <w:spacing w:val="20"/>
          <w:sz w:val="22"/>
          <w:szCs w:val="22"/>
        </w:rPr>
      </w:pPr>
    </w:p>
    <w:p w:rsidR="00416B59" w:rsidRPr="004B1683" w:rsidRDefault="00416B59">
      <w:pPr>
        <w:spacing w:line="288" w:lineRule="auto"/>
        <w:ind w:right="-1" w:firstLine="3828"/>
        <w:jc w:val="both"/>
      </w:pPr>
      <w:r w:rsidRPr="004B1683">
        <w:rPr>
          <w:rFonts w:ascii="Century Gothic" w:hAnsi="Century Gothic" w:cs="Century Gothic"/>
          <w:spacing w:val="20"/>
          <w:sz w:val="22"/>
          <w:szCs w:val="22"/>
        </w:rPr>
        <w:t>Sin otro particular saludo a usted muy atentamente.-</w:t>
      </w:r>
    </w:p>
    <w:p w:rsidR="00416B59" w:rsidRPr="004B1683" w:rsidRDefault="00416B59">
      <w:pPr>
        <w:pageBreakBefore/>
        <w:spacing w:line="288" w:lineRule="auto"/>
        <w:ind w:right="-1"/>
        <w:jc w:val="both"/>
      </w:pPr>
      <w:r w:rsidRPr="004B1683">
        <w:rPr>
          <w:rFonts w:ascii="Century Gothic" w:hAnsi="Century Gothic" w:cs="Century Gothic"/>
          <w:b/>
          <w:spacing w:val="20"/>
          <w:sz w:val="22"/>
          <w:szCs w:val="22"/>
        </w:rPr>
        <w:t>SEÑOR PRESIDENTE DE LA</w:t>
      </w:r>
    </w:p>
    <w:p w:rsidR="00416B59" w:rsidRPr="004B1683" w:rsidRDefault="00416B59">
      <w:pPr>
        <w:spacing w:line="288" w:lineRule="auto"/>
        <w:ind w:right="-1"/>
        <w:jc w:val="both"/>
      </w:pPr>
      <w:r w:rsidRPr="004B1683">
        <w:rPr>
          <w:rFonts w:ascii="Century Gothic" w:hAnsi="Century Gothic" w:cs="Century Gothic"/>
          <w:b/>
          <w:spacing w:val="20"/>
          <w:sz w:val="22"/>
          <w:szCs w:val="22"/>
        </w:rPr>
        <w:t>HONORABLE CAMARA DE DIPUTADOS</w:t>
      </w:r>
    </w:p>
    <w:p w:rsidR="00416B59" w:rsidRPr="004B1683" w:rsidRDefault="00416B59">
      <w:pPr>
        <w:spacing w:line="288" w:lineRule="auto"/>
        <w:ind w:right="-1"/>
        <w:jc w:val="both"/>
      </w:pPr>
      <w:r w:rsidRPr="004B1683">
        <w:rPr>
          <w:rFonts w:ascii="Century Gothic" w:hAnsi="Century Gothic" w:cs="Century Gothic"/>
          <w:b/>
          <w:spacing w:val="20"/>
          <w:sz w:val="22"/>
          <w:szCs w:val="22"/>
          <w:lang w:val="pt-BR"/>
        </w:rPr>
        <w:t>SR. SERGIO DANIEL URRIBARRI</w:t>
      </w:r>
    </w:p>
    <w:p w:rsidR="00416B59" w:rsidRPr="004B1683" w:rsidRDefault="00416B59">
      <w:pPr>
        <w:spacing w:line="288" w:lineRule="auto"/>
        <w:ind w:right="-1"/>
        <w:jc w:val="both"/>
      </w:pPr>
      <w:r w:rsidRPr="004B1683">
        <w:rPr>
          <w:rFonts w:ascii="Century Gothic" w:hAnsi="Century Gothic" w:cs="Century Gothic"/>
          <w:b/>
          <w:spacing w:val="20"/>
          <w:sz w:val="22"/>
          <w:szCs w:val="22"/>
          <w:u w:val="single"/>
        </w:rPr>
        <w:t>SU                         DESPACHO</w:t>
      </w:r>
    </w:p>
    <w:p w:rsidR="00416B59" w:rsidRPr="004B1683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highlight w:val="yellow"/>
          <w:u w:val="single"/>
        </w:rPr>
      </w:pPr>
    </w:p>
    <w:p w:rsidR="00416B59" w:rsidRPr="004B1683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highlight w:val="yellow"/>
          <w:u w:val="single"/>
        </w:rPr>
      </w:pPr>
    </w:p>
    <w:p w:rsidR="00416B59" w:rsidRPr="004B1683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highlight w:val="yellow"/>
          <w:u w:val="single"/>
        </w:rPr>
      </w:pPr>
    </w:p>
    <w:p w:rsidR="004F0DF5" w:rsidRDefault="00416B59" w:rsidP="007542E5">
      <w:pPr>
        <w:spacing w:line="288" w:lineRule="auto"/>
        <w:ind w:right="-1" w:firstLine="3828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 w:rsidRPr="004B1683">
        <w:rPr>
          <w:rFonts w:ascii="Century Gothic" w:hAnsi="Century Gothic" w:cs="Century Gothic"/>
          <w:spacing w:val="20"/>
          <w:sz w:val="22"/>
          <w:szCs w:val="22"/>
        </w:rPr>
        <w:t xml:space="preserve">Tengo el agrado de dirigirme a usted, adjuntando a la presente, para su </w:t>
      </w:r>
      <w:r w:rsidRPr="004B1683">
        <w:rPr>
          <w:rFonts w:ascii="Century Gothic" w:hAnsi="Century Gothic" w:cs="Century Gothic"/>
          <w:spacing w:val="20"/>
          <w:sz w:val="22"/>
          <w:szCs w:val="22"/>
          <w:lang w:val="es-AR"/>
        </w:rPr>
        <w:t>conocimiento</w:t>
      </w:r>
      <w:r w:rsidRPr="004B1683">
        <w:rPr>
          <w:rFonts w:ascii="Century Gothic" w:hAnsi="Century Gothic" w:cs="Century Gothic"/>
          <w:spacing w:val="20"/>
          <w:sz w:val="22"/>
          <w:szCs w:val="22"/>
        </w:rPr>
        <w:t xml:space="preserve">, Mensaje y Proyecto de Ley mediante el cual se autoriza al Superior Gobierno de la </w:t>
      </w:r>
      <w:r w:rsidRPr="00E779A0">
        <w:rPr>
          <w:rFonts w:ascii="Century Gothic" w:hAnsi="Century Gothic" w:cs="Century Gothic"/>
          <w:spacing w:val="20"/>
          <w:sz w:val="22"/>
          <w:szCs w:val="22"/>
        </w:rPr>
        <w:t xml:space="preserve">Provincia de Entre Ríos </w:t>
      </w:r>
      <w:r w:rsidR="00A64E7B"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a aceptar </w:t>
      </w:r>
      <w:r w:rsidR="00A64E7B" w:rsidRPr="00B72729">
        <w:rPr>
          <w:rFonts w:ascii="Century Gothic" w:hAnsi="Century Gothic" w:cs="Century Gothic"/>
          <w:spacing w:val="20"/>
          <w:sz w:val="22"/>
          <w:szCs w:val="22"/>
        </w:rPr>
        <w:t xml:space="preserve">el ofrecimiento de donación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 xml:space="preserve">de un 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(1)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>terreno</w:t>
      </w:r>
      <w:r w:rsidR="007542E5">
        <w:rPr>
          <w:rFonts w:ascii="Century Gothic" w:hAnsi="Century Gothic" w:cs="Century Gothic"/>
          <w:spacing w:val="20"/>
          <w:sz w:val="22"/>
          <w:szCs w:val="22"/>
        </w:rPr>
        <w:t>, formulado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 por la Municipalidad de Hasenkamp, Departamento Paraná, </w:t>
      </w:r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destinado para la construcción de un nuevo edificio para el funcionamiento del Instituto de Educación Superior “Pbro. Orlando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”, obrando en las presentes actuaciones Ordenanza Nº 842/04 de la Honorable Junta de Fomento de Hasenkamp y su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Rectificatoria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Ordenanza Nº 939/07 y Ordenanza Nº 128/18 del Honorable Consejo Deliberante de la Municipalidad de Hasenkamp.-</w:t>
      </w:r>
    </w:p>
    <w:p w:rsidR="00A64E7B" w:rsidRPr="00ED6290" w:rsidRDefault="00A64E7B" w:rsidP="00A64E7B">
      <w:pPr>
        <w:spacing w:line="288" w:lineRule="auto"/>
        <w:ind w:right="-1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</w:p>
    <w:p w:rsidR="00A77E1C" w:rsidRPr="00B72729" w:rsidRDefault="00A77E1C" w:rsidP="00A77E1C">
      <w:pPr>
        <w:pStyle w:val="Sangra2detindependiente1"/>
        <w:spacing w:line="288" w:lineRule="auto"/>
        <w:ind w:right="-1" w:firstLine="3828"/>
        <w:rPr>
          <w:rFonts w:ascii="Century Gothic" w:hAnsi="Century Gothic" w:cs="Century Gothic"/>
          <w:spacing w:val="20"/>
          <w:sz w:val="22"/>
          <w:szCs w:val="22"/>
        </w:rPr>
      </w:pPr>
    </w:p>
    <w:p w:rsidR="00416B59" w:rsidRPr="00E779A0" w:rsidRDefault="00416B59">
      <w:pPr>
        <w:pStyle w:val="Textoindependiente"/>
        <w:spacing w:line="288" w:lineRule="auto"/>
        <w:ind w:right="-1"/>
        <w:rPr>
          <w:rFonts w:ascii="Century Gothic" w:hAnsi="Century Gothic" w:cs="Century Gothic"/>
          <w:spacing w:val="20"/>
          <w:sz w:val="22"/>
          <w:szCs w:val="22"/>
          <w:highlight w:val="yellow"/>
          <w:lang w:val="es-MX"/>
        </w:rPr>
      </w:pPr>
    </w:p>
    <w:p w:rsidR="00416B59" w:rsidRPr="00E779A0" w:rsidRDefault="00416B59">
      <w:pPr>
        <w:spacing w:line="288" w:lineRule="auto"/>
        <w:ind w:right="-1" w:firstLine="3686"/>
        <w:jc w:val="both"/>
      </w:pPr>
      <w:r w:rsidRPr="00E779A0">
        <w:rPr>
          <w:rFonts w:ascii="Century Gothic" w:hAnsi="Century Gothic" w:cs="Century Gothic"/>
          <w:spacing w:val="20"/>
          <w:sz w:val="22"/>
          <w:szCs w:val="22"/>
        </w:rPr>
        <w:t>Sin otro particular saludo a usted muy atentamente.-</w:t>
      </w:r>
    </w:p>
    <w:p w:rsidR="00416B59" w:rsidRPr="00E779A0" w:rsidRDefault="00416B59">
      <w:pPr>
        <w:pageBreakBefore/>
        <w:spacing w:line="288" w:lineRule="auto"/>
        <w:ind w:right="-1"/>
        <w:jc w:val="both"/>
      </w:pPr>
      <w:r w:rsidRPr="00E779A0">
        <w:rPr>
          <w:rFonts w:ascii="Century Gothic" w:hAnsi="Century Gothic" w:cs="Century Gothic"/>
          <w:b/>
          <w:spacing w:val="20"/>
          <w:sz w:val="22"/>
          <w:szCs w:val="22"/>
        </w:rPr>
        <w:t>SEÑOR PRESIDENTE DE LA</w:t>
      </w:r>
    </w:p>
    <w:p w:rsidR="00416B59" w:rsidRPr="00E779A0" w:rsidRDefault="00416B59">
      <w:pPr>
        <w:spacing w:line="288" w:lineRule="auto"/>
        <w:ind w:right="-1"/>
        <w:jc w:val="both"/>
      </w:pPr>
      <w:r w:rsidRPr="00E779A0">
        <w:rPr>
          <w:rFonts w:ascii="Century Gothic" w:hAnsi="Century Gothic" w:cs="Century Gothic"/>
          <w:b/>
          <w:spacing w:val="20"/>
          <w:sz w:val="22"/>
          <w:szCs w:val="22"/>
        </w:rPr>
        <w:t>HONORABLE CAMARA DE DIPUTADOS</w:t>
      </w:r>
    </w:p>
    <w:p w:rsidR="00416B59" w:rsidRPr="00E779A0" w:rsidRDefault="00416B59">
      <w:pPr>
        <w:spacing w:line="288" w:lineRule="auto"/>
        <w:ind w:right="-1"/>
        <w:jc w:val="both"/>
      </w:pPr>
      <w:r w:rsidRPr="00E779A0">
        <w:rPr>
          <w:rFonts w:ascii="Century Gothic" w:hAnsi="Century Gothic" w:cs="Century Gothic"/>
          <w:b/>
          <w:spacing w:val="20"/>
          <w:sz w:val="22"/>
          <w:szCs w:val="22"/>
          <w:lang w:val="pt-BR"/>
        </w:rPr>
        <w:t>SR. SERGIO DANIEL URRIBARRI</w:t>
      </w:r>
    </w:p>
    <w:p w:rsidR="00416B59" w:rsidRPr="00E779A0" w:rsidRDefault="00416B59">
      <w:pPr>
        <w:spacing w:line="288" w:lineRule="auto"/>
        <w:ind w:right="-1"/>
        <w:jc w:val="both"/>
      </w:pPr>
      <w:r w:rsidRPr="00E779A0">
        <w:rPr>
          <w:rFonts w:ascii="Century Gothic" w:hAnsi="Century Gothic" w:cs="Century Gothic"/>
          <w:b/>
          <w:spacing w:val="20"/>
          <w:sz w:val="22"/>
          <w:szCs w:val="22"/>
          <w:u w:val="single"/>
        </w:rPr>
        <w:t>SU                         DESPACHO</w:t>
      </w:r>
    </w:p>
    <w:p w:rsidR="00416B59" w:rsidRPr="00E779A0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highlight w:val="yellow"/>
          <w:u w:val="single"/>
        </w:rPr>
      </w:pPr>
    </w:p>
    <w:p w:rsidR="00416B59" w:rsidRPr="00E779A0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highlight w:val="yellow"/>
          <w:u w:val="single"/>
        </w:rPr>
      </w:pPr>
    </w:p>
    <w:p w:rsidR="00416B59" w:rsidRPr="00E779A0" w:rsidRDefault="00416B59">
      <w:pPr>
        <w:spacing w:line="288" w:lineRule="auto"/>
        <w:ind w:right="-1"/>
        <w:jc w:val="both"/>
        <w:rPr>
          <w:rFonts w:ascii="Century Gothic" w:hAnsi="Century Gothic" w:cs="Century Gothic"/>
          <w:b/>
          <w:spacing w:val="20"/>
          <w:sz w:val="22"/>
          <w:szCs w:val="22"/>
          <w:highlight w:val="yellow"/>
          <w:u w:val="single"/>
        </w:rPr>
      </w:pPr>
    </w:p>
    <w:p w:rsidR="004F0DF5" w:rsidRDefault="00416B59" w:rsidP="007542E5">
      <w:pPr>
        <w:spacing w:line="288" w:lineRule="auto"/>
        <w:ind w:right="-1" w:firstLine="3969"/>
        <w:jc w:val="both"/>
        <w:rPr>
          <w:rFonts w:ascii="Century Gothic" w:hAnsi="Century Gothic" w:cs="Century Gothic"/>
          <w:spacing w:val="20"/>
          <w:sz w:val="22"/>
          <w:szCs w:val="22"/>
          <w:lang w:val="es-MX"/>
        </w:rPr>
      </w:pPr>
      <w:r w:rsidRPr="00E779A0">
        <w:rPr>
          <w:rFonts w:ascii="Century Gothic" w:hAnsi="Century Gothic" w:cs="Century Gothic"/>
          <w:spacing w:val="20"/>
          <w:sz w:val="22"/>
          <w:szCs w:val="22"/>
        </w:rPr>
        <w:t>Tengo el agrado de dirigirme a usted, adjuntando a la presente, para su</w:t>
      </w:r>
      <w:r w:rsidRPr="00E779A0">
        <w:rPr>
          <w:rFonts w:ascii="Century Gothic" w:hAnsi="Century Gothic" w:cs="Century Gothic"/>
          <w:spacing w:val="20"/>
          <w:sz w:val="22"/>
          <w:szCs w:val="22"/>
          <w:lang w:val="es-AR"/>
        </w:rPr>
        <w:t xml:space="preserve"> tratamiento</w:t>
      </w:r>
      <w:r w:rsidRPr="00E779A0">
        <w:rPr>
          <w:rFonts w:ascii="Century Gothic" w:hAnsi="Century Gothic" w:cs="Century Gothic"/>
          <w:spacing w:val="20"/>
          <w:sz w:val="22"/>
          <w:szCs w:val="22"/>
        </w:rPr>
        <w:t xml:space="preserve">, Mensaje y Proyecto de Ley mediante el cual se autoriza al Superior Gobierno de la Provincia de Entre Ríos </w:t>
      </w:r>
      <w:r w:rsidR="00A64E7B" w:rsidRPr="00F77185">
        <w:rPr>
          <w:rFonts w:ascii="Century Gothic" w:hAnsi="Century Gothic" w:cs="Century Gothic"/>
          <w:color w:val="000000"/>
          <w:spacing w:val="20"/>
          <w:sz w:val="22"/>
          <w:szCs w:val="22"/>
        </w:rPr>
        <w:t xml:space="preserve">a aceptar </w:t>
      </w:r>
      <w:r w:rsidR="00A64E7B" w:rsidRPr="00B72729">
        <w:rPr>
          <w:rFonts w:ascii="Century Gothic" w:hAnsi="Century Gothic" w:cs="Century Gothic"/>
          <w:spacing w:val="20"/>
          <w:sz w:val="22"/>
          <w:szCs w:val="22"/>
        </w:rPr>
        <w:t xml:space="preserve">el ofrecimiento de donación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 xml:space="preserve">de un 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(1) </w:t>
      </w:r>
      <w:r w:rsidR="004F0DF5" w:rsidRPr="00B72729">
        <w:rPr>
          <w:rFonts w:ascii="Century Gothic" w:hAnsi="Century Gothic" w:cs="Century Gothic"/>
          <w:spacing w:val="20"/>
          <w:sz w:val="22"/>
          <w:szCs w:val="22"/>
        </w:rPr>
        <w:t>terreno</w:t>
      </w:r>
      <w:r w:rsidR="007542E5">
        <w:rPr>
          <w:rFonts w:ascii="Century Gothic" w:hAnsi="Century Gothic" w:cs="Century Gothic"/>
          <w:spacing w:val="20"/>
          <w:sz w:val="22"/>
          <w:szCs w:val="22"/>
        </w:rPr>
        <w:t>, formulado</w:t>
      </w:r>
      <w:r w:rsidR="004F0DF5">
        <w:rPr>
          <w:rFonts w:ascii="Century Gothic" w:hAnsi="Century Gothic" w:cs="Century Gothic"/>
          <w:spacing w:val="20"/>
          <w:sz w:val="22"/>
          <w:szCs w:val="22"/>
        </w:rPr>
        <w:t xml:space="preserve"> por la Municipalidad de Hasenkamp, Departamento Paraná, </w:t>
      </w:r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destinado para la construcción de un nuevo edificio para el funcionamiento del Instituto de Educación Superior “Pbro. Orlando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Bottegal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”, obrando en las presentes actuaciones Ordenanza Nº 842/04 de la Honorable Junta de Fomento de Hasenkamp y su </w:t>
      </w:r>
      <w:proofErr w:type="spellStart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>Rectificatoria</w:t>
      </w:r>
      <w:proofErr w:type="spellEnd"/>
      <w:r w:rsidR="004F0DF5">
        <w:rPr>
          <w:rFonts w:ascii="Century Gothic" w:hAnsi="Century Gothic" w:cs="Century Gothic"/>
          <w:spacing w:val="20"/>
          <w:sz w:val="22"/>
          <w:szCs w:val="22"/>
          <w:lang w:val="es-MX"/>
        </w:rPr>
        <w:t xml:space="preserve"> Ordenanza Nº 939/07 y Ordenanza Nº 128/18 del Honorable Consejo Deliberante de la Municipalidad de Hasenkamp.-</w:t>
      </w:r>
    </w:p>
    <w:p w:rsidR="00B25F42" w:rsidRPr="004F0DF5" w:rsidRDefault="00B25F42" w:rsidP="007542E5">
      <w:pPr>
        <w:spacing w:line="288" w:lineRule="auto"/>
        <w:ind w:right="-1" w:firstLine="3969"/>
        <w:jc w:val="both"/>
        <w:rPr>
          <w:rFonts w:ascii="Century Gothic" w:hAnsi="Century Gothic" w:cs="Century Gothic"/>
          <w:color w:val="FF0000"/>
          <w:spacing w:val="20"/>
          <w:sz w:val="22"/>
          <w:szCs w:val="22"/>
          <w:lang w:val="es-MX"/>
        </w:rPr>
      </w:pPr>
    </w:p>
    <w:p w:rsidR="00A77E1C" w:rsidRPr="00B72729" w:rsidRDefault="00A77E1C" w:rsidP="00A77E1C">
      <w:pPr>
        <w:pStyle w:val="Sangra2detindependiente1"/>
        <w:spacing w:line="288" w:lineRule="auto"/>
        <w:ind w:right="-1" w:firstLine="3828"/>
        <w:rPr>
          <w:rFonts w:ascii="Century Gothic" w:hAnsi="Century Gothic" w:cs="Century Gothic"/>
          <w:spacing w:val="20"/>
          <w:sz w:val="22"/>
          <w:szCs w:val="22"/>
        </w:rPr>
      </w:pPr>
    </w:p>
    <w:p w:rsidR="00E13093" w:rsidRPr="006466D2" w:rsidRDefault="00E13093" w:rsidP="006466D2">
      <w:pPr>
        <w:pStyle w:val="Textoindependiente"/>
        <w:spacing w:line="288" w:lineRule="auto"/>
        <w:ind w:right="-1"/>
        <w:rPr>
          <w:lang w:val="es-AR"/>
        </w:rPr>
      </w:pPr>
    </w:p>
    <w:p w:rsidR="00416B59" w:rsidRPr="00E779A0" w:rsidRDefault="00416B59">
      <w:pPr>
        <w:spacing w:line="288" w:lineRule="auto"/>
        <w:ind w:right="-1" w:firstLine="3686"/>
        <w:jc w:val="both"/>
      </w:pPr>
      <w:r w:rsidRPr="00E779A0">
        <w:rPr>
          <w:rFonts w:ascii="Century Gothic" w:hAnsi="Century Gothic" w:cs="Century Gothic"/>
          <w:spacing w:val="20"/>
          <w:sz w:val="22"/>
          <w:szCs w:val="22"/>
        </w:rPr>
        <w:t>Sin otro particular saludo a usted muy atentamente.-</w:t>
      </w:r>
    </w:p>
    <w:sectPr w:rsidR="00416B59" w:rsidRPr="00E779A0" w:rsidSect="00030E5B">
      <w:headerReference w:type="default" r:id="rId7"/>
      <w:pgSz w:w="11906" w:h="16838" w:code="9"/>
      <w:pgMar w:top="3402" w:right="1134" w:bottom="709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FE" w:rsidRDefault="00FE72FE">
      <w:r>
        <w:separator/>
      </w:r>
    </w:p>
  </w:endnote>
  <w:endnote w:type="continuationSeparator" w:id="0">
    <w:p w:rsidR="00FE72FE" w:rsidRDefault="00FE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FE" w:rsidRDefault="00FE72FE">
      <w:r>
        <w:separator/>
      </w:r>
    </w:p>
  </w:footnote>
  <w:footnote w:type="continuationSeparator" w:id="0">
    <w:p w:rsidR="00FE72FE" w:rsidRDefault="00FE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59" w:rsidRDefault="00416B59">
    <w:pPr>
      <w:pStyle w:val="Encabezado"/>
      <w:ind w:right="-14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53"/>
    <w:rsid w:val="0000437A"/>
    <w:rsid w:val="00004E0D"/>
    <w:rsid w:val="00030E5B"/>
    <w:rsid w:val="00052251"/>
    <w:rsid w:val="000564E2"/>
    <w:rsid w:val="00061D91"/>
    <w:rsid w:val="00071002"/>
    <w:rsid w:val="00083640"/>
    <w:rsid w:val="000B6E85"/>
    <w:rsid w:val="000E6DFE"/>
    <w:rsid w:val="00103278"/>
    <w:rsid w:val="0011467D"/>
    <w:rsid w:val="001347BC"/>
    <w:rsid w:val="00152529"/>
    <w:rsid w:val="001C15AB"/>
    <w:rsid w:val="00204034"/>
    <w:rsid w:val="002B04F9"/>
    <w:rsid w:val="002E6A65"/>
    <w:rsid w:val="002F1412"/>
    <w:rsid w:val="0030633C"/>
    <w:rsid w:val="00326D2D"/>
    <w:rsid w:val="00332C53"/>
    <w:rsid w:val="00347EC7"/>
    <w:rsid w:val="003601F0"/>
    <w:rsid w:val="003B21A0"/>
    <w:rsid w:val="003C5C90"/>
    <w:rsid w:val="003D0432"/>
    <w:rsid w:val="003E0A56"/>
    <w:rsid w:val="003E440B"/>
    <w:rsid w:val="004050FD"/>
    <w:rsid w:val="00416B59"/>
    <w:rsid w:val="004204D8"/>
    <w:rsid w:val="00424E7B"/>
    <w:rsid w:val="00426572"/>
    <w:rsid w:val="00461E69"/>
    <w:rsid w:val="004B1683"/>
    <w:rsid w:val="004C627A"/>
    <w:rsid w:val="004D1BE1"/>
    <w:rsid w:val="004D39D2"/>
    <w:rsid w:val="004D4D8C"/>
    <w:rsid w:val="004F0DF5"/>
    <w:rsid w:val="0051330B"/>
    <w:rsid w:val="00515C30"/>
    <w:rsid w:val="00533834"/>
    <w:rsid w:val="00542A0B"/>
    <w:rsid w:val="00567A5E"/>
    <w:rsid w:val="005920D8"/>
    <w:rsid w:val="00592B16"/>
    <w:rsid w:val="005E1486"/>
    <w:rsid w:val="006233FC"/>
    <w:rsid w:val="00642D92"/>
    <w:rsid w:val="006466D2"/>
    <w:rsid w:val="006A2EF7"/>
    <w:rsid w:val="006D4C31"/>
    <w:rsid w:val="006F1848"/>
    <w:rsid w:val="0070006C"/>
    <w:rsid w:val="007123F4"/>
    <w:rsid w:val="007542E5"/>
    <w:rsid w:val="00797660"/>
    <w:rsid w:val="007D5327"/>
    <w:rsid w:val="007D5AEE"/>
    <w:rsid w:val="007D7EEB"/>
    <w:rsid w:val="007F753F"/>
    <w:rsid w:val="00837DE8"/>
    <w:rsid w:val="00837EA8"/>
    <w:rsid w:val="008507A6"/>
    <w:rsid w:val="00875991"/>
    <w:rsid w:val="00882CC5"/>
    <w:rsid w:val="008959EA"/>
    <w:rsid w:val="00897807"/>
    <w:rsid w:val="008A18DA"/>
    <w:rsid w:val="008A3DCF"/>
    <w:rsid w:val="008A5BA1"/>
    <w:rsid w:val="008B40AB"/>
    <w:rsid w:val="008B4EC1"/>
    <w:rsid w:val="009006B7"/>
    <w:rsid w:val="00900A4F"/>
    <w:rsid w:val="00903EB9"/>
    <w:rsid w:val="0091290C"/>
    <w:rsid w:val="009147CC"/>
    <w:rsid w:val="00921078"/>
    <w:rsid w:val="009434C7"/>
    <w:rsid w:val="009440F9"/>
    <w:rsid w:val="00960F33"/>
    <w:rsid w:val="00961921"/>
    <w:rsid w:val="00966276"/>
    <w:rsid w:val="009840A3"/>
    <w:rsid w:val="00985955"/>
    <w:rsid w:val="00994372"/>
    <w:rsid w:val="009E11D0"/>
    <w:rsid w:val="00A401F8"/>
    <w:rsid w:val="00A5085F"/>
    <w:rsid w:val="00A5111C"/>
    <w:rsid w:val="00A64E7B"/>
    <w:rsid w:val="00A6516C"/>
    <w:rsid w:val="00A77E1C"/>
    <w:rsid w:val="00A81834"/>
    <w:rsid w:val="00A91D3C"/>
    <w:rsid w:val="00A97A8A"/>
    <w:rsid w:val="00AA6C1E"/>
    <w:rsid w:val="00AA7859"/>
    <w:rsid w:val="00AB3B1D"/>
    <w:rsid w:val="00AE162E"/>
    <w:rsid w:val="00B25F42"/>
    <w:rsid w:val="00B6214F"/>
    <w:rsid w:val="00B72729"/>
    <w:rsid w:val="00B9495E"/>
    <w:rsid w:val="00BD0C79"/>
    <w:rsid w:val="00BE27D2"/>
    <w:rsid w:val="00C05CEA"/>
    <w:rsid w:val="00C20D68"/>
    <w:rsid w:val="00C2140B"/>
    <w:rsid w:val="00C42DC3"/>
    <w:rsid w:val="00C52FE8"/>
    <w:rsid w:val="00C70A74"/>
    <w:rsid w:val="00C92640"/>
    <w:rsid w:val="00CD45CF"/>
    <w:rsid w:val="00D1419A"/>
    <w:rsid w:val="00D16B5E"/>
    <w:rsid w:val="00D41F3D"/>
    <w:rsid w:val="00D564FD"/>
    <w:rsid w:val="00D60887"/>
    <w:rsid w:val="00D756A3"/>
    <w:rsid w:val="00DA1F67"/>
    <w:rsid w:val="00DD21E8"/>
    <w:rsid w:val="00E021C9"/>
    <w:rsid w:val="00E07A0D"/>
    <w:rsid w:val="00E13093"/>
    <w:rsid w:val="00E1574C"/>
    <w:rsid w:val="00E40CAE"/>
    <w:rsid w:val="00E53AAF"/>
    <w:rsid w:val="00E7277E"/>
    <w:rsid w:val="00E779A0"/>
    <w:rsid w:val="00E94701"/>
    <w:rsid w:val="00EC3C41"/>
    <w:rsid w:val="00ED6290"/>
    <w:rsid w:val="00F136B7"/>
    <w:rsid w:val="00F13831"/>
    <w:rsid w:val="00F220EF"/>
    <w:rsid w:val="00F27942"/>
    <w:rsid w:val="00F41F9C"/>
    <w:rsid w:val="00F71498"/>
    <w:rsid w:val="00F77185"/>
    <w:rsid w:val="00F827F7"/>
    <w:rsid w:val="00FA6886"/>
    <w:rsid w:val="00FB27CE"/>
    <w:rsid w:val="00FE72FE"/>
    <w:rsid w:val="00FF1CB6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90F3E6-B1D7-4AF5-A920-5E192EF5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Comic Sans MS" w:hAnsi="Comic Sans MS" w:cs="Comic Sans MS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Ttulo4Car">
    <w:name w:val="Título 4 Car"/>
    <w:rPr>
      <w:rFonts w:ascii="Comic Sans MS" w:eastAsia="Times New Roman" w:hAnsi="Comic Sans MS" w:cs="Times New Roman"/>
      <w:sz w:val="24"/>
      <w:szCs w:val="20"/>
      <w:u w:val="single"/>
      <w:lang w:val="es-ES_tradnl"/>
    </w:rPr>
  </w:style>
  <w:style w:type="character" w:customStyle="1" w:styleId="Sangra2detindependienteCar">
    <w:name w:val="Sangría 2 de t. independiente Car"/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sz w:val="24"/>
      <w:szCs w:val="20"/>
    </w:rPr>
  </w:style>
  <w:style w:type="character" w:customStyle="1" w:styleId="SangradetextonormalCar">
    <w:name w:val="Sangría de texto normal Car"/>
    <w:rPr>
      <w:rFonts w:ascii="Comic Sans MS" w:eastAsia="Times New Roman" w:hAnsi="Comic Sans MS" w:cs="Times New Roman"/>
      <w:sz w:val="24"/>
      <w:szCs w:val="24"/>
      <w:lang w:val="es-MX"/>
    </w:rPr>
  </w:style>
  <w:style w:type="character" w:customStyle="1" w:styleId="FontStyle19">
    <w:name w:val="Font Style19"/>
    <w:rPr>
      <w:rFonts w:ascii="Arial" w:hAnsi="Arial" w:cs="Arial"/>
      <w:color w:val="000000"/>
      <w:sz w:val="22"/>
      <w:szCs w:val="22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/>
    </w:rPr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Cs w:val="20"/>
      <w:lang w:val="x-none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Sangra2detindependiente1">
    <w:name w:val="Sangría 2 de t. independiente1"/>
    <w:basedOn w:val="Normal"/>
    <w:pPr>
      <w:spacing w:line="360" w:lineRule="auto"/>
      <w:ind w:right="-885" w:firstLine="1620"/>
      <w:jc w:val="both"/>
    </w:pPr>
    <w:rPr>
      <w:lang w:val="es-MX"/>
    </w:rPr>
  </w:style>
  <w:style w:type="paragraph" w:styleId="Sangradetextonormal">
    <w:name w:val="Body Text Indent"/>
    <w:basedOn w:val="Normal"/>
    <w:pPr>
      <w:spacing w:line="360" w:lineRule="auto"/>
      <w:ind w:right="44" w:firstLine="1584"/>
      <w:jc w:val="both"/>
    </w:pPr>
    <w:rPr>
      <w:rFonts w:ascii="Comic Sans MS" w:hAnsi="Comic Sans MS" w:cs="Comic Sans MS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1275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Vane2</dc:creator>
  <cp:keywords/>
  <cp:lastModifiedBy>Senado</cp:lastModifiedBy>
  <cp:revision>2</cp:revision>
  <cp:lastPrinted>2019-02-25T17:52:00Z</cp:lastPrinted>
  <dcterms:created xsi:type="dcterms:W3CDTF">2019-06-25T21:03:00Z</dcterms:created>
  <dcterms:modified xsi:type="dcterms:W3CDTF">2019-06-25T21:03:00Z</dcterms:modified>
</cp:coreProperties>
</file>