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3EE" w:rsidRPr="00EF1DA7" w:rsidRDefault="006643EE" w:rsidP="00792D58">
      <w:pPr>
        <w:spacing w:line="360" w:lineRule="auto"/>
        <w:jc w:val="both"/>
        <w:rPr>
          <w:rFonts w:ascii="Times New Roman" w:hAnsi="Times New Roman" w:cs="Times New Roman"/>
          <w:b/>
          <w:sz w:val="28"/>
          <w:szCs w:val="28"/>
        </w:rPr>
      </w:pPr>
      <w:bookmarkStart w:id="0" w:name="_GoBack"/>
      <w:bookmarkEnd w:id="0"/>
      <w:r w:rsidRPr="00EF1DA7">
        <w:rPr>
          <w:rFonts w:ascii="Times New Roman" w:hAnsi="Times New Roman" w:cs="Times New Roman"/>
          <w:b/>
          <w:sz w:val="28"/>
          <w:szCs w:val="28"/>
        </w:rPr>
        <w:t>HONORABLE SENADO:</w:t>
      </w:r>
    </w:p>
    <w:p w:rsidR="00D16DED" w:rsidRPr="00EF1DA7" w:rsidRDefault="006643EE" w:rsidP="00792D58">
      <w:pPr>
        <w:spacing w:after="120" w:line="360" w:lineRule="auto"/>
        <w:ind w:firstLine="2693"/>
        <w:jc w:val="both"/>
        <w:rPr>
          <w:rFonts w:ascii="Times New Roman" w:eastAsia="Garamond" w:hAnsi="Times New Roman" w:cs="Times New Roman"/>
          <w:color w:val="000000"/>
          <w:sz w:val="28"/>
          <w:szCs w:val="28"/>
        </w:rPr>
      </w:pPr>
      <w:r w:rsidRPr="00EF1DA7">
        <w:rPr>
          <w:rFonts w:ascii="Times New Roman" w:hAnsi="Times New Roman" w:cs="Times New Roman"/>
          <w:sz w:val="28"/>
          <w:szCs w:val="28"/>
        </w:rPr>
        <w:t xml:space="preserve">Vuestra </w:t>
      </w:r>
      <w:r w:rsidRPr="00EF1DA7">
        <w:rPr>
          <w:rFonts w:ascii="Times New Roman" w:hAnsi="Times New Roman" w:cs="Times New Roman"/>
          <w:b/>
          <w:sz w:val="28"/>
          <w:szCs w:val="28"/>
        </w:rPr>
        <w:t xml:space="preserve">Comisión de Legislación General </w:t>
      </w:r>
      <w:r w:rsidRPr="00EF1DA7">
        <w:rPr>
          <w:rFonts w:ascii="Times New Roman" w:hAnsi="Times New Roman" w:cs="Times New Roman"/>
          <w:sz w:val="28"/>
          <w:szCs w:val="28"/>
        </w:rPr>
        <w:t>ha considerado</w:t>
      </w:r>
      <w:r w:rsidR="0026637B" w:rsidRPr="00EF1DA7">
        <w:rPr>
          <w:rFonts w:ascii="Times New Roman" w:hAnsi="Times New Roman" w:cs="Times New Roman"/>
          <w:sz w:val="28"/>
          <w:szCs w:val="28"/>
        </w:rPr>
        <w:t xml:space="preserve"> en revisión</w:t>
      </w:r>
      <w:r w:rsidRPr="00EF1DA7">
        <w:rPr>
          <w:rFonts w:ascii="Times New Roman" w:hAnsi="Times New Roman" w:cs="Times New Roman"/>
          <w:sz w:val="28"/>
          <w:szCs w:val="28"/>
        </w:rPr>
        <w:t xml:space="preserve"> el Proyecto de Ley contenido en el Expediente Nº </w:t>
      </w:r>
      <w:r w:rsidR="0026637B" w:rsidRPr="00EF1DA7">
        <w:rPr>
          <w:rFonts w:ascii="Times New Roman" w:hAnsi="Times New Roman" w:cs="Times New Roman"/>
          <w:sz w:val="28"/>
          <w:szCs w:val="28"/>
        </w:rPr>
        <w:t>22.</w:t>
      </w:r>
      <w:r w:rsidR="00841303" w:rsidRPr="00EF1DA7">
        <w:rPr>
          <w:rFonts w:ascii="Times New Roman" w:hAnsi="Times New Roman" w:cs="Times New Roman"/>
          <w:sz w:val="28"/>
          <w:szCs w:val="28"/>
        </w:rPr>
        <w:t>637</w:t>
      </w:r>
      <w:r w:rsidRPr="00EF1DA7">
        <w:rPr>
          <w:rFonts w:ascii="Times New Roman" w:hAnsi="Times New Roman" w:cs="Times New Roman"/>
          <w:sz w:val="28"/>
          <w:szCs w:val="28"/>
        </w:rPr>
        <w:t>, autoría de</w:t>
      </w:r>
      <w:r w:rsidR="00841303" w:rsidRPr="00EF1DA7">
        <w:rPr>
          <w:rFonts w:ascii="Times New Roman" w:hAnsi="Times New Roman" w:cs="Times New Roman"/>
          <w:sz w:val="28"/>
          <w:szCs w:val="28"/>
        </w:rPr>
        <w:t>l</w:t>
      </w:r>
      <w:r w:rsidR="00792D58" w:rsidRPr="00EF1DA7">
        <w:rPr>
          <w:rFonts w:ascii="Times New Roman" w:hAnsi="Times New Roman" w:cs="Times New Roman"/>
          <w:sz w:val="28"/>
          <w:szCs w:val="28"/>
        </w:rPr>
        <w:t xml:space="preserve"> </w:t>
      </w:r>
      <w:r w:rsidR="0026637B" w:rsidRPr="00EF1DA7">
        <w:rPr>
          <w:rFonts w:ascii="Times New Roman" w:hAnsi="Times New Roman" w:cs="Times New Roman"/>
          <w:sz w:val="28"/>
          <w:szCs w:val="28"/>
        </w:rPr>
        <w:t>Diputad</w:t>
      </w:r>
      <w:r w:rsidR="00841303" w:rsidRPr="00EF1DA7">
        <w:rPr>
          <w:rFonts w:ascii="Times New Roman" w:hAnsi="Times New Roman" w:cs="Times New Roman"/>
          <w:sz w:val="28"/>
          <w:szCs w:val="28"/>
        </w:rPr>
        <w:t>o Monge</w:t>
      </w:r>
      <w:r w:rsidRPr="00EF1DA7">
        <w:rPr>
          <w:rFonts w:ascii="Times New Roman" w:hAnsi="Times New Roman" w:cs="Times New Roman"/>
          <w:sz w:val="28"/>
          <w:szCs w:val="28"/>
        </w:rPr>
        <w:t xml:space="preserve">, </w:t>
      </w:r>
      <w:r w:rsidR="00792D58" w:rsidRPr="00EF1DA7">
        <w:rPr>
          <w:rFonts w:ascii="Times New Roman" w:hAnsi="Times New Roman" w:cs="Times New Roman"/>
          <w:sz w:val="28"/>
          <w:szCs w:val="28"/>
        </w:rPr>
        <w:t xml:space="preserve">por el que se </w:t>
      </w:r>
      <w:r w:rsidR="00841303" w:rsidRPr="00EF1DA7">
        <w:rPr>
          <w:rFonts w:ascii="Times New Roman" w:hAnsi="Times New Roman" w:cs="Times New Roman"/>
          <w:color w:val="333333"/>
          <w:sz w:val="28"/>
          <w:szCs w:val="28"/>
          <w:shd w:val="clear" w:color="auto" w:fill="FFFFFF"/>
        </w:rPr>
        <w:t>Declara al 1º de mayo de cada año como "Día de la Constitución Nacional" en conmemoración de su sanción acaecida el 1º de mayo d</w:t>
      </w:r>
      <w:r w:rsidR="00434768">
        <w:rPr>
          <w:rFonts w:ascii="Times New Roman" w:hAnsi="Times New Roman" w:cs="Times New Roman"/>
          <w:color w:val="333333"/>
          <w:sz w:val="28"/>
          <w:szCs w:val="28"/>
          <w:shd w:val="clear" w:color="auto" w:fill="FFFFFF"/>
        </w:rPr>
        <w:t>e 1853 en la ciudad de Santa Fe</w:t>
      </w:r>
      <w:r w:rsidR="00D16DED" w:rsidRPr="00EF1DA7">
        <w:rPr>
          <w:rFonts w:ascii="Times New Roman" w:hAnsi="Times New Roman" w:cs="Times New Roman"/>
          <w:sz w:val="28"/>
          <w:szCs w:val="28"/>
        </w:rPr>
        <w:t xml:space="preserve">, </w:t>
      </w:r>
      <w:r w:rsidR="00D16DED" w:rsidRPr="00EF1DA7">
        <w:rPr>
          <w:rFonts w:ascii="Times New Roman" w:eastAsia="Garamond" w:hAnsi="Times New Roman" w:cs="Times New Roman"/>
          <w:sz w:val="28"/>
          <w:szCs w:val="28"/>
        </w:rPr>
        <w:t xml:space="preserve">y, por las razones que dará su miembro informante aconseja su aprobación en los </w:t>
      </w:r>
      <w:r w:rsidR="00434768">
        <w:rPr>
          <w:rFonts w:ascii="Times New Roman" w:eastAsia="Garamond" w:hAnsi="Times New Roman" w:cs="Times New Roman"/>
          <w:sz w:val="28"/>
          <w:szCs w:val="28"/>
        </w:rPr>
        <w:t xml:space="preserve">siguientes </w:t>
      </w:r>
      <w:r w:rsidR="00D16DED" w:rsidRPr="00EF1DA7">
        <w:rPr>
          <w:rFonts w:ascii="Times New Roman" w:eastAsia="Garamond" w:hAnsi="Times New Roman" w:cs="Times New Roman"/>
          <w:sz w:val="28"/>
          <w:szCs w:val="28"/>
        </w:rPr>
        <w:t>términos.</w:t>
      </w:r>
    </w:p>
    <w:p w:rsidR="006643EE" w:rsidRPr="00EF1DA7" w:rsidRDefault="006643EE" w:rsidP="00792D58">
      <w:pPr>
        <w:spacing w:line="360" w:lineRule="auto"/>
        <w:ind w:firstLine="2694"/>
        <w:jc w:val="both"/>
        <w:rPr>
          <w:rFonts w:ascii="Times New Roman" w:hAnsi="Times New Roman" w:cs="Times New Roman"/>
          <w:sz w:val="28"/>
          <w:szCs w:val="28"/>
        </w:rPr>
      </w:pPr>
    </w:p>
    <w:p w:rsidR="006643EE" w:rsidRPr="00EF1DA7" w:rsidRDefault="006643EE" w:rsidP="00792D58">
      <w:pPr>
        <w:spacing w:line="360" w:lineRule="auto"/>
        <w:jc w:val="center"/>
        <w:rPr>
          <w:rFonts w:ascii="Times New Roman" w:hAnsi="Times New Roman" w:cs="Times New Roman"/>
          <w:b/>
          <w:sz w:val="28"/>
          <w:szCs w:val="28"/>
        </w:rPr>
      </w:pPr>
      <w:r w:rsidRPr="00EF1DA7">
        <w:rPr>
          <w:rFonts w:ascii="Times New Roman" w:hAnsi="Times New Roman" w:cs="Times New Roman"/>
          <w:b/>
          <w:sz w:val="28"/>
          <w:szCs w:val="28"/>
        </w:rPr>
        <w:t>LA LEGISLATURA DE LA PROVINCIA DE ENTRE RÍOS SANCIONA CON FUERZA DE</w:t>
      </w:r>
      <w:r w:rsidR="0063095B" w:rsidRPr="00EF1DA7">
        <w:rPr>
          <w:rFonts w:ascii="Times New Roman" w:hAnsi="Times New Roman" w:cs="Times New Roman"/>
          <w:b/>
          <w:sz w:val="28"/>
          <w:szCs w:val="28"/>
        </w:rPr>
        <w:t xml:space="preserve"> </w:t>
      </w:r>
      <w:r w:rsidRPr="00EF1DA7">
        <w:rPr>
          <w:rFonts w:ascii="Times New Roman" w:hAnsi="Times New Roman" w:cs="Times New Roman"/>
          <w:b/>
          <w:sz w:val="28"/>
          <w:szCs w:val="28"/>
        </w:rPr>
        <w:t xml:space="preserve"> LEY:</w:t>
      </w:r>
    </w:p>
    <w:p w:rsidR="00EF1DA7" w:rsidRDefault="00841303" w:rsidP="00792D58">
      <w:pPr>
        <w:pStyle w:val="Encabezado"/>
        <w:tabs>
          <w:tab w:val="left" w:pos="708"/>
        </w:tabs>
        <w:spacing w:line="360" w:lineRule="auto"/>
        <w:jc w:val="both"/>
        <w:rPr>
          <w:rFonts w:ascii="Times New Roman" w:hAnsi="Times New Roman"/>
          <w:sz w:val="28"/>
          <w:szCs w:val="28"/>
        </w:rPr>
      </w:pPr>
      <w:r w:rsidRPr="00EF1DA7">
        <w:rPr>
          <w:rFonts w:ascii="Times New Roman" w:hAnsi="Times New Roman"/>
          <w:sz w:val="28"/>
          <w:szCs w:val="28"/>
        </w:rPr>
        <w:t xml:space="preserve">ARTÍCULO 1º.- Declárase el día 1º de Mayo de cada año como Día de la Constitución Nacional en conmemoración de su sanción, acaecida el 1º de mayo de 1853 en la ciudad de Santa Fe.- </w:t>
      </w:r>
    </w:p>
    <w:p w:rsidR="00EF1DA7" w:rsidRPr="00EF1DA7" w:rsidRDefault="00EF1DA7" w:rsidP="00792D58">
      <w:pPr>
        <w:pStyle w:val="Encabezado"/>
        <w:tabs>
          <w:tab w:val="left" w:pos="708"/>
        </w:tabs>
        <w:spacing w:line="360" w:lineRule="auto"/>
        <w:jc w:val="both"/>
        <w:rPr>
          <w:rFonts w:ascii="Times New Roman" w:hAnsi="Times New Roman"/>
          <w:sz w:val="28"/>
          <w:szCs w:val="28"/>
        </w:rPr>
      </w:pPr>
    </w:p>
    <w:p w:rsidR="00EF1DA7" w:rsidRDefault="00841303" w:rsidP="00792D58">
      <w:pPr>
        <w:pStyle w:val="Encabezado"/>
        <w:tabs>
          <w:tab w:val="left" w:pos="708"/>
        </w:tabs>
        <w:spacing w:line="360" w:lineRule="auto"/>
        <w:jc w:val="both"/>
        <w:rPr>
          <w:rFonts w:ascii="Times New Roman" w:hAnsi="Times New Roman"/>
          <w:sz w:val="28"/>
          <w:szCs w:val="28"/>
        </w:rPr>
      </w:pPr>
      <w:r w:rsidRPr="00EF1DA7">
        <w:rPr>
          <w:rFonts w:ascii="Times New Roman" w:hAnsi="Times New Roman"/>
          <w:sz w:val="28"/>
          <w:szCs w:val="28"/>
        </w:rPr>
        <w:t xml:space="preserve">ARTÍCULO 2º.- El Consejo General de Educación incluirá en el calendario escolar de todos los niveles la realización de jornadas alusivas al "Día de la Constitución Nacional" con el objetivo de reflexionar sobre los significados, importancia y efectividad de los postulados de la Constitución, particularmente, los derechos y garantías de los habitantes y la observancia de los valores democráticos.- </w:t>
      </w:r>
    </w:p>
    <w:p w:rsidR="00EF1DA7" w:rsidRPr="00EF1DA7" w:rsidRDefault="00EF1DA7" w:rsidP="00792D58">
      <w:pPr>
        <w:pStyle w:val="Encabezado"/>
        <w:tabs>
          <w:tab w:val="left" w:pos="708"/>
        </w:tabs>
        <w:spacing w:line="360" w:lineRule="auto"/>
        <w:jc w:val="both"/>
        <w:rPr>
          <w:rFonts w:ascii="Times New Roman" w:hAnsi="Times New Roman"/>
          <w:sz w:val="28"/>
          <w:szCs w:val="28"/>
        </w:rPr>
      </w:pPr>
    </w:p>
    <w:p w:rsidR="00EF1DA7" w:rsidRDefault="00EF1DA7" w:rsidP="00792D58">
      <w:pPr>
        <w:pStyle w:val="Encabezado"/>
        <w:tabs>
          <w:tab w:val="left" w:pos="708"/>
        </w:tabs>
        <w:spacing w:line="360" w:lineRule="auto"/>
        <w:jc w:val="both"/>
        <w:rPr>
          <w:rFonts w:ascii="Times New Roman" w:hAnsi="Times New Roman"/>
          <w:sz w:val="28"/>
          <w:szCs w:val="28"/>
        </w:rPr>
      </w:pPr>
    </w:p>
    <w:p w:rsidR="00792D58" w:rsidRPr="00EF1DA7" w:rsidRDefault="00841303" w:rsidP="00792D58">
      <w:pPr>
        <w:pStyle w:val="Encabezado"/>
        <w:tabs>
          <w:tab w:val="left" w:pos="708"/>
        </w:tabs>
        <w:spacing w:line="360" w:lineRule="auto"/>
        <w:jc w:val="both"/>
        <w:rPr>
          <w:rFonts w:ascii="Times New Roman" w:hAnsi="Times New Roman"/>
          <w:b/>
          <w:bCs/>
          <w:sz w:val="28"/>
          <w:szCs w:val="28"/>
        </w:rPr>
      </w:pPr>
      <w:r w:rsidRPr="00EF1DA7">
        <w:rPr>
          <w:rFonts w:ascii="Times New Roman" w:hAnsi="Times New Roman"/>
          <w:sz w:val="28"/>
          <w:szCs w:val="28"/>
        </w:rPr>
        <w:lastRenderedPageBreak/>
        <w:t xml:space="preserve">ARTÍCULO </w:t>
      </w:r>
      <w:r w:rsidR="0040300B">
        <w:rPr>
          <w:rFonts w:ascii="Times New Roman" w:hAnsi="Times New Roman"/>
          <w:sz w:val="28"/>
          <w:szCs w:val="28"/>
        </w:rPr>
        <w:t>3</w:t>
      </w:r>
      <w:r w:rsidRPr="00EF1DA7">
        <w:rPr>
          <w:rFonts w:ascii="Times New Roman" w:hAnsi="Times New Roman"/>
          <w:sz w:val="28"/>
          <w:szCs w:val="28"/>
        </w:rPr>
        <w:t>º.- Comuníquese, etc.-</w:t>
      </w:r>
      <w:r w:rsidR="0026637B" w:rsidRPr="00EF1DA7">
        <w:rPr>
          <w:rFonts w:ascii="Times New Roman" w:hAnsi="Times New Roman"/>
          <w:b/>
          <w:bCs/>
          <w:sz w:val="28"/>
          <w:szCs w:val="28"/>
        </w:rPr>
        <w:tab/>
      </w:r>
      <w:r w:rsidR="0026637B" w:rsidRPr="00EF1DA7">
        <w:rPr>
          <w:rFonts w:ascii="Times New Roman" w:hAnsi="Times New Roman"/>
          <w:b/>
          <w:bCs/>
          <w:sz w:val="28"/>
          <w:szCs w:val="28"/>
        </w:rPr>
        <w:tab/>
        <w:t xml:space="preserve">             </w:t>
      </w:r>
    </w:p>
    <w:p w:rsidR="003218DF" w:rsidRDefault="00792D58" w:rsidP="00792D58">
      <w:pPr>
        <w:pStyle w:val="Encabezado"/>
        <w:tabs>
          <w:tab w:val="left" w:pos="708"/>
        </w:tabs>
        <w:spacing w:line="360" w:lineRule="auto"/>
        <w:jc w:val="both"/>
        <w:rPr>
          <w:rFonts w:ascii="Times New Roman" w:hAnsi="Times New Roman"/>
          <w:b/>
          <w:bCs/>
          <w:sz w:val="28"/>
          <w:szCs w:val="28"/>
        </w:rPr>
      </w:pPr>
      <w:r w:rsidRPr="00EF1DA7">
        <w:rPr>
          <w:rFonts w:ascii="Times New Roman" w:hAnsi="Times New Roman"/>
          <w:b/>
          <w:bCs/>
          <w:sz w:val="28"/>
          <w:szCs w:val="28"/>
        </w:rPr>
        <w:tab/>
      </w:r>
      <w:r w:rsidR="00EF1DA7" w:rsidRPr="00EF1DA7">
        <w:rPr>
          <w:rFonts w:ascii="Times New Roman" w:hAnsi="Times New Roman"/>
          <w:b/>
          <w:bCs/>
          <w:sz w:val="28"/>
          <w:szCs w:val="28"/>
        </w:rPr>
        <w:t xml:space="preserve">                </w:t>
      </w:r>
    </w:p>
    <w:p w:rsidR="006907CA" w:rsidRPr="00EF1DA7" w:rsidRDefault="00EF1DA7" w:rsidP="00792D58">
      <w:pPr>
        <w:pStyle w:val="Encabezado"/>
        <w:tabs>
          <w:tab w:val="left" w:pos="708"/>
        </w:tabs>
        <w:spacing w:line="360" w:lineRule="auto"/>
        <w:jc w:val="both"/>
        <w:rPr>
          <w:rFonts w:ascii="Times New Roman" w:hAnsi="Times New Roman"/>
          <w:sz w:val="28"/>
          <w:szCs w:val="28"/>
        </w:rPr>
      </w:pPr>
      <w:r w:rsidRPr="00EF1DA7">
        <w:rPr>
          <w:rFonts w:ascii="Times New Roman" w:hAnsi="Times New Roman"/>
          <w:b/>
          <w:bCs/>
          <w:sz w:val="28"/>
          <w:szCs w:val="28"/>
        </w:rPr>
        <w:t xml:space="preserve">    </w:t>
      </w:r>
      <w:r w:rsidR="00792D58" w:rsidRPr="00EF1DA7">
        <w:rPr>
          <w:rFonts w:ascii="Times New Roman" w:hAnsi="Times New Roman"/>
          <w:b/>
          <w:bCs/>
          <w:sz w:val="28"/>
          <w:szCs w:val="28"/>
        </w:rPr>
        <w:tab/>
      </w:r>
      <w:r w:rsidR="00BF41D9" w:rsidRPr="00EF1DA7">
        <w:rPr>
          <w:rFonts w:ascii="Times New Roman" w:hAnsi="Times New Roman"/>
          <w:b/>
          <w:bCs/>
          <w:sz w:val="28"/>
          <w:szCs w:val="28"/>
        </w:rPr>
        <w:t xml:space="preserve"> </w:t>
      </w:r>
      <w:r w:rsidR="006907CA" w:rsidRPr="00EF1DA7">
        <w:rPr>
          <w:rFonts w:ascii="Times New Roman" w:hAnsi="Times New Roman"/>
          <w:b/>
          <w:bCs/>
          <w:sz w:val="28"/>
          <w:szCs w:val="28"/>
        </w:rPr>
        <w:t>PARANA</w:t>
      </w:r>
      <w:r w:rsidR="006907CA" w:rsidRPr="00EF1DA7">
        <w:rPr>
          <w:rFonts w:ascii="Times New Roman" w:hAnsi="Times New Roman"/>
          <w:sz w:val="28"/>
          <w:szCs w:val="28"/>
        </w:rPr>
        <w:t>, Sala de Comisiones</w:t>
      </w:r>
      <w:r w:rsidR="007F7B77" w:rsidRPr="00EF1DA7">
        <w:rPr>
          <w:rFonts w:ascii="Times New Roman" w:hAnsi="Times New Roman"/>
          <w:sz w:val="28"/>
          <w:szCs w:val="28"/>
        </w:rPr>
        <w:t xml:space="preserve"> </w:t>
      </w:r>
      <w:r w:rsidR="006C532D" w:rsidRPr="00EF1DA7">
        <w:rPr>
          <w:rFonts w:ascii="Times New Roman" w:hAnsi="Times New Roman"/>
          <w:sz w:val="28"/>
          <w:szCs w:val="28"/>
        </w:rPr>
        <w:t xml:space="preserve"> </w:t>
      </w:r>
      <w:r w:rsidR="003218DF">
        <w:rPr>
          <w:rFonts w:ascii="Times New Roman" w:hAnsi="Times New Roman"/>
          <w:sz w:val="28"/>
          <w:szCs w:val="28"/>
        </w:rPr>
        <w:t xml:space="preserve">28 </w:t>
      </w:r>
      <w:r w:rsidR="00125662" w:rsidRPr="00EF1DA7">
        <w:rPr>
          <w:rFonts w:ascii="Times New Roman" w:hAnsi="Times New Roman"/>
          <w:sz w:val="28"/>
          <w:szCs w:val="28"/>
        </w:rPr>
        <w:t>d</w:t>
      </w:r>
      <w:r w:rsidR="006907CA" w:rsidRPr="00EF1DA7">
        <w:rPr>
          <w:rFonts w:ascii="Times New Roman" w:hAnsi="Times New Roman"/>
          <w:sz w:val="28"/>
          <w:szCs w:val="28"/>
        </w:rPr>
        <w:t xml:space="preserve">e </w:t>
      </w:r>
      <w:r w:rsidR="0040300B">
        <w:rPr>
          <w:rFonts w:ascii="Times New Roman" w:hAnsi="Times New Roman"/>
          <w:sz w:val="28"/>
          <w:szCs w:val="28"/>
        </w:rPr>
        <w:t>Agosto</w:t>
      </w:r>
      <w:r w:rsidR="00046A97" w:rsidRPr="00EF1DA7">
        <w:rPr>
          <w:rFonts w:ascii="Times New Roman" w:hAnsi="Times New Roman"/>
          <w:sz w:val="28"/>
          <w:szCs w:val="28"/>
        </w:rPr>
        <w:t xml:space="preserve"> </w:t>
      </w:r>
      <w:r w:rsidR="006907CA" w:rsidRPr="00EF1DA7">
        <w:rPr>
          <w:rFonts w:ascii="Times New Roman" w:hAnsi="Times New Roman"/>
          <w:sz w:val="28"/>
          <w:szCs w:val="28"/>
        </w:rPr>
        <w:t>de 201</w:t>
      </w:r>
      <w:r w:rsidR="00125662" w:rsidRPr="00EF1DA7">
        <w:rPr>
          <w:rFonts w:ascii="Times New Roman" w:hAnsi="Times New Roman"/>
          <w:sz w:val="28"/>
          <w:szCs w:val="28"/>
        </w:rPr>
        <w:t>9</w:t>
      </w:r>
      <w:r w:rsidR="006907CA" w:rsidRPr="00EF1DA7">
        <w:rPr>
          <w:rFonts w:ascii="Times New Roman" w:hAnsi="Times New Roman"/>
          <w:sz w:val="28"/>
          <w:szCs w:val="28"/>
        </w:rPr>
        <w:t>.</w:t>
      </w:r>
    </w:p>
    <w:p w:rsidR="006907CA" w:rsidRPr="00EF1DA7" w:rsidRDefault="006907CA" w:rsidP="00792D58">
      <w:pPr>
        <w:pStyle w:val="Encabezado"/>
        <w:tabs>
          <w:tab w:val="left" w:pos="708"/>
        </w:tabs>
        <w:spacing w:line="360" w:lineRule="auto"/>
        <w:jc w:val="both"/>
        <w:rPr>
          <w:rFonts w:ascii="Times New Roman" w:hAnsi="Times New Roman"/>
          <w:sz w:val="28"/>
          <w:szCs w:val="28"/>
        </w:rPr>
      </w:pPr>
    </w:p>
    <w:p w:rsidR="0026637B" w:rsidRPr="00EF1DA7" w:rsidRDefault="0026637B" w:rsidP="00792D58">
      <w:pPr>
        <w:pStyle w:val="Encabezado"/>
        <w:tabs>
          <w:tab w:val="clear" w:pos="4419"/>
          <w:tab w:val="clear" w:pos="8838"/>
          <w:tab w:val="left" w:pos="708"/>
          <w:tab w:val="left" w:pos="2512"/>
        </w:tabs>
        <w:spacing w:line="360" w:lineRule="auto"/>
        <w:jc w:val="both"/>
        <w:rPr>
          <w:rFonts w:ascii="Times New Roman" w:hAnsi="Times New Roman"/>
          <w:sz w:val="28"/>
          <w:szCs w:val="28"/>
        </w:rPr>
      </w:pPr>
      <w:r w:rsidRPr="00EF1DA7">
        <w:rPr>
          <w:rFonts w:ascii="Times New Roman" w:hAnsi="Times New Roman"/>
          <w:b/>
          <w:bCs/>
          <w:sz w:val="28"/>
          <w:szCs w:val="28"/>
        </w:rPr>
        <w:t>LARRARTE</w:t>
      </w:r>
      <w:r w:rsidRPr="00EF1DA7">
        <w:rPr>
          <w:rFonts w:ascii="Times New Roman" w:hAnsi="Times New Roman"/>
          <w:sz w:val="28"/>
          <w:szCs w:val="28"/>
        </w:rPr>
        <w:t>, Lucas.</w:t>
      </w:r>
      <w:r w:rsidRPr="00EF1DA7">
        <w:rPr>
          <w:rFonts w:ascii="Times New Roman" w:hAnsi="Times New Roman"/>
          <w:sz w:val="28"/>
          <w:szCs w:val="28"/>
        </w:rPr>
        <w:tab/>
      </w:r>
    </w:p>
    <w:p w:rsidR="0026637B" w:rsidRPr="00EF1DA7" w:rsidRDefault="0026637B" w:rsidP="00792D58">
      <w:pPr>
        <w:pStyle w:val="Encabezado"/>
        <w:tabs>
          <w:tab w:val="left" w:pos="708"/>
        </w:tabs>
        <w:spacing w:line="360" w:lineRule="auto"/>
        <w:jc w:val="both"/>
        <w:rPr>
          <w:rFonts w:ascii="Times New Roman" w:hAnsi="Times New Roman"/>
          <w:sz w:val="28"/>
          <w:szCs w:val="28"/>
        </w:rPr>
      </w:pPr>
    </w:p>
    <w:p w:rsidR="0026637B" w:rsidRPr="00EF1DA7" w:rsidRDefault="0026637B" w:rsidP="00792D58">
      <w:pPr>
        <w:pStyle w:val="Encabezado"/>
        <w:tabs>
          <w:tab w:val="left" w:pos="708"/>
        </w:tabs>
        <w:spacing w:line="360" w:lineRule="auto"/>
        <w:jc w:val="both"/>
        <w:rPr>
          <w:rFonts w:ascii="Times New Roman" w:hAnsi="Times New Roman"/>
          <w:sz w:val="28"/>
          <w:szCs w:val="28"/>
        </w:rPr>
      </w:pPr>
      <w:r w:rsidRPr="00EF1DA7">
        <w:rPr>
          <w:rFonts w:ascii="Times New Roman" w:hAnsi="Times New Roman"/>
          <w:b/>
          <w:sz w:val="28"/>
          <w:szCs w:val="28"/>
        </w:rPr>
        <w:t>KISSER</w:t>
      </w:r>
      <w:r w:rsidRPr="00EF1DA7">
        <w:rPr>
          <w:rFonts w:ascii="Times New Roman" w:hAnsi="Times New Roman"/>
          <w:sz w:val="28"/>
          <w:szCs w:val="28"/>
        </w:rPr>
        <w:t>, Raymundo Arturo</w:t>
      </w:r>
    </w:p>
    <w:p w:rsidR="0026637B" w:rsidRPr="00EF1DA7" w:rsidRDefault="0026637B" w:rsidP="00792D58">
      <w:pPr>
        <w:pStyle w:val="Encabezado"/>
        <w:tabs>
          <w:tab w:val="left" w:pos="708"/>
        </w:tabs>
        <w:spacing w:line="360" w:lineRule="auto"/>
        <w:jc w:val="both"/>
        <w:rPr>
          <w:rFonts w:ascii="Times New Roman" w:hAnsi="Times New Roman"/>
          <w:sz w:val="28"/>
          <w:szCs w:val="28"/>
        </w:rPr>
      </w:pPr>
    </w:p>
    <w:p w:rsidR="0026637B" w:rsidRPr="00EF1DA7" w:rsidRDefault="0026637B" w:rsidP="00792D58">
      <w:pPr>
        <w:pStyle w:val="Encabezado"/>
        <w:tabs>
          <w:tab w:val="left" w:pos="708"/>
        </w:tabs>
        <w:spacing w:line="360" w:lineRule="auto"/>
        <w:jc w:val="both"/>
        <w:rPr>
          <w:rFonts w:ascii="Times New Roman" w:hAnsi="Times New Roman"/>
          <w:sz w:val="28"/>
          <w:szCs w:val="28"/>
        </w:rPr>
      </w:pPr>
      <w:r w:rsidRPr="00EF1DA7">
        <w:rPr>
          <w:rFonts w:ascii="Times New Roman" w:hAnsi="Times New Roman"/>
          <w:b/>
          <w:sz w:val="28"/>
          <w:szCs w:val="28"/>
        </w:rPr>
        <w:t>BLANCO</w:t>
      </w:r>
      <w:r w:rsidRPr="00EF1DA7">
        <w:rPr>
          <w:rFonts w:ascii="Times New Roman" w:hAnsi="Times New Roman"/>
          <w:sz w:val="28"/>
          <w:szCs w:val="28"/>
        </w:rPr>
        <w:t>, Héctor Exequiel</w:t>
      </w:r>
    </w:p>
    <w:p w:rsidR="0026637B" w:rsidRPr="00EF1DA7" w:rsidRDefault="0026637B" w:rsidP="00792D58">
      <w:pPr>
        <w:pStyle w:val="Encabezado"/>
        <w:tabs>
          <w:tab w:val="left" w:pos="708"/>
        </w:tabs>
        <w:spacing w:line="360" w:lineRule="auto"/>
        <w:jc w:val="both"/>
        <w:rPr>
          <w:rFonts w:ascii="Times New Roman" w:hAnsi="Times New Roman"/>
          <w:sz w:val="28"/>
          <w:szCs w:val="28"/>
        </w:rPr>
      </w:pPr>
    </w:p>
    <w:p w:rsidR="0026637B" w:rsidRPr="00EF1DA7" w:rsidRDefault="0026637B" w:rsidP="00792D58">
      <w:pPr>
        <w:pStyle w:val="Encabezado"/>
        <w:tabs>
          <w:tab w:val="left" w:pos="708"/>
        </w:tabs>
        <w:spacing w:line="360" w:lineRule="auto"/>
        <w:jc w:val="both"/>
        <w:rPr>
          <w:rFonts w:ascii="Times New Roman" w:hAnsi="Times New Roman"/>
          <w:b/>
          <w:bCs/>
          <w:sz w:val="28"/>
          <w:szCs w:val="28"/>
          <w:lang w:val="en-US"/>
        </w:rPr>
      </w:pPr>
      <w:r w:rsidRPr="00EF1DA7">
        <w:rPr>
          <w:rFonts w:ascii="Times New Roman" w:hAnsi="Times New Roman"/>
          <w:b/>
          <w:sz w:val="28"/>
          <w:szCs w:val="28"/>
          <w:lang w:val="en-US"/>
        </w:rPr>
        <w:t>ESPINOZA</w:t>
      </w:r>
      <w:r w:rsidRPr="00EF1DA7">
        <w:rPr>
          <w:rFonts w:ascii="Times New Roman" w:hAnsi="Times New Roman"/>
          <w:sz w:val="28"/>
          <w:szCs w:val="28"/>
          <w:lang w:val="en-US"/>
        </w:rPr>
        <w:t>, Miriam Liliana</w:t>
      </w:r>
    </w:p>
    <w:p w:rsidR="0026637B" w:rsidRPr="00EF1DA7" w:rsidRDefault="0026637B" w:rsidP="00792D58">
      <w:pPr>
        <w:pStyle w:val="Encabezado"/>
        <w:tabs>
          <w:tab w:val="left" w:pos="708"/>
        </w:tabs>
        <w:spacing w:line="360" w:lineRule="auto"/>
        <w:jc w:val="both"/>
        <w:rPr>
          <w:rFonts w:ascii="Times New Roman" w:hAnsi="Times New Roman"/>
          <w:sz w:val="28"/>
          <w:szCs w:val="28"/>
        </w:rPr>
      </w:pPr>
    </w:p>
    <w:p w:rsidR="0026637B" w:rsidRPr="00EF1DA7" w:rsidRDefault="0026637B" w:rsidP="00792D58">
      <w:pPr>
        <w:pStyle w:val="Encabezado"/>
        <w:tabs>
          <w:tab w:val="left" w:pos="708"/>
        </w:tabs>
        <w:spacing w:line="360" w:lineRule="auto"/>
        <w:jc w:val="both"/>
        <w:rPr>
          <w:rFonts w:ascii="Times New Roman" w:hAnsi="Times New Roman"/>
          <w:sz w:val="28"/>
          <w:szCs w:val="28"/>
        </w:rPr>
      </w:pPr>
      <w:r w:rsidRPr="00EF1DA7">
        <w:rPr>
          <w:rFonts w:ascii="Times New Roman" w:hAnsi="Times New Roman"/>
          <w:b/>
          <w:bCs/>
          <w:sz w:val="28"/>
          <w:szCs w:val="28"/>
        </w:rPr>
        <w:t>GIANO</w:t>
      </w:r>
      <w:r w:rsidRPr="00EF1DA7">
        <w:rPr>
          <w:rFonts w:ascii="Times New Roman" w:hAnsi="Times New Roman"/>
          <w:sz w:val="28"/>
          <w:szCs w:val="28"/>
        </w:rPr>
        <w:t>, Ángel Francisco</w:t>
      </w:r>
    </w:p>
    <w:p w:rsidR="0026637B" w:rsidRPr="00EF1DA7" w:rsidRDefault="0026637B" w:rsidP="00792D58">
      <w:pPr>
        <w:pStyle w:val="Encabezado"/>
        <w:tabs>
          <w:tab w:val="left" w:pos="708"/>
        </w:tabs>
        <w:spacing w:line="360" w:lineRule="auto"/>
        <w:jc w:val="both"/>
        <w:rPr>
          <w:rFonts w:ascii="Times New Roman" w:hAnsi="Times New Roman"/>
          <w:sz w:val="28"/>
          <w:szCs w:val="28"/>
        </w:rPr>
      </w:pPr>
    </w:p>
    <w:p w:rsidR="0026637B" w:rsidRPr="00EF1DA7" w:rsidRDefault="0026637B" w:rsidP="00792D58">
      <w:pPr>
        <w:pStyle w:val="Encabezado"/>
        <w:tabs>
          <w:tab w:val="left" w:pos="708"/>
        </w:tabs>
        <w:spacing w:line="360" w:lineRule="auto"/>
        <w:jc w:val="both"/>
        <w:rPr>
          <w:rFonts w:ascii="Times New Roman" w:hAnsi="Times New Roman"/>
          <w:sz w:val="28"/>
          <w:szCs w:val="28"/>
        </w:rPr>
      </w:pPr>
      <w:r w:rsidRPr="00EF1DA7">
        <w:rPr>
          <w:rFonts w:ascii="Times New Roman" w:hAnsi="Times New Roman"/>
          <w:b/>
          <w:sz w:val="28"/>
          <w:szCs w:val="28"/>
        </w:rPr>
        <w:t>LORA,</w:t>
      </w:r>
      <w:r w:rsidRPr="00EF1DA7">
        <w:rPr>
          <w:rFonts w:ascii="Times New Roman" w:hAnsi="Times New Roman"/>
          <w:sz w:val="28"/>
          <w:szCs w:val="28"/>
        </w:rPr>
        <w:t xml:space="preserve"> Beltrán Alberto</w:t>
      </w:r>
    </w:p>
    <w:p w:rsidR="0026637B" w:rsidRPr="00EF1DA7" w:rsidRDefault="0026637B" w:rsidP="00792D58">
      <w:pPr>
        <w:pStyle w:val="Encabezado"/>
        <w:tabs>
          <w:tab w:val="left" w:pos="708"/>
        </w:tabs>
        <w:spacing w:line="360" w:lineRule="auto"/>
        <w:jc w:val="both"/>
        <w:rPr>
          <w:rFonts w:ascii="Times New Roman" w:hAnsi="Times New Roman"/>
          <w:sz w:val="28"/>
          <w:szCs w:val="28"/>
        </w:rPr>
      </w:pPr>
    </w:p>
    <w:p w:rsidR="0026637B" w:rsidRPr="00EF1DA7" w:rsidRDefault="0026637B" w:rsidP="00792D58">
      <w:pPr>
        <w:pStyle w:val="Encabezado"/>
        <w:tabs>
          <w:tab w:val="left" w:pos="708"/>
        </w:tabs>
        <w:spacing w:line="360" w:lineRule="auto"/>
        <w:jc w:val="both"/>
        <w:rPr>
          <w:rFonts w:ascii="Times New Roman" w:hAnsi="Times New Roman"/>
          <w:sz w:val="28"/>
          <w:szCs w:val="28"/>
          <w:lang w:val="en-US"/>
        </w:rPr>
      </w:pPr>
      <w:r w:rsidRPr="00EF1DA7">
        <w:rPr>
          <w:rFonts w:ascii="Times New Roman" w:hAnsi="Times New Roman"/>
          <w:b/>
          <w:sz w:val="28"/>
          <w:szCs w:val="28"/>
          <w:lang w:val="en-US"/>
        </w:rPr>
        <w:t>MATTIAUDA</w:t>
      </w:r>
      <w:r w:rsidRPr="00EF1DA7">
        <w:rPr>
          <w:rFonts w:ascii="Times New Roman" w:hAnsi="Times New Roman"/>
          <w:sz w:val="28"/>
          <w:szCs w:val="28"/>
          <w:lang w:val="en-US"/>
        </w:rPr>
        <w:t xml:space="preserve">, </w:t>
      </w:r>
      <w:proofErr w:type="spellStart"/>
      <w:r w:rsidRPr="00EF1DA7">
        <w:rPr>
          <w:rFonts w:ascii="Times New Roman" w:hAnsi="Times New Roman"/>
          <w:sz w:val="28"/>
          <w:szCs w:val="28"/>
          <w:lang w:val="en-US"/>
        </w:rPr>
        <w:t>Nicolás</w:t>
      </w:r>
      <w:proofErr w:type="spellEnd"/>
    </w:p>
    <w:p w:rsidR="0026637B" w:rsidRPr="00EF1DA7" w:rsidRDefault="0026637B" w:rsidP="00792D58">
      <w:pPr>
        <w:pStyle w:val="Encabezado"/>
        <w:tabs>
          <w:tab w:val="left" w:pos="708"/>
        </w:tabs>
        <w:spacing w:line="360" w:lineRule="auto"/>
        <w:jc w:val="both"/>
        <w:rPr>
          <w:rFonts w:ascii="Times New Roman" w:hAnsi="Times New Roman"/>
          <w:sz w:val="28"/>
          <w:szCs w:val="28"/>
        </w:rPr>
      </w:pPr>
    </w:p>
    <w:p w:rsidR="0026637B" w:rsidRPr="00EF1DA7" w:rsidRDefault="0026637B" w:rsidP="00792D58">
      <w:pPr>
        <w:pStyle w:val="Encabezado"/>
        <w:tabs>
          <w:tab w:val="left" w:pos="708"/>
        </w:tabs>
        <w:spacing w:line="360" w:lineRule="auto"/>
        <w:jc w:val="both"/>
        <w:rPr>
          <w:rFonts w:ascii="Times New Roman" w:hAnsi="Times New Roman"/>
          <w:sz w:val="28"/>
          <w:szCs w:val="28"/>
          <w:lang w:val="es-ES"/>
        </w:rPr>
      </w:pPr>
      <w:r w:rsidRPr="00EF1DA7">
        <w:rPr>
          <w:rFonts w:ascii="Times New Roman" w:hAnsi="Times New Roman"/>
          <w:b/>
          <w:bCs/>
          <w:sz w:val="28"/>
          <w:szCs w:val="28"/>
          <w:lang w:val="es-ES"/>
        </w:rPr>
        <w:t>MIRANDA</w:t>
      </w:r>
      <w:r w:rsidRPr="00EF1DA7">
        <w:rPr>
          <w:rFonts w:ascii="Times New Roman" w:hAnsi="Times New Roman"/>
          <w:sz w:val="28"/>
          <w:szCs w:val="28"/>
          <w:lang w:val="es-ES"/>
        </w:rPr>
        <w:t>, Nancy Susana</w:t>
      </w:r>
    </w:p>
    <w:p w:rsidR="0026637B" w:rsidRPr="00EF1DA7" w:rsidRDefault="0026637B" w:rsidP="00792D58">
      <w:pPr>
        <w:pStyle w:val="Encabezado"/>
        <w:tabs>
          <w:tab w:val="left" w:pos="708"/>
        </w:tabs>
        <w:spacing w:line="360" w:lineRule="auto"/>
        <w:jc w:val="both"/>
        <w:rPr>
          <w:rFonts w:ascii="Times New Roman" w:hAnsi="Times New Roman"/>
          <w:b/>
          <w:bCs/>
          <w:sz w:val="28"/>
          <w:szCs w:val="28"/>
          <w:lang w:val="es-ES"/>
        </w:rPr>
      </w:pPr>
    </w:p>
    <w:p w:rsidR="0026637B" w:rsidRPr="00EF1DA7" w:rsidRDefault="0026637B" w:rsidP="00792D58">
      <w:pPr>
        <w:pStyle w:val="Encabezado"/>
        <w:tabs>
          <w:tab w:val="left" w:pos="708"/>
        </w:tabs>
        <w:spacing w:line="360" w:lineRule="auto"/>
        <w:jc w:val="both"/>
        <w:rPr>
          <w:rFonts w:ascii="Times New Roman" w:hAnsi="Times New Roman"/>
          <w:sz w:val="28"/>
          <w:szCs w:val="28"/>
          <w:lang w:val="en-US"/>
        </w:rPr>
      </w:pPr>
      <w:r w:rsidRPr="00EF1DA7">
        <w:rPr>
          <w:rFonts w:ascii="Times New Roman" w:hAnsi="Times New Roman"/>
          <w:b/>
          <w:bCs/>
          <w:sz w:val="28"/>
          <w:szCs w:val="28"/>
          <w:lang w:val="en-US"/>
        </w:rPr>
        <w:t xml:space="preserve">SCHILD, </w:t>
      </w:r>
      <w:r w:rsidRPr="00EF1DA7">
        <w:rPr>
          <w:rFonts w:ascii="Times New Roman" w:hAnsi="Times New Roman"/>
          <w:sz w:val="28"/>
          <w:szCs w:val="28"/>
          <w:lang w:val="en-US"/>
        </w:rPr>
        <w:t>Rogelio Omar</w:t>
      </w:r>
    </w:p>
    <w:p w:rsidR="0040300B" w:rsidRPr="00EF1DA7" w:rsidRDefault="0040300B" w:rsidP="00792D58">
      <w:pPr>
        <w:pStyle w:val="Encabezado"/>
        <w:tabs>
          <w:tab w:val="left" w:pos="708"/>
        </w:tabs>
        <w:spacing w:line="360" w:lineRule="auto"/>
        <w:jc w:val="both"/>
        <w:rPr>
          <w:rFonts w:ascii="Times New Roman" w:hAnsi="Times New Roman"/>
          <w:sz w:val="28"/>
          <w:szCs w:val="28"/>
        </w:rPr>
      </w:pPr>
    </w:p>
    <w:sectPr w:rsidR="0040300B" w:rsidRPr="00EF1DA7" w:rsidSect="006907CA">
      <w:pgSz w:w="11906" w:h="16838" w:code="9"/>
      <w:pgMar w:top="3402"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EE"/>
    <w:rsid w:val="00046A97"/>
    <w:rsid w:val="000D584C"/>
    <w:rsid w:val="00125662"/>
    <w:rsid w:val="00150BC7"/>
    <w:rsid w:val="00226B90"/>
    <w:rsid w:val="0026637B"/>
    <w:rsid w:val="002D10D4"/>
    <w:rsid w:val="002D7B07"/>
    <w:rsid w:val="00307D2E"/>
    <w:rsid w:val="003218DF"/>
    <w:rsid w:val="003251C1"/>
    <w:rsid w:val="0040300B"/>
    <w:rsid w:val="00405CF8"/>
    <w:rsid w:val="00434768"/>
    <w:rsid w:val="005206D3"/>
    <w:rsid w:val="005D059D"/>
    <w:rsid w:val="005D2EE1"/>
    <w:rsid w:val="0063095B"/>
    <w:rsid w:val="006643EE"/>
    <w:rsid w:val="00680EBF"/>
    <w:rsid w:val="006907CA"/>
    <w:rsid w:val="006C532D"/>
    <w:rsid w:val="006D10C3"/>
    <w:rsid w:val="00721969"/>
    <w:rsid w:val="007318A7"/>
    <w:rsid w:val="00792D58"/>
    <w:rsid w:val="007F7B77"/>
    <w:rsid w:val="00841303"/>
    <w:rsid w:val="00861B2E"/>
    <w:rsid w:val="009C2BDA"/>
    <w:rsid w:val="00A1650C"/>
    <w:rsid w:val="00A206EF"/>
    <w:rsid w:val="00A51F97"/>
    <w:rsid w:val="00B33A41"/>
    <w:rsid w:val="00B73B61"/>
    <w:rsid w:val="00BF41D9"/>
    <w:rsid w:val="00D110B1"/>
    <w:rsid w:val="00D16DED"/>
    <w:rsid w:val="00DD384E"/>
    <w:rsid w:val="00DF110C"/>
    <w:rsid w:val="00E00F2B"/>
    <w:rsid w:val="00EA3558"/>
    <w:rsid w:val="00ED15B0"/>
    <w:rsid w:val="00EF1D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17421-70BA-4FE7-A55E-1B94E853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907CA"/>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rsid w:val="006907CA"/>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6907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7CA"/>
    <w:rPr>
      <w:rFonts w:ascii="Segoe UI" w:hAnsi="Segoe UI" w:cs="Segoe UI"/>
      <w:sz w:val="18"/>
      <w:szCs w:val="18"/>
    </w:rPr>
  </w:style>
  <w:style w:type="table" w:styleId="Tablaconcuadrcula">
    <w:name w:val="Table Grid"/>
    <w:basedOn w:val="Tablanormal"/>
    <w:uiPriority w:val="39"/>
    <w:rsid w:val="000D5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semiHidden/>
    <w:unhideWhenUsed/>
    <w:rsid w:val="00BF41D9"/>
    <w:pPr>
      <w:spacing w:after="0" w:line="360" w:lineRule="auto"/>
      <w:ind w:right="-885" w:firstLine="1620"/>
      <w:jc w:val="both"/>
    </w:pPr>
    <w:rPr>
      <w:rFonts w:ascii="Times New Roman" w:eastAsia="Times New Roman" w:hAnsi="Times New Roman" w:cs="Times New Roman"/>
      <w:sz w:val="24"/>
      <w:szCs w:val="24"/>
      <w:lang w:val="es-MX" w:eastAsia="es-ES"/>
    </w:rPr>
  </w:style>
  <w:style w:type="character" w:customStyle="1" w:styleId="Sangra2detindependienteCar">
    <w:name w:val="Sangría 2 de t. independiente Car"/>
    <w:basedOn w:val="Fuentedeprrafopredeter"/>
    <w:link w:val="Sangra2detindependiente"/>
    <w:semiHidden/>
    <w:rsid w:val="00BF41D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428539">
      <w:bodyDiv w:val="1"/>
      <w:marLeft w:val="0"/>
      <w:marRight w:val="0"/>
      <w:marTop w:val="0"/>
      <w:marBottom w:val="0"/>
      <w:divBdr>
        <w:top w:val="none" w:sz="0" w:space="0" w:color="auto"/>
        <w:left w:val="none" w:sz="0" w:space="0" w:color="auto"/>
        <w:bottom w:val="none" w:sz="0" w:space="0" w:color="auto"/>
        <w:right w:val="none" w:sz="0" w:space="0" w:color="auto"/>
      </w:divBdr>
    </w:div>
    <w:div w:id="565456686">
      <w:bodyDiv w:val="1"/>
      <w:marLeft w:val="0"/>
      <w:marRight w:val="0"/>
      <w:marTop w:val="0"/>
      <w:marBottom w:val="0"/>
      <w:divBdr>
        <w:top w:val="none" w:sz="0" w:space="0" w:color="auto"/>
        <w:left w:val="none" w:sz="0" w:space="0" w:color="auto"/>
        <w:bottom w:val="none" w:sz="0" w:space="0" w:color="auto"/>
        <w:right w:val="none" w:sz="0" w:space="0" w:color="auto"/>
      </w:divBdr>
    </w:div>
    <w:div w:id="887649728">
      <w:bodyDiv w:val="1"/>
      <w:marLeft w:val="0"/>
      <w:marRight w:val="0"/>
      <w:marTop w:val="0"/>
      <w:marBottom w:val="0"/>
      <w:divBdr>
        <w:top w:val="none" w:sz="0" w:space="0" w:color="auto"/>
        <w:left w:val="none" w:sz="0" w:space="0" w:color="auto"/>
        <w:bottom w:val="none" w:sz="0" w:space="0" w:color="auto"/>
        <w:right w:val="none" w:sz="0" w:space="0" w:color="auto"/>
      </w:divBdr>
    </w:div>
    <w:div w:id="106267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2019-08-26T13:55:00Z</cp:lastPrinted>
  <dcterms:created xsi:type="dcterms:W3CDTF">2019-09-17T21:21:00Z</dcterms:created>
  <dcterms:modified xsi:type="dcterms:W3CDTF">2019-09-17T21:21:00Z</dcterms:modified>
</cp:coreProperties>
</file>