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7073A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17ED037B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7AAB3D21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165504B7" w14:textId="77777777" w:rsidR="002D15FF" w:rsidRDefault="002D15FF">
      <w:pPr>
        <w:rPr>
          <w:rFonts w:ascii="Arial" w:hAnsi="Arial"/>
        </w:rPr>
      </w:pPr>
    </w:p>
    <w:p w14:paraId="56A29F58" w14:textId="77777777" w:rsidR="002D15FF" w:rsidRDefault="002D15FF">
      <w:pPr>
        <w:jc w:val="both"/>
        <w:rPr>
          <w:rFonts w:ascii="Arial" w:hAnsi="Arial"/>
        </w:rPr>
      </w:pPr>
    </w:p>
    <w:p w14:paraId="37C7DC05" w14:textId="77777777" w:rsidR="002D15FF" w:rsidRDefault="002D15FF">
      <w:pPr>
        <w:jc w:val="both"/>
        <w:rPr>
          <w:rFonts w:ascii="Arial" w:hAnsi="Arial"/>
        </w:rPr>
      </w:pPr>
    </w:p>
    <w:p w14:paraId="0950789F" w14:textId="77777777" w:rsidR="002D15FF" w:rsidRDefault="002D15FF">
      <w:pPr>
        <w:jc w:val="both"/>
        <w:rPr>
          <w:rFonts w:ascii="Arial" w:hAnsi="Arial"/>
        </w:rPr>
      </w:pPr>
    </w:p>
    <w:p w14:paraId="6F302634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442E94">
        <w:rPr>
          <w:rFonts w:ascii="Arial" w:eastAsia="Arial" w:hAnsi="Arial" w:cs="Arial"/>
        </w:rPr>
        <w:t xml:space="preserve">Defensora Pública con competencia Penal Nº 11 </w:t>
      </w:r>
      <w:r w:rsidR="00442E94">
        <w:rPr>
          <w:rFonts w:ascii="Arial" w:eastAsia="Arial" w:hAnsi="Arial" w:cs="Arial"/>
          <w:highlight w:val="white"/>
        </w:rPr>
        <w:t xml:space="preserve">de la ciudad de </w:t>
      </w:r>
      <w:r w:rsidR="00442E94">
        <w:rPr>
          <w:rFonts w:ascii="Arial" w:eastAsia="Arial" w:hAnsi="Arial" w:cs="Arial"/>
        </w:rPr>
        <w:t xml:space="preserve">Paraná, a la </w:t>
      </w:r>
      <w:r w:rsidR="00442E94" w:rsidRPr="00442E94">
        <w:rPr>
          <w:rFonts w:ascii="Arial" w:eastAsia="Arial" w:hAnsi="Arial" w:cs="Arial"/>
        </w:rPr>
        <w:t>Dra. María Fernanda ALVAREZ</w:t>
      </w:r>
      <w:r w:rsidR="00442E94">
        <w:rPr>
          <w:rFonts w:ascii="Arial" w:eastAsia="Arial" w:hAnsi="Arial" w:cs="Arial"/>
        </w:rPr>
        <w:t>,</w:t>
      </w:r>
      <w:r w:rsidR="00442E94">
        <w:rPr>
          <w:rFonts w:ascii="Arial" w:eastAsia="Arial" w:hAnsi="Arial" w:cs="Arial"/>
          <w:b/>
        </w:rPr>
        <w:t xml:space="preserve"> </w:t>
      </w:r>
      <w:r w:rsidR="00442E94">
        <w:rPr>
          <w:rFonts w:ascii="Arial" w:eastAsia="Arial" w:hAnsi="Arial" w:cs="Arial"/>
        </w:rPr>
        <w:t xml:space="preserve">D.N.I. </w:t>
      </w:r>
      <w:proofErr w:type="spellStart"/>
      <w:r w:rsidR="00442E94">
        <w:rPr>
          <w:rFonts w:ascii="Arial" w:eastAsia="Arial" w:hAnsi="Arial" w:cs="Arial"/>
        </w:rPr>
        <w:t>Nº</w:t>
      </w:r>
      <w:proofErr w:type="spellEnd"/>
      <w:r w:rsidR="00442E94">
        <w:rPr>
          <w:rFonts w:ascii="Arial" w:eastAsia="Arial" w:hAnsi="Arial" w:cs="Arial"/>
        </w:rPr>
        <w:t xml:space="preserve"> 20.096.270, clase 1968</w:t>
      </w:r>
      <w:r>
        <w:rPr>
          <w:rFonts w:ascii="Arial" w:hAnsi="Arial"/>
        </w:rPr>
        <w:t>.</w:t>
      </w:r>
    </w:p>
    <w:p w14:paraId="25368CCF" w14:textId="77777777" w:rsidR="002D15FF" w:rsidRDefault="002D15FF">
      <w:pPr>
        <w:jc w:val="both"/>
        <w:rPr>
          <w:rFonts w:ascii="Arial" w:hAnsi="Arial"/>
        </w:rPr>
      </w:pPr>
    </w:p>
    <w:p w14:paraId="38C494AD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68888284" w14:textId="77777777" w:rsidR="002D15FF" w:rsidRDefault="002D15FF">
      <w:pPr>
        <w:jc w:val="both"/>
        <w:rPr>
          <w:rFonts w:ascii="Arial" w:hAnsi="Arial"/>
        </w:rPr>
      </w:pPr>
    </w:p>
    <w:p w14:paraId="580401B4" w14:textId="77777777" w:rsidR="002D15FF" w:rsidRDefault="002D15FF">
      <w:pPr>
        <w:jc w:val="both"/>
        <w:rPr>
          <w:rFonts w:ascii="Arial" w:hAnsi="Arial"/>
        </w:rPr>
      </w:pPr>
    </w:p>
    <w:p w14:paraId="2CC24AFB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B37ECB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34C34AF0" w14:textId="77777777" w:rsidR="002D15FF" w:rsidRDefault="002D15FF">
      <w:pPr>
        <w:jc w:val="both"/>
        <w:rPr>
          <w:rFonts w:ascii="Arial" w:hAnsi="Arial"/>
          <w:b/>
        </w:rPr>
      </w:pPr>
    </w:p>
    <w:p w14:paraId="431EA52A" w14:textId="77777777" w:rsidR="003F66E2" w:rsidRDefault="003F66E2">
      <w:pPr>
        <w:jc w:val="both"/>
        <w:rPr>
          <w:rFonts w:ascii="Arial" w:hAnsi="Arial"/>
          <w:b/>
        </w:rPr>
      </w:pPr>
    </w:p>
    <w:p w14:paraId="09B31D25" w14:textId="77777777" w:rsidR="003F66E2" w:rsidRDefault="003F66E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3771C299" w14:textId="77777777" w:rsidR="003F66E2" w:rsidRDefault="003F66E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22433D3A" w14:textId="77777777" w:rsidR="003F66E2" w:rsidRDefault="003F66E2">
      <w:pPr>
        <w:jc w:val="both"/>
        <w:rPr>
          <w:b/>
          <w:sz w:val="22"/>
        </w:rPr>
      </w:pPr>
    </w:p>
    <w:p w14:paraId="0890A527" w14:textId="77777777" w:rsidR="003F66E2" w:rsidRDefault="003F66E2">
      <w:pPr>
        <w:jc w:val="both"/>
        <w:rPr>
          <w:b/>
          <w:sz w:val="22"/>
        </w:rPr>
      </w:pPr>
    </w:p>
    <w:p w14:paraId="301C7CCB" w14:textId="77777777" w:rsidR="003F66E2" w:rsidRDefault="003F66E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4FEC575B" w14:textId="77777777" w:rsidR="003F66E2" w:rsidRDefault="003F66E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38E00F35" w14:textId="77777777" w:rsidR="003F66E2" w:rsidRDefault="003F66E2">
      <w:pPr>
        <w:jc w:val="both"/>
        <w:rPr>
          <w:b/>
          <w:sz w:val="22"/>
        </w:rPr>
      </w:pPr>
    </w:p>
    <w:p w14:paraId="06B4333B" w14:textId="77777777" w:rsidR="003F66E2" w:rsidRDefault="003F66E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4A1E2324" w14:textId="77777777" w:rsidR="003F66E2" w:rsidRDefault="003F66E2"/>
    <w:p w14:paraId="01370B93" w14:textId="77777777" w:rsidR="003F66E2" w:rsidRDefault="003F66E2"/>
    <w:p w14:paraId="37C3C4AB" w14:textId="77777777" w:rsidR="003F66E2" w:rsidRDefault="003F66E2">
      <w:pPr>
        <w:jc w:val="both"/>
        <w:rPr>
          <w:rFonts w:ascii="Arial" w:hAnsi="Arial"/>
          <w:b/>
        </w:rPr>
      </w:pPr>
    </w:p>
    <w:p w14:paraId="6C5CABC9" w14:textId="77777777" w:rsidR="003F66E2" w:rsidRDefault="003F66E2">
      <w:pPr>
        <w:jc w:val="both"/>
        <w:rPr>
          <w:rFonts w:ascii="Arial" w:hAnsi="Arial"/>
          <w:b/>
        </w:rPr>
      </w:pPr>
    </w:p>
    <w:p w14:paraId="3A373741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CD7A3A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663E2" w14:textId="77777777" w:rsidR="00727F1A" w:rsidRDefault="00727F1A">
      <w:r>
        <w:separator/>
      </w:r>
    </w:p>
  </w:endnote>
  <w:endnote w:type="continuationSeparator" w:id="0">
    <w:p w14:paraId="6D9F6472" w14:textId="77777777" w:rsidR="00727F1A" w:rsidRDefault="0072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6B70" w14:textId="77777777" w:rsidR="00CD7A3A" w:rsidRDefault="00CD7A3A" w:rsidP="00CD7A3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13.204</w:t>
    </w:r>
  </w:p>
  <w:p w14:paraId="3BF470E8" w14:textId="77777777" w:rsidR="00CD7A3A" w:rsidRDefault="00CD7A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8EDC" w14:textId="77777777" w:rsidR="00727F1A" w:rsidRDefault="00727F1A">
      <w:r>
        <w:separator/>
      </w:r>
    </w:p>
  </w:footnote>
  <w:footnote w:type="continuationSeparator" w:id="0">
    <w:p w14:paraId="0EB46F4F" w14:textId="77777777" w:rsidR="00727F1A" w:rsidRDefault="0072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13CD3"/>
    <w:rsid w:val="00167756"/>
    <w:rsid w:val="001F7C12"/>
    <w:rsid w:val="002D15FF"/>
    <w:rsid w:val="003F3246"/>
    <w:rsid w:val="003F66E2"/>
    <w:rsid w:val="00442E94"/>
    <w:rsid w:val="005808F6"/>
    <w:rsid w:val="00727F1A"/>
    <w:rsid w:val="007F3F4B"/>
    <w:rsid w:val="00B37ECB"/>
    <w:rsid w:val="00BB583C"/>
    <w:rsid w:val="00C6437D"/>
    <w:rsid w:val="00C828E7"/>
    <w:rsid w:val="00CD7A3A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9CF942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66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F66E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F6A-6EBA-47DE-BDCF-75B9C025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2019-11-27T11:11:00Z</cp:lastPrinted>
  <dcterms:created xsi:type="dcterms:W3CDTF">2019-11-04T12:45:00Z</dcterms:created>
  <dcterms:modified xsi:type="dcterms:W3CDTF">2019-11-29T16:52:00Z</dcterms:modified>
</cp:coreProperties>
</file>