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88D" w:rsidRPr="00F71B3B" w:rsidRDefault="00F71B3B" w:rsidP="00F71B3B">
      <w:pPr>
        <w:spacing w:after="0" w:line="240" w:lineRule="auto"/>
        <w:ind w:firstLine="708"/>
        <w:jc w:val="center"/>
        <w:rPr>
          <w:rFonts w:eastAsia="Times New Roman" w:cs="Arial"/>
          <w:b/>
          <w:color w:val="000000"/>
          <w:sz w:val="24"/>
          <w:szCs w:val="24"/>
          <w:lang w:eastAsia="es-AR"/>
        </w:rPr>
      </w:pPr>
      <w:bookmarkStart w:id="0" w:name="_GoBack"/>
      <w:bookmarkEnd w:id="0"/>
      <w:r w:rsidRPr="00F71B3B">
        <w:rPr>
          <w:rFonts w:eastAsia="Times New Roman" w:cs="Arial"/>
          <w:b/>
          <w:color w:val="000000"/>
          <w:sz w:val="24"/>
          <w:szCs w:val="24"/>
          <w:lang w:eastAsia="es-AR"/>
        </w:rPr>
        <w:t>FUNDAMENTOS</w:t>
      </w:r>
    </w:p>
    <w:p w:rsidR="00330796" w:rsidRDefault="00330796" w:rsidP="00F71B3B">
      <w:pPr>
        <w:spacing w:after="0" w:line="240" w:lineRule="auto"/>
        <w:ind w:firstLine="708"/>
        <w:jc w:val="both"/>
        <w:rPr>
          <w:rFonts w:eastAsia="Times New Roman" w:cs="Arial"/>
          <w:color w:val="000000"/>
          <w:sz w:val="24"/>
          <w:szCs w:val="24"/>
          <w:lang w:eastAsia="es-AR"/>
        </w:rPr>
      </w:pPr>
    </w:p>
    <w:p w:rsidR="001C771C" w:rsidRDefault="006F1438" w:rsidP="006C38EB">
      <w:pPr>
        <w:spacing w:before="240" w:after="0" w:line="240" w:lineRule="auto"/>
        <w:ind w:firstLine="708"/>
        <w:jc w:val="both"/>
        <w:rPr>
          <w:rFonts w:eastAsia="Times New Roman" w:cs="Arial"/>
          <w:color w:val="000000"/>
          <w:sz w:val="24"/>
          <w:szCs w:val="24"/>
          <w:lang w:eastAsia="es-AR"/>
        </w:rPr>
      </w:pPr>
      <w:r w:rsidRPr="006C38EB">
        <w:rPr>
          <w:rFonts w:eastAsia="Times New Roman" w:cs="Arial"/>
          <w:color w:val="000000"/>
          <w:sz w:val="24"/>
          <w:szCs w:val="24"/>
          <w:lang w:eastAsia="es-AR"/>
        </w:rPr>
        <w:t xml:space="preserve">El presente proyecto de </w:t>
      </w:r>
      <w:r w:rsidR="006C38EB" w:rsidRPr="006C38EB">
        <w:rPr>
          <w:rFonts w:eastAsia="Times New Roman" w:cs="Arial"/>
          <w:color w:val="000000"/>
          <w:sz w:val="24"/>
          <w:szCs w:val="24"/>
          <w:lang w:eastAsia="es-AR"/>
        </w:rPr>
        <w:t>comunicación insta al Poder Ejecutivo para que</w:t>
      </w:r>
      <w:r w:rsidR="000B1810">
        <w:rPr>
          <w:rFonts w:eastAsia="Times New Roman" w:cs="Arial"/>
          <w:color w:val="000000"/>
          <w:sz w:val="24"/>
          <w:szCs w:val="24"/>
          <w:lang w:eastAsia="es-AR"/>
        </w:rPr>
        <w:t>,</w:t>
      </w:r>
      <w:r w:rsidR="006C38EB" w:rsidRPr="006C38EB">
        <w:rPr>
          <w:rFonts w:eastAsia="Times New Roman" w:cs="Arial"/>
          <w:color w:val="000000"/>
          <w:sz w:val="24"/>
          <w:szCs w:val="24"/>
          <w:lang w:eastAsia="es-AR"/>
        </w:rPr>
        <w:t xml:space="preserve"> por intermedio del Ministerio de Educación, se </w:t>
      </w:r>
      <w:r w:rsidR="00A83C7D">
        <w:rPr>
          <w:rFonts w:eastAsia="Times New Roman" w:cs="Arial"/>
          <w:color w:val="000000"/>
          <w:sz w:val="24"/>
          <w:szCs w:val="24"/>
          <w:lang w:eastAsia="es-AR"/>
        </w:rPr>
        <w:t xml:space="preserve">arbitren los medios necesarios para la </w:t>
      </w:r>
      <w:r w:rsidR="00BB4CDE">
        <w:rPr>
          <w:rFonts w:eastAsia="Times New Roman" w:cs="Arial"/>
          <w:color w:val="000000"/>
          <w:sz w:val="24"/>
          <w:szCs w:val="24"/>
          <w:lang w:eastAsia="es-AR"/>
        </w:rPr>
        <w:t>apertura</w:t>
      </w:r>
      <w:r w:rsidR="00A83C7D">
        <w:rPr>
          <w:rFonts w:eastAsia="Times New Roman" w:cs="Arial"/>
          <w:color w:val="000000"/>
          <w:sz w:val="24"/>
          <w:szCs w:val="24"/>
          <w:lang w:eastAsia="es-AR"/>
        </w:rPr>
        <w:t xml:space="preserve"> de un Anexo del</w:t>
      </w:r>
      <w:r w:rsidR="00BB4CDE">
        <w:rPr>
          <w:rFonts w:eastAsia="Times New Roman" w:cs="Arial"/>
          <w:color w:val="000000"/>
          <w:sz w:val="24"/>
          <w:szCs w:val="24"/>
          <w:lang w:eastAsia="es-AR"/>
        </w:rPr>
        <w:t xml:space="preserve"> </w:t>
      </w:r>
      <w:r w:rsidR="002411CF">
        <w:rPr>
          <w:rFonts w:eastAsia="Times New Roman" w:cs="Arial"/>
          <w:color w:val="000000"/>
          <w:sz w:val="24"/>
          <w:szCs w:val="24"/>
          <w:lang w:eastAsia="es-AR"/>
        </w:rPr>
        <w:t>c</w:t>
      </w:r>
      <w:r w:rsidR="00BB4CDE">
        <w:rPr>
          <w:rFonts w:eastAsia="Times New Roman" w:cs="Arial"/>
          <w:color w:val="000000"/>
          <w:sz w:val="24"/>
          <w:szCs w:val="24"/>
          <w:lang w:eastAsia="es-AR"/>
        </w:rPr>
        <w:t>iclo básico común del</w:t>
      </w:r>
      <w:r w:rsidR="00A83C7D">
        <w:rPr>
          <w:rFonts w:eastAsia="Times New Roman" w:cs="Arial"/>
          <w:color w:val="000000"/>
          <w:sz w:val="24"/>
          <w:szCs w:val="24"/>
          <w:lang w:eastAsia="es-AR"/>
        </w:rPr>
        <w:t xml:space="preserve"> nivel educativo secundario </w:t>
      </w:r>
      <w:r w:rsidR="008714BC">
        <w:rPr>
          <w:rFonts w:eastAsia="Times New Roman" w:cs="Arial"/>
          <w:color w:val="000000"/>
          <w:sz w:val="24"/>
          <w:szCs w:val="24"/>
          <w:lang w:eastAsia="es-AR"/>
        </w:rPr>
        <w:t xml:space="preserve">–modalidad rural- </w:t>
      </w:r>
      <w:r w:rsidR="00A83C7D">
        <w:rPr>
          <w:rFonts w:eastAsia="Times New Roman" w:cs="Arial"/>
          <w:color w:val="000000"/>
          <w:sz w:val="24"/>
          <w:szCs w:val="24"/>
          <w:lang w:eastAsia="es-AR"/>
        </w:rPr>
        <w:t>en la comunidad de Colonia Hughes, desde una escuela secundaria con sede en la ciudad de Colón</w:t>
      </w:r>
      <w:r w:rsidR="001C771C">
        <w:rPr>
          <w:rFonts w:eastAsia="Times New Roman" w:cs="Arial"/>
          <w:color w:val="000000"/>
          <w:sz w:val="24"/>
          <w:szCs w:val="24"/>
          <w:lang w:eastAsia="es-AR"/>
        </w:rPr>
        <w:t>.</w:t>
      </w:r>
    </w:p>
    <w:p w:rsidR="00037D18" w:rsidRPr="00037D18" w:rsidRDefault="000B1810" w:rsidP="006C38EB">
      <w:pPr>
        <w:spacing w:before="240" w:after="0" w:line="240" w:lineRule="auto"/>
        <w:ind w:firstLine="708"/>
        <w:jc w:val="both"/>
        <w:rPr>
          <w:rFonts w:eastAsia="Times New Roman" w:cs="Arial"/>
          <w:color w:val="000000"/>
          <w:sz w:val="24"/>
          <w:szCs w:val="24"/>
          <w:lang w:eastAsia="es-AR"/>
        </w:rPr>
      </w:pPr>
      <w:r>
        <w:rPr>
          <w:rFonts w:eastAsia="Times New Roman" w:cs="Arial"/>
          <w:color w:val="000000"/>
          <w:sz w:val="24"/>
          <w:szCs w:val="24"/>
          <w:lang w:eastAsia="es-AR"/>
        </w:rPr>
        <w:t xml:space="preserve">El pedido </w:t>
      </w:r>
      <w:r w:rsidR="001C771C">
        <w:rPr>
          <w:rFonts w:eastAsia="Times New Roman" w:cs="Arial"/>
          <w:color w:val="000000"/>
          <w:sz w:val="24"/>
          <w:szCs w:val="24"/>
          <w:lang w:eastAsia="es-AR"/>
        </w:rPr>
        <w:t xml:space="preserve">se encuadra en lo establecido por la Resolución nº 125/15 C.G.E., y </w:t>
      </w:r>
      <w:r>
        <w:rPr>
          <w:rFonts w:eastAsia="Times New Roman" w:cs="Arial"/>
          <w:color w:val="000000"/>
          <w:sz w:val="24"/>
          <w:szCs w:val="24"/>
          <w:lang w:eastAsia="es-AR"/>
        </w:rPr>
        <w:t xml:space="preserve">surge </w:t>
      </w:r>
      <w:r w:rsidR="001C771C">
        <w:rPr>
          <w:rFonts w:eastAsia="Times New Roman" w:cs="Arial"/>
          <w:color w:val="000000"/>
          <w:sz w:val="24"/>
          <w:szCs w:val="24"/>
          <w:lang w:eastAsia="es-AR"/>
        </w:rPr>
        <w:t xml:space="preserve">como demanda de </w:t>
      </w:r>
      <w:r>
        <w:rPr>
          <w:rFonts w:eastAsia="Times New Roman" w:cs="Arial"/>
          <w:color w:val="000000"/>
          <w:sz w:val="24"/>
          <w:szCs w:val="24"/>
          <w:lang w:eastAsia="es-AR"/>
        </w:rPr>
        <w:t>la propia comunidad</w:t>
      </w:r>
      <w:r w:rsidR="001C771C">
        <w:rPr>
          <w:rFonts w:eastAsia="Times New Roman" w:cs="Arial"/>
          <w:color w:val="000000"/>
          <w:sz w:val="24"/>
          <w:szCs w:val="24"/>
          <w:lang w:eastAsia="es-AR"/>
        </w:rPr>
        <w:t xml:space="preserve"> de Hughes</w:t>
      </w:r>
      <w:r>
        <w:rPr>
          <w:rFonts w:eastAsia="Times New Roman" w:cs="Arial"/>
          <w:color w:val="000000"/>
          <w:sz w:val="24"/>
          <w:szCs w:val="24"/>
          <w:lang w:eastAsia="es-AR"/>
        </w:rPr>
        <w:t xml:space="preserve"> y es avalado por las escuelas primarias rurales de la zona.</w:t>
      </w:r>
    </w:p>
    <w:p w:rsidR="00EA74E0" w:rsidRPr="00EA74E0" w:rsidRDefault="008714BC" w:rsidP="00EA74E0">
      <w:pPr>
        <w:spacing w:before="240" w:after="0" w:line="240" w:lineRule="auto"/>
        <w:ind w:firstLine="708"/>
        <w:jc w:val="both"/>
        <w:rPr>
          <w:rFonts w:eastAsia="Times New Roman" w:cs="Arial"/>
          <w:color w:val="000000"/>
          <w:sz w:val="24"/>
          <w:szCs w:val="24"/>
          <w:lang w:eastAsia="es-AR"/>
        </w:rPr>
      </w:pPr>
      <w:r>
        <w:rPr>
          <w:rFonts w:eastAsia="Times New Roman" w:cs="Arial"/>
          <w:color w:val="000000"/>
          <w:sz w:val="24"/>
          <w:szCs w:val="24"/>
          <w:lang w:eastAsia="es-AR"/>
        </w:rPr>
        <w:t>La necesidad de incluir a todos los niños en el sistema educativo provincial y de garantizar el cumplimiento de la educación secundaria obligatoria</w:t>
      </w:r>
      <w:r w:rsidR="00401FA9">
        <w:rPr>
          <w:rFonts w:eastAsia="Times New Roman" w:cs="Arial"/>
          <w:color w:val="000000"/>
          <w:sz w:val="24"/>
          <w:szCs w:val="24"/>
          <w:lang w:eastAsia="es-AR"/>
        </w:rPr>
        <w:t>,</w:t>
      </w:r>
      <w:r>
        <w:rPr>
          <w:rFonts w:eastAsia="Times New Roman" w:cs="Arial"/>
          <w:color w:val="000000"/>
          <w:sz w:val="24"/>
          <w:szCs w:val="24"/>
          <w:lang w:eastAsia="es-AR"/>
        </w:rPr>
        <w:t xml:space="preserve"> nos plantea la necesidad de atender la demanda de la comunidad rural en esta localidad.</w:t>
      </w:r>
    </w:p>
    <w:p w:rsidR="00A630B9" w:rsidRDefault="00B23698" w:rsidP="00A16E7E">
      <w:pPr>
        <w:spacing w:before="240" w:after="0" w:line="240" w:lineRule="auto"/>
        <w:ind w:firstLine="708"/>
        <w:jc w:val="both"/>
        <w:rPr>
          <w:rFonts w:eastAsia="Times New Roman" w:cs="Arial"/>
          <w:color w:val="000000"/>
          <w:sz w:val="24"/>
          <w:szCs w:val="24"/>
          <w:lang w:eastAsia="es-AR"/>
        </w:rPr>
      </w:pPr>
      <w:r>
        <w:rPr>
          <w:rFonts w:eastAsia="Times New Roman" w:cs="Arial"/>
          <w:color w:val="000000"/>
          <w:sz w:val="24"/>
          <w:szCs w:val="24"/>
          <w:lang w:eastAsia="es-AR"/>
        </w:rPr>
        <w:t>Colonia Hughes no cuenta con escuela secundaria, ni ciclo básico secundario, ello a pesar del número de escuelas primarias rurales de la zona.</w:t>
      </w:r>
    </w:p>
    <w:p w:rsidR="00B23698" w:rsidRDefault="00B23698" w:rsidP="00B23698">
      <w:pPr>
        <w:spacing w:before="240" w:after="0" w:line="240" w:lineRule="auto"/>
        <w:ind w:firstLine="708"/>
        <w:jc w:val="both"/>
        <w:rPr>
          <w:rFonts w:eastAsia="Times New Roman" w:cs="Arial"/>
          <w:color w:val="000000"/>
          <w:sz w:val="24"/>
          <w:szCs w:val="24"/>
          <w:lang w:eastAsia="es-AR"/>
        </w:rPr>
      </w:pPr>
      <w:r>
        <w:rPr>
          <w:rFonts w:eastAsia="Times New Roman" w:cs="Arial"/>
          <w:color w:val="000000"/>
          <w:sz w:val="24"/>
          <w:szCs w:val="24"/>
          <w:lang w:eastAsia="es-AR"/>
        </w:rPr>
        <w:t>Actualmente existe una demanda puntual por parte de la comunidad que además cuenta con infraestructura disponible para avanzar con la creación y emplazamiento de un anexo del nivel secundario rural.</w:t>
      </w:r>
    </w:p>
    <w:p w:rsidR="00C905FE" w:rsidRDefault="00C905FE" w:rsidP="00A16E7E">
      <w:pPr>
        <w:spacing w:before="240" w:after="0" w:line="240" w:lineRule="auto"/>
        <w:ind w:firstLine="708"/>
        <w:jc w:val="both"/>
        <w:rPr>
          <w:rFonts w:eastAsia="Times New Roman" w:cs="Arial"/>
          <w:color w:val="000000"/>
          <w:sz w:val="24"/>
          <w:szCs w:val="24"/>
          <w:lang w:eastAsia="es-AR"/>
        </w:rPr>
      </w:pPr>
      <w:r>
        <w:rPr>
          <w:rFonts w:eastAsia="Times New Roman" w:cs="Arial"/>
          <w:color w:val="000000"/>
          <w:sz w:val="24"/>
          <w:szCs w:val="24"/>
          <w:lang w:eastAsia="es-AR"/>
        </w:rPr>
        <w:t>Sabido es que e</w:t>
      </w:r>
      <w:r w:rsidR="00B23698">
        <w:rPr>
          <w:rFonts w:eastAsia="Times New Roman" w:cs="Arial"/>
          <w:color w:val="000000"/>
          <w:sz w:val="24"/>
          <w:szCs w:val="24"/>
          <w:lang w:eastAsia="es-AR"/>
        </w:rPr>
        <w:t>l Estado debe garantizar la formación secundaria en la modalidad rural de conformidad a la Ley Nacional de Educación Nº 26.206</w:t>
      </w:r>
      <w:r w:rsidR="00BA3F7E">
        <w:rPr>
          <w:rFonts w:eastAsia="Times New Roman" w:cs="Arial"/>
          <w:color w:val="000000"/>
          <w:sz w:val="24"/>
          <w:szCs w:val="24"/>
          <w:lang w:eastAsia="es-AR"/>
        </w:rPr>
        <w:t xml:space="preserve"> </w:t>
      </w:r>
      <w:r w:rsidR="00B23698">
        <w:rPr>
          <w:rFonts w:eastAsia="Times New Roman" w:cs="Arial"/>
          <w:color w:val="000000"/>
          <w:sz w:val="24"/>
          <w:szCs w:val="24"/>
          <w:lang w:eastAsia="es-AR"/>
        </w:rPr>
        <w:t xml:space="preserve">y de la Ley Provincial </w:t>
      </w:r>
      <w:r w:rsidR="00BA3F7E">
        <w:rPr>
          <w:rFonts w:eastAsia="Times New Roman" w:cs="Arial"/>
          <w:color w:val="000000"/>
          <w:sz w:val="24"/>
          <w:szCs w:val="24"/>
          <w:lang w:eastAsia="es-AR"/>
        </w:rPr>
        <w:t>Nº 9890 que en su artículo 88º establece la obligatoriedad de adaptar los diseños y funcionamientos educativos en favor de las escuelas rurales y de islas</w:t>
      </w:r>
      <w:r>
        <w:rPr>
          <w:rFonts w:eastAsia="Times New Roman" w:cs="Arial"/>
          <w:color w:val="000000"/>
          <w:sz w:val="24"/>
          <w:szCs w:val="24"/>
          <w:lang w:eastAsia="es-AR"/>
        </w:rPr>
        <w:t>.</w:t>
      </w:r>
    </w:p>
    <w:p w:rsidR="00B23698" w:rsidRDefault="00C905FE" w:rsidP="00A16E7E">
      <w:pPr>
        <w:spacing w:before="240" w:after="0" w:line="240" w:lineRule="auto"/>
        <w:ind w:firstLine="708"/>
        <w:jc w:val="both"/>
        <w:rPr>
          <w:rFonts w:eastAsia="Times New Roman" w:cs="Arial"/>
          <w:color w:val="000000"/>
          <w:sz w:val="24"/>
          <w:szCs w:val="24"/>
          <w:lang w:eastAsia="es-AR"/>
        </w:rPr>
      </w:pPr>
      <w:r>
        <w:rPr>
          <w:rFonts w:eastAsia="Times New Roman" w:cs="Arial"/>
          <w:color w:val="000000"/>
          <w:sz w:val="24"/>
          <w:szCs w:val="24"/>
          <w:lang w:eastAsia="es-AR"/>
        </w:rPr>
        <w:t xml:space="preserve">En consecuencia con la citada normativa, el </w:t>
      </w:r>
      <w:r w:rsidR="00BA3F7E">
        <w:rPr>
          <w:rFonts w:eastAsia="Times New Roman" w:cs="Arial"/>
          <w:color w:val="000000"/>
          <w:sz w:val="24"/>
          <w:szCs w:val="24"/>
          <w:lang w:eastAsia="es-AR"/>
        </w:rPr>
        <w:t xml:space="preserve">Consejo Federal de Educación –mediante Resolución Nº 128/10- </w:t>
      </w:r>
      <w:r>
        <w:rPr>
          <w:rFonts w:eastAsia="Times New Roman" w:cs="Arial"/>
          <w:color w:val="000000"/>
          <w:sz w:val="24"/>
          <w:szCs w:val="24"/>
          <w:lang w:eastAsia="es-AR"/>
        </w:rPr>
        <w:t xml:space="preserve">define </w:t>
      </w:r>
      <w:r w:rsidR="00BA3F7E">
        <w:rPr>
          <w:rFonts w:eastAsia="Times New Roman" w:cs="Arial"/>
          <w:color w:val="000000"/>
          <w:sz w:val="24"/>
          <w:szCs w:val="24"/>
          <w:lang w:eastAsia="es-AR"/>
        </w:rPr>
        <w:t>las políticas para la educación en ruralidad y mismo el Consejo General de Educación de Entre Ríos mediante Resolución Nº 125/15.</w:t>
      </w:r>
    </w:p>
    <w:p w:rsidR="00A630B9" w:rsidRDefault="00BA11D4" w:rsidP="00A16E7E">
      <w:pPr>
        <w:spacing w:before="240" w:after="0" w:line="240" w:lineRule="auto"/>
        <w:ind w:firstLine="708"/>
        <w:jc w:val="both"/>
        <w:rPr>
          <w:rFonts w:eastAsia="Times New Roman" w:cs="Arial"/>
          <w:color w:val="000000"/>
          <w:sz w:val="24"/>
          <w:szCs w:val="24"/>
          <w:lang w:eastAsia="es-AR"/>
        </w:rPr>
      </w:pPr>
      <w:r>
        <w:rPr>
          <w:rFonts w:eastAsia="Times New Roman" w:cs="Arial"/>
          <w:color w:val="000000"/>
          <w:sz w:val="24"/>
          <w:szCs w:val="24"/>
          <w:lang w:eastAsia="es-AR"/>
        </w:rPr>
        <w:t xml:space="preserve">La demanda de un nivel educativo secundario se exteriorizó formalmente mediante un acta que dejó constancia </w:t>
      </w:r>
      <w:r w:rsidR="00F155ED">
        <w:rPr>
          <w:rFonts w:eastAsia="Times New Roman" w:cs="Arial"/>
          <w:color w:val="000000"/>
          <w:sz w:val="24"/>
          <w:szCs w:val="24"/>
          <w:lang w:eastAsia="es-AR"/>
        </w:rPr>
        <w:t xml:space="preserve">de </w:t>
      </w:r>
      <w:r w:rsidR="002937E1">
        <w:rPr>
          <w:rFonts w:eastAsia="Times New Roman" w:cs="Arial"/>
          <w:color w:val="000000"/>
          <w:sz w:val="24"/>
          <w:szCs w:val="24"/>
          <w:lang w:eastAsia="es-AR"/>
        </w:rPr>
        <w:t xml:space="preserve">los pedidos realizados por </w:t>
      </w:r>
      <w:r>
        <w:rPr>
          <w:rFonts w:eastAsia="Times New Roman" w:cs="Arial"/>
          <w:color w:val="000000"/>
          <w:sz w:val="24"/>
          <w:szCs w:val="24"/>
          <w:lang w:eastAsia="es-AR"/>
        </w:rPr>
        <w:t>docentes, vecinos</w:t>
      </w:r>
      <w:r w:rsidR="002937E1">
        <w:rPr>
          <w:rFonts w:eastAsia="Times New Roman" w:cs="Arial"/>
          <w:color w:val="000000"/>
          <w:sz w:val="24"/>
          <w:szCs w:val="24"/>
          <w:lang w:eastAsia="es-AR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es-AR"/>
        </w:rPr>
        <w:t>y familiares</w:t>
      </w:r>
      <w:r w:rsidR="002937E1">
        <w:rPr>
          <w:rFonts w:eastAsia="Times New Roman" w:cs="Arial"/>
          <w:color w:val="000000"/>
          <w:sz w:val="24"/>
          <w:szCs w:val="24"/>
          <w:lang w:eastAsia="es-AR"/>
        </w:rPr>
        <w:t xml:space="preserve"> en mayo del año en curso,</w:t>
      </w:r>
      <w:r w:rsidR="00F155ED">
        <w:rPr>
          <w:rFonts w:eastAsia="Times New Roman" w:cs="Arial"/>
          <w:color w:val="000000"/>
          <w:sz w:val="24"/>
          <w:szCs w:val="24"/>
          <w:lang w:eastAsia="es-AR"/>
        </w:rPr>
        <w:t xml:space="preserve"> </w:t>
      </w:r>
      <w:r w:rsidR="002937E1">
        <w:rPr>
          <w:rFonts w:eastAsia="Times New Roman" w:cs="Arial"/>
          <w:color w:val="000000"/>
          <w:sz w:val="24"/>
          <w:szCs w:val="24"/>
          <w:lang w:eastAsia="es-AR"/>
        </w:rPr>
        <w:t>en una reunión convocada al</w:t>
      </w:r>
      <w:r w:rsidR="00F155ED">
        <w:rPr>
          <w:rFonts w:eastAsia="Times New Roman" w:cs="Arial"/>
          <w:color w:val="000000"/>
          <w:sz w:val="24"/>
          <w:szCs w:val="24"/>
          <w:lang w:eastAsia="es-AR"/>
        </w:rPr>
        <w:t xml:space="preserve"> </w:t>
      </w:r>
      <w:r w:rsidR="002937E1">
        <w:rPr>
          <w:rFonts w:eastAsia="Times New Roman" w:cs="Arial"/>
          <w:color w:val="000000"/>
          <w:sz w:val="24"/>
          <w:szCs w:val="24"/>
          <w:lang w:eastAsia="es-AR"/>
        </w:rPr>
        <w:t>efecto y que tuvo lugar en la Escuela</w:t>
      </w:r>
      <w:r w:rsidR="00F155ED">
        <w:rPr>
          <w:rFonts w:eastAsia="Times New Roman" w:cs="Arial"/>
          <w:color w:val="000000"/>
          <w:sz w:val="24"/>
          <w:szCs w:val="24"/>
          <w:lang w:eastAsia="es-AR"/>
        </w:rPr>
        <w:t xml:space="preserve"> Primaria</w:t>
      </w:r>
      <w:r w:rsidR="002937E1">
        <w:rPr>
          <w:rFonts w:eastAsia="Times New Roman" w:cs="Arial"/>
          <w:color w:val="000000"/>
          <w:sz w:val="24"/>
          <w:szCs w:val="24"/>
          <w:lang w:eastAsia="es-AR"/>
        </w:rPr>
        <w:t xml:space="preserve"> Nº 8 “3 de Febrero”</w:t>
      </w:r>
      <w:r w:rsidR="00F155ED">
        <w:rPr>
          <w:rFonts w:eastAsia="Times New Roman" w:cs="Arial"/>
          <w:color w:val="000000"/>
          <w:sz w:val="24"/>
          <w:szCs w:val="24"/>
          <w:lang w:eastAsia="es-AR"/>
        </w:rPr>
        <w:t xml:space="preserve"> de</w:t>
      </w:r>
      <w:r w:rsidR="00401FA9">
        <w:rPr>
          <w:rFonts w:eastAsia="Times New Roman" w:cs="Arial"/>
          <w:color w:val="000000"/>
          <w:sz w:val="24"/>
          <w:szCs w:val="24"/>
          <w:lang w:eastAsia="es-AR"/>
        </w:rPr>
        <w:t xml:space="preserve"> </w:t>
      </w:r>
      <w:r w:rsidR="00F155ED">
        <w:rPr>
          <w:rFonts w:eastAsia="Times New Roman" w:cs="Arial"/>
          <w:color w:val="000000"/>
          <w:sz w:val="24"/>
          <w:szCs w:val="24"/>
          <w:lang w:eastAsia="es-AR"/>
        </w:rPr>
        <w:t>l</w:t>
      </w:r>
      <w:r w:rsidR="00401FA9">
        <w:rPr>
          <w:rFonts w:eastAsia="Times New Roman" w:cs="Arial"/>
          <w:color w:val="000000"/>
          <w:sz w:val="24"/>
          <w:szCs w:val="24"/>
          <w:lang w:eastAsia="es-AR"/>
        </w:rPr>
        <w:t>a Colonia Hughes,</w:t>
      </w:r>
      <w:r w:rsidR="00F155ED">
        <w:rPr>
          <w:rFonts w:eastAsia="Times New Roman" w:cs="Arial"/>
          <w:color w:val="000000"/>
          <w:sz w:val="24"/>
          <w:szCs w:val="24"/>
          <w:lang w:eastAsia="es-AR"/>
        </w:rPr>
        <w:t xml:space="preserve"> departamento Colón</w:t>
      </w:r>
      <w:r>
        <w:rPr>
          <w:rFonts w:eastAsia="Times New Roman" w:cs="Arial"/>
          <w:color w:val="000000"/>
          <w:sz w:val="24"/>
          <w:szCs w:val="24"/>
          <w:lang w:eastAsia="es-AR"/>
        </w:rPr>
        <w:t>.</w:t>
      </w:r>
    </w:p>
    <w:p w:rsidR="00F155ED" w:rsidRDefault="00F155ED" w:rsidP="00A16E7E">
      <w:pPr>
        <w:spacing w:before="240" w:after="0" w:line="240" w:lineRule="auto"/>
        <w:ind w:firstLine="708"/>
        <w:jc w:val="both"/>
        <w:rPr>
          <w:rFonts w:eastAsia="Times New Roman" w:cs="Arial"/>
          <w:color w:val="000000"/>
          <w:sz w:val="24"/>
          <w:szCs w:val="24"/>
          <w:lang w:eastAsia="es-AR"/>
        </w:rPr>
      </w:pPr>
      <w:r>
        <w:rPr>
          <w:rFonts w:eastAsia="Times New Roman" w:cs="Arial"/>
          <w:color w:val="000000"/>
          <w:sz w:val="24"/>
          <w:szCs w:val="24"/>
          <w:lang w:eastAsia="es-AR"/>
        </w:rPr>
        <w:t>De la reunión participaron vecinos de las comunidades de</w:t>
      </w:r>
      <w:r w:rsidR="00981AF6">
        <w:rPr>
          <w:rFonts w:eastAsia="Times New Roman" w:cs="Arial"/>
          <w:color w:val="000000"/>
          <w:sz w:val="24"/>
          <w:szCs w:val="24"/>
          <w:lang w:eastAsia="es-AR"/>
        </w:rPr>
        <w:t xml:space="preserve"> Colonia Hughes, Colonia Pereyra, San Anselmo, Arroyo Urquiza y Colonia Nueva. </w:t>
      </w:r>
      <w:r>
        <w:rPr>
          <w:rFonts w:eastAsia="Times New Roman" w:cs="Arial"/>
          <w:color w:val="000000"/>
          <w:sz w:val="24"/>
          <w:szCs w:val="24"/>
          <w:lang w:eastAsia="es-AR"/>
        </w:rPr>
        <w:t xml:space="preserve"> Allí se dejó constancia </w:t>
      </w:r>
      <w:r w:rsidR="00981AF6">
        <w:rPr>
          <w:rFonts w:eastAsia="Times New Roman" w:cs="Arial"/>
          <w:color w:val="000000"/>
          <w:sz w:val="24"/>
          <w:szCs w:val="24"/>
          <w:lang w:eastAsia="es-AR"/>
        </w:rPr>
        <w:lastRenderedPageBreak/>
        <w:t xml:space="preserve">de la situación actual y </w:t>
      </w:r>
      <w:r>
        <w:rPr>
          <w:rFonts w:eastAsia="Times New Roman" w:cs="Arial"/>
          <w:color w:val="000000"/>
          <w:sz w:val="24"/>
          <w:szCs w:val="24"/>
          <w:lang w:eastAsia="es-AR"/>
        </w:rPr>
        <w:t>de los intentos que se hicieron con anterioridad en el mismo sentido</w:t>
      </w:r>
      <w:r w:rsidR="00401FA9">
        <w:rPr>
          <w:rFonts w:eastAsia="Times New Roman" w:cs="Arial"/>
          <w:color w:val="000000"/>
          <w:sz w:val="24"/>
          <w:szCs w:val="24"/>
          <w:lang w:eastAsia="es-AR"/>
        </w:rPr>
        <w:t xml:space="preserve"> y que no han arrojado resultados positivos</w:t>
      </w:r>
      <w:r>
        <w:rPr>
          <w:rFonts w:eastAsia="Times New Roman" w:cs="Arial"/>
          <w:color w:val="000000"/>
          <w:sz w:val="24"/>
          <w:szCs w:val="24"/>
          <w:lang w:eastAsia="es-AR"/>
        </w:rPr>
        <w:t>.</w:t>
      </w:r>
    </w:p>
    <w:p w:rsidR="00981AF6" w:rsidRDefault="005D1F16" w:rsidP="00A16E7E">
      <w:pPr>
        <w:spacing w:before="240" w:after="0" w:line="240" w:lineRule="auto"/>
        <w:ind w:firstLine="708"/>
        <w:jc w:val="both"/>
        <w:rPr>
          <w:rFonts w:eastAsia="Times New Roman" w:cs="Arial"/>
          <w:color w:val="000000"/>
          <w:sz w:val="24"/>
          <w:szCs w:val="24"/>
          <w:lang w:eastAsia="es-AR"/>
        </w:rPr>
      </w:pPr>
      <w:r>
        <w:rPr>
          <w:rFonts w:eastAsia="Times New Roman" w:cs="Arial"/>
          <w:color w:val="000000"/>
          <w:sz w:val="24"/>
          <w:szCs w:val="24"/>
          <w:lang w:eastAsia="es-AR"/>
        </w:rPr>
        <w:t>Finalmente d</w:t>
      </w:r>
      <w:r w:rsidR="00981AF6">
        <w:rPr>
          <w:rFonts w:eastAsia="Times New Roman" w:cs="Arial"/>
          <w:color w:val="000000"/>
          <w:sz w:val="24"/>
          <w:szCs w:val="24"/>
          <w:lang w:eastAsia="es-AR"/>
        </w:rPr>
        <w:t xml:space="preserve">ebe señalarse que desde hace más de 10 años los niños deben ser trasladados hasta los establecimientos secundarios de la ciudad de Colón para completar el ciclo educativo obligatorio. </w:t>
      </w:r>
      <w:r>
        <w:rPr>
          <w:rFonts w:eastAsia="Times New Roman" w:cs="Arial"/>
          <w:color w:val="000000"/>
          <w:sz w:val="24"/>
          <w:szCs w:val="24"/>
          <w:lang w:eastAsia="es-AR"/>
        </w:rPr>
        <w:t>Asimismo</w:t>
      </w:r>
      <w:r w:rsidR="002B1A21">
        <w:rPr>
          <w:rFonts w:eastAsia="Times New Roman" w:cs="Arial"/>
          <w:color w:val="000000"/>
          <w:sz w:val="24"/>
          <w:szCs w:val="24"/>
          <w:lang w:eastAsia="es-AR"/>
        </w:rPr>
        <w:t>,</w:t>
      </w:r>
      <w:r w:rsidR="00981AF6">
        <w:rPr>
          <w:rFonts w:eastAsia="Times New Roman" w:cs="Arial"/>
          <w:color w:val="000000"/>
          <w:sz w:val="24"/>
          <w:szCs w:val="24"/>
          <w:lang w:eastAsia="es-AR"/>
        </w:rPr>
        <w:t xml:space="preserve"> </w:t>
      </w:r>
      <w:r w:rsidR="00510C11">
        <w:rPr>
          <w:rFonts w:eastAsia="Times New Roman" w:cs="Arial"/>
          <w:color w:val="000000"/>
          <w:sz w:val="24"/>
          <w:szCs w:val="24"/>
          <w:lang w:eastAsia="es-AR"/>
        </w:rPr>
        <w:t>se debe poner en conocimiento que tampoco se han ofrecido capacitaciones o programas educativos de ninguna modalidad a pesar de contar</w:t>
      </w:r>
      <w:r w:rsidR="007C238A">
        <w:rPr>
          <w:rFonts w:eastAsia="Times New Roman" w:cs="Arial"/>
          <w:color w:val="000000"/>
          <w:sz w:val="24"/>
          <w:szCs w:val="24"/>
          <w:lang w:eastAsia="es-AR"/>
        </w:rPr>
        <w:t xml:space="preserve"> con la</w:t>
      </w:r>
      <w:r w:rsidR="00510C11">
        <w:rPr>
          <w:rFonts w:eastAsia="Times New Roman" w:cs="Arial"/>
          <w:color w:val="000000"/>
          <w:sz w:val="24"/>
          <w:szCs w:val="24"/>
          <w:lang w:eastAsia="es-AR"/>
        </w:rPr>
        <w:t xml:space="preserve"> infraestructura para hacerlo.</w:t>
      </w:r>
    </w:p>
    <w:p w:rsidR="00A16E7E" w:rsidRDefault="00A16E7E" w:rsidP="00A16E7E">
      <w:pPr>
        <w:spacing w:before="24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411CF" w:rsidRDefault="002411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961BE" w:rsidRDefault="007961BE">
      <w:pPr>
        <w:rPr>
          <w:rFonts w:ascii="Arial" w:hAnsi="Arial" w:cs="Arial"/>
          <w:sz w:val="24"/>
          <w:szCs w:val="24"/>
        </w:rPr>
      </w:pPr>
    </w:p>
    <w:p w:rsidR="007961BE" w:rsidRPr="00DE6B19" w:rsidRDefault="007961BE" w:rsidP="007961BE">
      <w:pPr>
        <w:jc w:val="center"/>
        <w:rPr>
          <w:rFonts w:eastAsia="Times New Roman" w:cs="Times New Roman"/>
          <w:sz w:val="24"/>
          <w:szCs w:val="24"/>
          <w:lang w:eastAsia="es-AR"/>
        </w:rPr>
      </w:pPr>
      <w:r w:rsidRPr="00DE6B19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>PROYECTO DE COMUNICACIÓN</w:t>
      </w:r>
    </w:p>
    <w:p w:rsidR="007961BE" w:rsidRPr="00DE6B19" w:rsidRDefault="007961BE" w:rsidP="007961BE">
      <w:pPr>
        <w:spacing w:after="240" w:line="240" w:lineRule="auto"/>
        <w:rPr>
          <w:rFonts w:eastAsia="Times New Roman" w:cs="Times New Roman"/>
          <w:sz w:val="24"/>
          <w:szCs w:val="24"/>
          <w:lang w:eastAsia="es-AR"/>
        </w:rPr>
      </w:pPr>
    </w:p>
    <w:p w:rsidR="007961BE" w:rsidRPr="00DE6B19" w:rsidRDefault="007961BE" w:rsidP="007961BE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s-AR"/>
        </w:rPr>
      </w:pPr>
      <w:r w:rsidRPr="00DE6B19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>LA HONORABLE CÁMARA DE SENADORES DE LA PROVINCIA DE ENTRE RÍOS:</w:t>
      </w:r>
    </w:p>
    <w:p w:rsidR="007961BE" w:rsidRPr="00DE6B19" w:rsidRDefault="007961BE" w:rsidP="007961BE">
      <w:pPr>
        <w:spacing w:after="240" w:line="240" w:lineRule="auto"/>
        <w:rPr>
          <w:rFonts w:eastAsia="Times New Roman" w:cs="Times New Roman"/>
          <w:sz w:val="24"/>
          <w:szCs w:val="24"/>
          <w:lang w:eastAsia="es-AR"/>
        </w:rPr>
      </w:pPr>
      <w:r w:rsidRPr="00DE6B19">
        <w:rPr>
          <w:rFonts w:eastAsia="Times New Roman" w:cs="Times New Roman"/>
          <w:sz w:val="24"/>
          <w:szCs w:val="24"/>
          <w:lang w:eastAsia="es-AR"/>
        </w:rPr>
        <w:br/>
      </w:r>
    </w:p>
    <w:p w:rsidR="002411CF" w:rsidRDefault="007961BE" w:rsidP="002411CF">
      <w:pPr>
        <w:spacing w:line="360" w:lineRule="auto"/>
        <w:ind w:firstLine="708"/>
        <w:jc w:val="both"/>
        <w:rPr>
          <w:rFonts w:eastAsia="Times New Roman" w:cs="Arial"/>
          <w:color w:val="000000"/>
          <w:sz w:val="24"/>
          <w:szCs w:val="24"/>
          <w:lang w:eastAsia="es-AR"/>
        </w:rPr>
      </w:pPr>
      <w:r w:rsidRPr="000B708D">
        <w:rPr>
          <w:rFonts w:eastAsia="Times New Roman" w:cs="Arial"/>
          <w:color w:val="000000"/>
          <w:sz w:val="24"/>
          <w:szCs w:val="24"/>
          <w:lang w:eastAsia="es-AR"/>
        </w:rPr>
        <w:t>Vería con agrado que el Poder Ejecutivo Provincial, a través de</w:t>
      </w:r>
      <w:r>
        <w:rPr>
          <w:rFonts w:eastAsia="Times New Roman" w:cs="Arial"/>
          <w:color w:val="000000"/>
          <w:sz w:val="24"/>
          <w:szCs w:val="24"/>
          <w:lang w:eastAsia="es-AR"/>
        </w:rPr>
        <w:t>l Consejo General de Educación</w:t>
      </w:r>
      <w:r w:rsidRPr="000B708D">
        <w:rPr>
          <w:rFonts w:eastAsia="Times New Roman" w:cs="Arial"/>
          <w:color w:val="000000"/>
          <w:sz w:val="24"/>
          <w:szCs w:val="24"/>
          <w:lang w:eastAsia="es-AR"/>
        </w:rPr>
        <w:t xml:space="preserve">, </w:t>
      </w:r>
      <w:r>
        <w:rPr>
          <w:rFonts w:eastAsia="Times New Roman" w:cs="Arial"/>
          <w:color w:val="000000"/>
          <w:sz w:val="24"/>
          <w:szCs w:val="24"/>
          <w:lang w:eastAsia="es-AR"/>
        </w:rPr>
        <w:t>disponga las gestiones necesarias tendientes a</w:t>
      </w:r>
      <w:r w:rsidR="00EE4C8B">
        <w:rPr>
          <w:rFonts w:eastAsia="Times New Roman" w:cs="Arial"/>
          <w:color w:val="000000"/>
          <w:sz w:val="24"/>
          <w:szCs w:val="24"/>
          <w:lang w:eastAsia="es-AR"/>
        </w:rPr>
        <w:t xml:space="preserve"> garantizar </w:t>
      </w:r>
      <w:r w:rsidR="002411CF">
        <w:rPr>
          <w:rFonts w:eastAsia="Times New Roman" w:cs="Arial"/>
          <w:color w:val="000000"/>
          <w:sz w:val="24"/>
          <w:szCs w:val="24"/>
          <w:lang w:eastAsia="es-AR"/>
        </w:rPr>
        <w:t>la apertura de un Anexo del Ciclo básico común del nivel educativo secundario –modalidad rural- en la comunidad de Colonia Hughes, desde una escuela secundaria con sede en la ciudad de Colón.</w:t>
      </w:r>
    </w:p>
    <w:p w:rsidR="006403C8" w:rsidRDefault="006403C8" w:rsidP="002411CF">
      <w:pPr>
        <w:spacing w:line="360" w:lineRule="auto"/>
        <w:ind w:firstLine="708"/>
        <w:jc w:val="both"/>
        <w:rPr>
          <w:rFonts w:eastAsia="Times New Roman" w:cs="Arial"/>
          <w:color w:val="000000"/>
          <w:sz w:val="24"/>
          <w:szCs w:val="24"/>
          <w:lang w:eastAsia="es-AR"/>
        </w:rPr>
      </w:pPr>
    </w:p>
    <w:p w:rsidR="002411CF" w:rsidRPr="0063487B" w:rsidRDefault="002411CF" w:rsidP="0063487B">
      <w:pPr>
        <w:spacing w:line="360" w:lineRule="auto"/>
        <w:ind w:firstLine="708"/>
        <w:jc w:val="both"/>
        <w:rPr>
          <w:rFonts w:eastAsia="Times New Roman" w:cs="Arial"/>
          <w:color w:val="000000"/>
          <w:sz w:val="24"/>
          <w:szCs w:val="24"/>
          <w:lang w:eastAsia="es-AR"/>
        </w:rPr>
      </w:pPr>
    </w:p>
    <w:sectPr w:rsidR="002411CF" w:rsidRPr="0063487B" w:rsidSect="009B3974">
      <w:headerReference w:type="default" r:id="rId8"/>
      <w:footerReference w:type="default" r:id="rId9"/>
      <w:pgSz w:w="11907" w:h="16839" w:code="9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B67" w:rsidRDefault="002C5B67" w:rsidP="00A72FD6">
      <w:pPr>
        <w:spacing w:after="0" w:line="240" w:lineRule="auto"/>
      </w:pPr>
      <w:r>
        <w:separator/>
      </w:r>
    </w:p>
  </w:endnote>
  <w:endnote w:type="continuationSeparator" w:id="0">
    <w:p w:rsidR="002C5B67" w:rsidRDefault="002C5B67" w:rsidP="00A72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dnie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7086128"/>
      <w:docPartObj>
        <w:docPartGallery w:val="Page Numbers (Bottom of Page)"/>
        <w:docPartUnique/>
      </w:docPartObj>
    </w:sdtPr>
    <w:sdtEndPr/>
    <w:sdtContent>
      <w:p w:rsidR="00BC78CF" w:rsidRDefault="00BC78C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B67">
          <w:rPr>
            <w:noProof/>
          </w:rPr>
          <w:t>1</w:t>
        </w:r>
        <w:r>
          <w:fldChar w:fldCharType="end"/>
        </w:r>
      </w:p>
    </w:sdtContent>
  </w:sdt>
  <w:p w:rsidR="00BC78CF" w:rsidRDefault="00BC78C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B67" w:rsidRDefault="002C5B67" w:rsidP="00A72FD6">
      <w:pPr>
        <w:spacing w:after="0" w:line="240" w:lineRule="auto"/>
      </w:pPr>
      <w:r>
        <w:separator/>
      </w:r>
    </w:p>
  </w:footnote>
  <w:footnote w:type="continuationSeparator" w:id="0">
    <w:p w:rsidR="002C5B67" w:rsidRDefault="002C5B67" w:rsidP="00A72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974" w:rsidRDefault="009B3974">
    <w:pPr>
      <w:pStyle w:val="Encabezado"/>
    </w:pPr>
  </w:p>
  <w:p w:rsidR="009B3974" w:rsidRDefault="009B3974" w:rsidP="009B3974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78FC9E74" wp14:editId="0E57B850">
          <wp:extent cx="2362200" cy="618744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do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618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C4AC0"/>
    <w:multiLevelType w:val="hybridMultilevel"/>
    <w:tmpl w:val="0EA41A0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235D8"/>
    <w:multiLevelType w:val="hybridMultilevel"/>
    <w:tmpl w:val="41E8D45E"/>
    <w:lvl w:ilvl="0" w:tplc="88A23D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653DCA"/>
    <w:multiLevelType w:val="hybridMultilevel"/>
    <w:tmpl w:val="BBA2B79A"/>
    <w:lvl w:ilvl="0" w:tplc="29CA9808">
      <w:start w:val="1"/>
      <w:numFmt w:val="bullet"/>
      <w:lvlText w:val="-"/>
      <w:lvlJc w:val="left"/>
      <w:pPr>
        <w:ind w:left="720" w:hanging="360"/>
      </w:pPr>
      <w:rPr>
        <w:rFonts w:ascii="Sydnie" w:hAnsi="Sydnie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CD"/>
    <w:rsid w:val="00005907"/>
    <w:rsid w:val="00037D18"/>
    <w:rsid w:val="000528BF"/>
    <w:rsid w:val="000746B9"/>
    <w:rsid w:val="000A32E1"/>
    <w:rsid w:val="000B1810"/>
    <w:rsid w:val="000B63FD"/>
    <w:rsid w:val="00100326"/>
    <w:rsid w:val="00123301"/>
    <w:rsid w:val="00175022"/>
    <w:rsid w:val="0019546D"/>
    <w:rsid w:val="001A388D"/>
    <w:rsid w:val="001A560C"/>
    <w:rsid w:val="001C771C"/>
    <w:rsid w:val="001D4EFF"/>
    <w:rsid w:val="001E19D0"/>
    <w:rsid w:val="001E718D"/>
    <w:rsid w:val="00206A7E"/>
    <w:rsid w:val="002411CF"/>
    <w:rsid w:val="00241FA6"/>
    <w:rsid w:val="0024409E"/>
    <w:rsid w:val="00244CF2"/>
    <w:rsid w:val="002508F5"/>
    <w:rsid w:val="00270833"/>
    <w:rsid w:val="00291216"/>
    <w:rsid w:val="002937E1"/>
    <w:rsid w:val="002B1A21"/>
    <w:rsid w:val="002C5B67"/>
    <w:rsid w:val="002D328B"/>
    <w:rsid w:val="002D5AD8"/>
    <w:rsid w:val="002E1F58"/>
    <w:rsid w:val="002F0D10"/>
    <w:rsid w:val="002F6935"/>
    <w:rsid w:val="00330796"/>
    <w:rsid w:val="00330B28"/>
    <w:rsid w:val="00335D48"/>
    <w:rsid w:val="003363E0"/>
    <w:rsid w:val="003365F2"/>
    <w:rsid w:val="00367A6A"/>
    <w:rsid w:val="003D4CF9"/>
    <w:rsid w:val="003E03EA"/>
    <w:rsid w:val="003E19D4"/>
    <w:rsid w:val="00401FA9"/>
    <w:rsid w:val="004062D8"/>
    <w:rsid w:val="00423085"/>
    <w:rsid w:val="00425D80"/>
    <w:rsid w:val="0043153F"/>
    <w:rsid w:val="0043429B"/>
    <w:rsid w:val="00442AB3"/>
    <w:rsid w:val="00456A77"/>
    <w:rsid w:val="00462DBF"/>
    <w:rsid w:val="00471B9D"/>
    <w:rsid w:val="0047219E"/>
    <w:rsid w:val="004918EB"/>
    <w:rsid w:val="004D47CD"/>
    <w:rsid w:val="004F0EE1"/>
    <w:rsid w:val="00510C11"/>
    <w:rsid w:val="005207CB"/>
    <w:rsid w:val="00545856"/>
    <w:rsid w:val="00565B91"/>
    <w:rsid w:val="00584DA9"/>
    <w:rsid w:val="005D1F16"/>
    <w:rsid w:val="0063487B"/>
    <w:rsid w:val="006403C8"/>
    <w:rsid w:val="0064148F"/>
    <w:rsid w:val="006C38EB"/>
    <w:rsid w:val="006D5347"/>
    <w:rsid w:val="006E7EC9"/>
    <w:rsid w:val="006F1438"/>
    <w:rsid w:val="00712714"/>
    <w:rsid w:val="007217E8"/>
    <w:rsid w:val="00742A62"/>
    <w:rsid w:val="00746079"/>
    <w:rsid w:val="007553CC"/>
    <w:rsid w:val="0077396B"/>
    <w:rsid w:val="007961BE"/>
    <w:rsid w:val="007B612F"/>
    <w:rsid w:val="007C238A"/>
    <w:rsid w:val="007D0DA9"/>
    <w:rsid w:val="007F5E47"/>
    <w:rsid w:val="00802D82"/>
    <w:rsid w:val="0081392E"/>
    <w:rsid w:val="0082213E"/>
    <w:rsid w:val="008714BC"/>
    <w:rsid w:val="008820E4"/>
    <w:rsid w:val="008A6E9C"/>
    <w:rsid w:val="008F0C1A"/>
    <w:rsid w:val="008F2F84"/>
    <w:rsid w:val="00912348"/>
    <w:rsid w:val="009407E8"/>
    <w:rsid w:val="00981AF6"/>
    <w:rsid w:val="0099735A"/>
    <w:rsid w:val="009B3974"/>
    <w:rsid w:val="009B41DB"/>
    <w:rsid w:val="009C18C3"/>
    <w:rsid w:val="009D2F8F"/>
    <w:rsid w:val="009E0094"/>
    <w:rsid w:val="00A11858"/>
    <w:rsid w:val="00A130BA"/>
    <w:rsid w:val="00A16E7E"/>
    <w:rsid w:val="00A2227A"/>
    <w:rsid w:val="00A630B9"/>
    <w:rsid w:val="00A72FD6"/>
    <w:rsid w:val="00A740E0"/>
    <w:rsid w:val="00A76512"/>
    <w:rsid w:val="00A83C7D"/>
    <w:rsid w:val="00A85164"/>
    <w:rsid w:val="00AA078B"/>
    <w:rsid w:val="00AA7AFA"/>
    <w:rsid w:val="00AF482F"/>
    <w:rsid w:val="00B23698"/>
    <w:rsid w:val="00B735FE"/>
    <w:rsid w:val="00BA11D4"/>
    <w:rsid w:val="00BA3F7E"/>
    <w:rsid w:val="00BB4618"/>
    <w:rsid w:val="00BB4CDE"/>
    <w:rsid w:val="00BC78CF"/>
    <w:rsid w:val="00BD72E0"/>
    <w:rsid w:val="00BE2403"/>
    <w:rsid w:val="00BF48D7"/>
    <w:rsid w:val="00C03CDC"/>
    <w:rsid w:val="00C6579D"/>
    <w:rsid w:val="00C905FE"/>
    <w:rsid w:val="00CA38A9"/>
    <w:rsid w:val="00CB544D"/>
    <w:rsid w:val="00D206CC"/>
    <w:rsid w:val="00D30D4C"/>
    <w:rsid w:val="00D3415F"/>
    <w:rsid w:val="00D42B01"/>
    <w:rsid w:val="00D46915"/>
    <w:rsid w:val="00D90F3C"/>
    <w:rsid w:val="00D92A4D"/>
    <w:rsid w:val="00DB5AD8"/>
    <w:rsid w:val="00DB6848"/>
    <w:rsid w:val="00DC4991"/>
    <w:rsid w:val="00DE6D02"/>
    <w:rsid w:val="00E01888"/>
    <w:rsid w:val="00E0648F"/>
    <w:rsid w:val="00E133E1"/>
    <w:rsid w:val="00E47840"/>
    <w:rsid w:val="00EA74E0"/>
    <w:rsid w:val="00EB03F0"/>
    <w:rsid w:val="00EB2501"/>
    <w:rsid w:val="00EE4C8B"/>
    <w:rsid w:val="00F11F10"/>
    <w:rsid w:val="00F155ED"/>
    <w:rsid w:val="00F15F84"/>
    <w:rsid w:val="00F32667"/>
    <w:rsid w:val="00F542DE"/>
    <w:rsid w:val="00F71B3B"/>
    <w:rsid w:val="00F85F81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23FD0-4D49-45F5-9AEE-EA41F55B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62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72FD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72FD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A72FD6"/>
    <w:rPr>
      <w:vertAlign w:val="superscript"/>
    </w:rPr>
  </w:style>
  <w:style w:type="paragraph" w:styleId="Prrafodelista">
    <w:name w:val="List Paragraph"/>
    <w:basedOn w:val="Normal"/>
    <w:uiPriority w:val="34"/>
    <w:qFormat/>
    <w:rsid w:val="004918E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1B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B9D"/>
  </w:style>
  <w:style w:type="paragraph" w:styleId="Piedepgina">
    <w:name w:val="footer"/>
    <w:basedOn w:val="Normal"/>
    <w:link w:val="PiedepginaCar"/>
    <w:uiPriority w:val="99"/>
    <w:unhideWhenUsed/>
    <w:rsid w:val="00471B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B9D"/>
  </w:style>
  <w:style w:type="character" w:customStyle="1" w:styleId="Ttulo1Car">
    <w:name w:val="Título 1 Car"/>
    <w:basedOn w:val="Fuentedeprrafopredeter"/>
    <w:link w:val="Ttulo1"/>
    <w:uiPriority w:val="9"/>
    <w:rsid w:val="00406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6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2D8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062D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62D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062D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D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9D2F8F"/>
  </w:style>
  <w:style w:type="character" w:styleId="Hipervnculo">
    <w:name w:val="Hyperlink"/>
    <w:basedOn w:val="Fuentedeprrafopredeter"/>
    <w:uiPriority w:val="99"/>
    <w:semiHidden/>
    <w:unhideWhenUsed/>
    <w:rsid w:val="009D2F8F"/>
    <w:rPr>
      <w:color w:val="0000FF"/>
      <w:u w:val="single"/>
    </w:rPr>
  </w:style>
  <w:style w:type="paragraph" w:styleId="Sinespaciado">
    <w:name w:val="No Spacing"/>
    <w:uiPriority w:val="1"/>
    <w:qFormat/>
    <w:rsid w:val="002F0D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FA674-2EB9-4E9F-B66D-99CAF1D8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 BGH</dc:creator>
  <cp:lastModifiedBy>Senado</cp:lastModifiedBy>
  <cp:revision>2</cp:revision>
  <cp:lastPrinted>2017-06-14T11:02:00Z</cp:lastPrinted>
  <dcterms:created xsi:type="dcterms:W3CDTF">2019-09-03T21:50:00Z</dcterms:created>
  <dcterms:modified xsi:type="dcterms:W3CDTF">2019-09-03T21:50:00Z</dcterms:modified>
</cp:coreProperties>
</file>