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55BC3" w:rsidRDefault="00655BC3" w:rsidP="00655BC3">
      <w:pPr>
        <w:pStyle w:val="Ttulo3"/>
        <w:jc w:val="left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29033723" r:id="rId7"/>
        </w:object>
      </w:r>
    </w:p>
    <w:p w:rsidR="009F7346" w:rsidRDefault="009F7346" w:rsidP="00CA2AEE">
      <w:pPr>
        <w:pStyle w:val="Ttulo3"/>
        <w:jc w:val="center"/>
        <w:rPr>
          <w:rFonts w:ascii="Courier New" w:hAnsi="Courier New"/>
          <w:b w:val="0"/>
          <w:sz w:val="20"/>
        </w:rPr>
      </w:pPr>
    </w:p>
    <w:p w:rsidR="00CA2AEE" w:rsidRDefault="00CA2AEE" w:rsidP="00CA2AEE">
      <w:pPr>
        <w:pStyle w:val="Ttulo3"/>
        <w:jc w:val="center"/>
        <w:rPr>
          <w:rFonts w:ascii="Bookman Old Style" w:hAnsi="Bookman Old Style"/>
          <w:szCs w:val="22"/>
          <w:lang w:val="es-ES"/>
        </w:rPr>
      </w:pPr>
      <w:r w:rsidRPr="00CA2AEE">
        <w:rPr>
          <w:rFonts w:ascii="Bookman Old Style" w:hAnsi="Bookman Old Style"/>
          <w:szCs w:val="22"/>
          <w:lang w:val="es-ES"/>
        </w:rPr>
        <w:t xml:space="preserve">PROYECTO DE </w:t>
      </w:r>
      <w:r w:rsidR="001B2437">
        <w:rPr>
          <w:rFonts w:ascii="Bookman Old Style" w:hAnsi="Bookman Old Style"/>
          <w:szCs w:val="22"/>
          <w:lang w:val="es-ES"/>
        </w:rPr>
        <w:t>DECLARACION</w:t>
      </w:r>
    </w:p>
    <w:p w:rsidR="00C519F9" w:rsidRPr="00C519F9" w:rsidRDefault="00C519F9" w:rsidP="00C519F9">
      <w:pPr>
        <w:pStyle w:val="Ttulo3"/>
        <w:jc w:val="center"/>
        <w:rPr>
          <w:rFonts w:ascii="Bookman Old Style" w:hAnsi="Bookman Old Style"/>
          <w:szCs w:val="22"/>
          <w:lang w:val="es-ES"/>
        </w:rPr>
      </w:pPr>
      <w:r w:rsidRPr="00C519F9">
        <w:rPr>
          <w:rFonts w:ascii="Bookman Old Style" w:hAnsi="Bookman Old Style"/>
          <w:szCs w:val="22"/>
          <w:lang w:val="es-ES"/>
        </w:rPr>
        <w:t>PUEBLO BELLOCQ</w:t>
      </w:r>
    </w:p>
    <w:p w:rsidR="00CA2AEE" w:rsidRDefault="00CA2AEE" w:rsidP="00AF36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Bookman Old Style" w:hAnsi="Bookman Old Style"/>
          <w:b/>
        </w:rPr>
      </w:pPr>
    </w:p>
    <w:p w:rsidR="001B2437" w:rsidRPr="001B2437" w:rsidRDefault="00C519F9" w:rsidP="004B20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FUNDAMENTOS:</w:t>
      </w:r>
    </w:p>
    <w:p w:rsidR="009F7346" w:rsidRDefault="009F7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70859" w:rsidRDefault="00140EA5" w:rsidP="006650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El próximo 27 de Septiembre del 201</w:t>
      </w:r>
      <w:r w:rsidR="005A5A46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, se celebran los 9</w:t>
      </w:r>
      <w:r w:rsidR="005A5A46">
        <w:rPr>
          <w:rFonts w:ascii="Bookman Old Style" w:hAnsi="Bookman Old Style"/>
          <w:sz w:val="22"/>
          <w:szCs w:val="22"/>
        </w:rPr>
        <w:t>7</w:t>
      </w:r>
      <w:r>
        <w:rPr>
          <w:rFonts w:ascii="Bookman Old Style" w:hAnsi="Bookman Old Style"/>
          <w:sz w:val="22"/>
          <w:szCs w:val="22"/>
        </w:rPr>
        <w:t xml:space="preserve"> años de </w:t>
      </w:r>
      <w:smartTag w:uri="urn:schemas-microsoft-com:office:smarttags" w:element="PersonName">
        <w:smartTagPr>
          <w:attr w:name="ProductID" w:val="la Fundaci￳n"/>
        </w:smartTagPr>
        <w:r>
          <w:rPr>
            <w:rFonts w:ascii="Bookman Old Style" w:hAnsi="Bookman Old Style"/>
            <w:sz w:val="22"/>
            <w:szCs w:val="22"/>
          </w:rPr>
          <w:t>la Fundación</w:t>
        </w:r>
      </w:smartTag>
      <w:r>
        <w:rPr>
          <w:rFonts w:ascii="Bookman Old Style" w:hAnsi="Bookman Old Style"/>
          <w:sz w:val="22"/>
          <w:szCs w:val="22"/>
        </w:rPr>
        <w:t xml:space="preserve"> de </w:t>
      </w:r>
      <w:r w:rsidR="00C519F9">
        <w:rPr>
          <w:rFonts w:ascii="Bookman Old Style" w:hAnsi="Bookman Old Style"/>
          <w:sz w:val="22"/>
          <w:szCs w:val="22"/>
        </w:rPr>
        <w:t>P</w:t>
      </w:r>
      <w:r>
        <w:rPr>
          <w:rFonts w:ascii="Bookman Old Style" w:hAnsi="Bookman Old Style"/>
          <w:sz w:val="22"/>
          <w:szCs w:val="22"/>
        </w:rPr>
        <w:t>uebl</w:t>
      </w:r>
      <w:r w:rsidR="00C519F9">
        <w:rPr>
          <w:rFonts w:ascii="Bookman Old Style" w:hAnsi="Bookman Old Style"/>
          <w:sz w:val="22"/>
          <w:szCs w:val="22"/>
        </w:rPr>
        <w:t>o B</w:t>
      </w:r>
      <w:r w:rsidR="00C519F9" w:rsidRPr="00C519F9">
        <w:rPr>
          <w:rFonts w:ascii="Bookman Old Style" w:hAnsi="Bookman Old Style"/>
          <w:sz w:val="22"/>
          <w:szCs w:val="22"/>
        </w:rPr>
        <w:t>ellocq</w:t>
      </w:r>
      <w:r>
        <w:rPr>
          <w:rFonts w:ascii="Bookman Old Style" w:hAnsi="Bookman Old Style"/>
          <w:sz w:val="22"/>
          <w:szCs w:val="22"/>
        </w:rPr>
        <w:t xml:space="preserve">, </w:t>
      </w:r>
      <w:r w:rsidR="003C53BC">
        <w:rPr>
          <w:rFonts w:ascii="Bookman Old Style" w:hAnsi="Bookman Old Style"/>
          <w:sz w:val="22"/>
          <w:szCs w:val="22"/>
        </w:rPr>
        <w:t xml:space="preserve">también </w:t>
      </w:r>
      <w:r>
        <w:rPr>
          <w:rFonts w:ascii="Bookman Old Style" w:hAnsi="Bookman Old Style"/>
          <w:sz w:val="22"/>
          <w:szCs w:val="22"/>
        </w:rPr>
        <w:t>conocid</w:t>
      </w:r>
      <w:r w:rsidR="003C53BC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3C53BC">
        <w:rPr>
          <w:rFonts w:ascii="Bookman Old Style" w:hAnsi="Bookman Old Style"/>
          <w:sz w:val="22"/>
          <w:szCs w:val="22"/>
        </w:rPr>
        <w:t xml:space="preserve">esta localidad </w:t>
      </w:r>
      <w:r>
        <w:rPr>
          <w:rFonts w:ascii="Bookman Old Style" w:hAnsi="Bookman Old Style"/>
          <w:sz w:val="22"/>
          <w:szCs w:val="22"/>
        </w:rPr>
        <w:t>como “Estación Las Garzas”, del Departamento de Paraná</w:t>
      </w:r>
      <w:r w:rsidR="005A5A46">
        <w:rPr>
          <w:rFonts w:ascii="Bookman Old Style" w:hAnsi="Bookman Old Style"/>
          <w:sz w:val="22"/>
          <w:szCs w:val="22"/>
        </w:rPr>
        <w:t>. Es el último festejo como Junta de Gobierno, porque a partir del 10 del Diciembre de este año, esta localidad se convertirá en Comuna.-</w:t>
      </w:r>
    </w:p>
    <w:p w:rsidR="004845B6" w:rsidRDefault="005A5A46" w:rsidP="006650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Este Pueblo </w:t>
      </w:r>
      <w:r w:rsidR="00140EA5">
        <w:rPr>
          <w:rFonts w:ascii="Bookman Old Style" w:hAnsi="Bookman Old Style"/>
          <w:sz w:val="22"/>
          <w:szCs w:val="22"/>
        </w:rPr>
        <w:t>fue fundado por el Sr. Luis</w:t>
      </w:r>
      <w:r w:rsidR="00C519F9">
        <w:rPr>
          <w:rFonts w:ascii="Bookman Old Style" w:hAnsi="Bookman Old Style"/>
          <w:sz w:val="22"/>
          <w:szCs w:val="22"/>
        </w:rPr>
        <w:t xml:space="preserve"> Bellocq, </w:t>
      </w:r>
      <w:r w:rsidR="00140EA5">
        <w:rPr>
          <w:rFonts w:ascii="Bookman Old Style" w:hAnsi="Bookman Old Style"/>
          <w:sz w:val="22"/>
          <w:szCs w:val="22"/>
        </w:rPr>
        <w:t xml:space="preserve"> y se considera fecha de </w:t>
      </w:r>
      <w:r w:rsidR="003C53BC">
        <w:rPr>
          <w:rFonts w:ascii="Bookman Old Style" w:hAnsi="Bookman Old Style"/>
          <w:sz w:val="22"/>
          <w:szCs w:val="22"/>
        </w:rPr>
        <w:t xml:space="preserve">su </w:t>
      </w:r>
      <w:r w:rsidR="00140EA5">
        <w:rPr>
          <w:rFonts w:ascii="Bookman Old Style" w:hAnsi="Bookman Old Style"/>
          <w:sz w:val="22"/>
          <w:szCs w:val="22"/>
        </w:rPr>
        <w:t>fundaci</w:t>
      </w:r>
      <w:r w:rsidR="00C519F9">
        <w:rPr>
          <w:rFonts w:ascii="Bookman Old Style" w:hAnsi="Bookman Old Style"/>
          <w:sz w:val="22"/>
          <w:szCs w:val="22"/>
        </w:rPr>
        <w:t xml:space="preserve">ón </w:t>
      </w:r>
      <w:r w:rsidR="00140EA5">
        <w:rPr>
          <w:rFonts w:ascii="Bookman Old Style" w:hAnsi="Bookman Old Style"/>
          <w:sz w:val="22"/>
          <w:szCs w:val="22"/>
        </w:rPr>
        <w:t xml:space="preserve">el 27 de Septiembre de 1.922, </w:t>
      </w:r>
      <w:r w:rsidR="00A30ECE">
        <w:rPr>
          <w:rFonts w:ascii="Bookman Old Style" w:hAnsi="Bookman Old Style"/>
          <w:sz w:val="22"/>
          <w:szCs w:val="22"/>
        </w:rPr>
        <w:t xml:space="preserve">porque en esa </w:t>
      </w:r>
      <w:r w:rsidR="00140EA5">
        <w:rPr>
          <w:rFonts w:ascii="Bookman Old Style" w:hAnsi="Bookman Old Style"/>
          <w:sz w:val="22"/>
          <w:szCs w:val="22"/>
        </w:rPr>
        <w:t xml:space="preserve">fecha el Poder Ejecutivo de </w:t>
      </w:r>
      <w:smartTag w:uri="urn:schemas-microsoft-com:office:smarttags" w:element="PersonName">
        <w:smartTagPr>
          <w:attr w:name="ProductID" w:val="la Provincia"/>
        </w:smartTagPr>
        <w:r w:rsidR="00140EA5">
          <w:rPr>
            <w:rFonts w:ascii="Bookman Old Style" w:hAnsi="Bookman Old Style"/>
            <w:sz w:val="22"/>
            <w:szCs w:val="22"/>
          </w:rPr>
          <w:t>la Provincia</w:t>
        </w:r>
      </w:smartTag>
      <w:r w:rsidR="00140EA5">
        <w:rPr>
          <w:rFonts w:ascii="Bookman Old Style" w:hAnsi="Bookman Old Style"/>
          <w:sz w:val="22"/>
          <w:szCs w:val="22"/>
        </w:rPr>
        <w:t xml:space="preserve"> de Entre Rios aprobó los planos </w:t>
      </w:r>
      <w:r w:rsidR="003C53BC">
        <w:rPr>
          <w:rFonts w:ascii="Bookman Old Style" w:hAnsi="Bookman Old Style"/>
          <w:sz w:val="22"/>
          <w:szCs w:val="22"/>
        </w:rPr>
        <w:t xml:space="preserve">del trazado del pueblo. La fundación se hizo </w:t>
      </w:r>
      <w:r w:rsidR="00140EA5">
        <w:rPr>
          <w:rFonts w:ascii="Bookman Old Style" w:hAnsi="Bookman Old Style"/>
          <w:sz w:val="22"/>
          <w:szCs w:val="22"/>
        </w:rPr>
        <w:t xml:space="preserve">con tierras que pertenecian a </w:t>
      </w:r>
      <w:r w:rsidR="003C53BC">
        <w:rPr>
          <w:rFonts w:ascii="Bookman Old Style" w:hAnsi="Bookman Old Style"/>
          <w:sz w:val="22"/>
          <w:szCs w:val="22"/>
        </w:rPr>
        <w:t>la</w:t>
      </w:r>
      <w:r w:rsidR="00140EA5">
        <w:rPr>
          <w:rFonts w:ascii="Bookman Old Style" w:hAnsi="Bookman Old Style"/>
          <w:sz w:val="22"/>
          <w:szCs w:val="22"/>
        </w:rPr>
        <w:t xml:space="preserve"> esposa</w:t>
      </w:r>
      <w:r w:rsidR="003C53BC">
        <w:rPr>
          <w:rFonts w:ascii="Bookman Old Style" w:hAnsi="Bookman Old Style"/>
          <w:sz w:val="22"/>
          <w:szCs w:val="22"/>
        </w:rPr>
        <w:t xml:space="preserve"> de Bellocq, </w:t>
      </w:r>
      <w:r w:rsidR="00A30ECE">
        <w:rPr>
          <w:rFonts w:ascii="Bookman Old Style" w:hAnsi="Bookman Old Style"/>
          <w:sz w:val="22"/>
          <w:szCs w:val="22"/>
        </w:rPr>
        <w:t xml:space="preserve">dona Rosario Benet, </w:t>
      </w:r>
      <w:r w:rsidR="003C53BC">
        <w:rPr>
          <w:rFonts w:ascii="Bookman Old Style" w:hAnsi="Bookman Old Style"/>
          <w:sz w:val="22"/>
          <w:szCs w:val="22"/>
        </w:rPr>
        <w:t xml:space="preserve">la </w:t>
      </w:r>
      <w:r w:rsidR="00140EA5">
        <w:rPr>
          <w:rFonts w:ascii="Bookman Old Style" w:hAnsi="Bookman Old Style"/>
          <w:sz w:val="22"/>
          <w:szCs w:val="22"/>
        </w:rPr>
        <w:t xml:space="preserve">que </w:t>
      </w:r>
      <w:r w:rsidR="00A30ECE">
        <w:rPr>
          <w:rFonts w:ascii="Bookman Old Style" w:hAnsi="Bookman Old Style"/>
          <w:sz w:val="22"/>
          <w:szCs w:val="22"/>
        </w:rPr>
        <w:t xml:space="preserve">era </w:t>
      </w:r>
      <w:r w:rsidR="00140EA5">
        <w:rPr>
          <w:rFonts w:ascii="Bookman Old Style" w:hAnsi="Bookman Old Style"/>
          <w:sz w:val="22"/>
          <w:szCs w:val="22"/>
        </w:rPr>
        <w:t xml:space="preserve">integrante de una familia </w:t>
      </w:r>
      <w:r w:rsidR="003C53BC">
        <w:rPr>
          <w:rFonts w:ascii="Bookman Old Style" w:hAnsi="Bookman Old Style"/>
          <w:sz w:val="22"/>
          <w:szCs w:val="22"/>
        </w:rPr>
        <w:t xml:space="preserve">que poseían </w:t>
      </w:r>
      <w:r w:rsidR="00140EA5">
        <w:rPr>
          <w:rFonts w:ascii="Bookman Old Style" w:hAnsi="Bookman Old Style"/>
          <w:sz w:val="22"/>
          <w:szCs w:val="22"/>
        </w:rPr>
        <w:t>amplias extenciones de tierras</w:t>
      </w:r>
      <w:r w:rsidR="003C53BC">
        <w:rPr>
          <w:rFonts w:ascii="Bookman Old Style" w:hAnsi="Bookman Old Style"/>
          <w:sz w:val="22"/>
          <w:szCs w:val="22"/>
        </w:rPr>
        <w:t xml:space="preserve"> en el lugar donde </w:t>
      </w:r>
      <w:r w:rsidR="00140EA5">
        <w:rPr>
          <w:rFonts w:ascii="Bookman Old Style" w:hAnsi="Bookman Old Style"/>
          <w:sz w:val="22"/>
          <w:szCs w:val="22"/>
        </w:rPr>
        <w:t>hoy es</w:t>
      </w:r>
      <w:r w:rsidR="00A30ECE">
        <w:rPr>
          <w:rFonts w:ascii="Bookman Old Style" w:hAnsi="Bookman Old Style"/>
          <w:sz w:val="22"/>
          <w:szCs w:val="22"/>
        </w:rPr>
        <w:t>tá ubicado</w:t>
      </w:r>
      <w:r w:rsidR="00140EA5">
        <w:rPr>
          <w:rFonts w:ascii="Bookman Old Style" w:hAnsi="Bookman Old Style"/>
          <w:sz w:val="22"/>
          <w:szCs w:val="22"/>
        </w:rPr>
        <w:t xml:space="preserve"> </w:t>
      </w:r>
      <w:r w:rsidR="00C519F9">
        <w:rPr>
          <w:rFonts w:ascii="Bookman Old Style" w:hAnsi="Bookman Old Style"/>
          <w:sz w:val="22"/>
          <w:szCs w:val="22"/>
        </w:rPr>
        <w:t>Pueblo B</w:t>
      </w:r>
      <w:r w:rsidR="00C519F9" w:rsidRPr="00C519F9">
        <w:rPr>
          <w:rFonts w:ascii="Bookman Old Style" w:hAnsi="Bookman Old Style"/>
          <w:sz w:val="22"/>
          <w:szCs w:val="22"/>
        </w:rPr>
        <w:t>ellocq</w:t>
      </w:r>
      <w:r w:rsidR="00140EA5">
        <w:rPr>
          <w:rFonts w:ascii="Bookman Old Style" w:hAnsi="Bookman Old Style"/>
          <w:sz w:val="22"/>
          <w:szCs w:val="22"/>
        </w:rPr>
        <w:t xml:space="preserve">. </w:t>
      </w:r>
      <w:r w:rsidR="00C519F9">
        <w:rPr>
          <w:rFonts w:ascii="Bookman Old Style" w:hAnsi="Bookman Old Style"/>
          <w:sz w:val="22"/>
          <w:szCs w:val="22"/>
        </w:rPr>
        <w:t>P</w:t>
      </w:r>
      <w:r w:rsidR="00140EA5">
        <w:rPr>
          <w:rFonts w:ascii="Bookman Old Style" w:hAnsi="Bookman Old Style"/>
          <w:sz w:val="22"/>
          <w:szCs w:val="22"/>
        </w:rPr>
        <w:t xml:space="preserve">ero </w:t>
      </w:r>
      <w:r w:rsidR="003C53BC">
        <w:rPr>
          <w:rFonts w:ascii="Bookman Old Style" w:hAnsi="Bookman Old Style"/>
          <w:sz w:val="22"/>
          <w:szCs w:val="22"/>
        </w:rPr>
        <w:t xml:space="preserve">también </w:t>
      </w:r>
      <w:r w:rsidR="00140EA5">
        <w:rPr>
          <w:rFonts w:ascii="Bookman Old Style" w:hAnsi="Bookman Old Style"/>
          <w:sz w:val="22"/>
          <w:szCs w:val="22"/>
        </w:rPr>
        <w:t>es necesario señalar</w:t>
      </w:r>
      <w:r w:rsidR="00C519F9">
        <w:rPr>
          <w:rFonts w:ascii="Bookman Old Style" w:hAnsi="Bookman Old Style"/>
          <w:sz w:val="22"/>
          <w:szCs w:val="22"/>
        </w:rPr>
        <w:t xml:space="preserve">, </w:t>
      </w:r>
      <w:r w:rsidR="00140EA5">
        <w:rPr>
          <w:rFonts w:ascii="Bookman Old Style" w:hAnsi="Bookman Old Style"/>
          <w:sz w:val="22"/>
          <w:szCs w:val="22"/>
        </w:rPr>
        <w:t xml:space="preserve"> que en realidad </w:t>
      </w:r>
      <w:r w:rsidR="00C519F9">
        <w:rPr>
          <w:rFonts w:ascii="Bookman Old Style" w:hAnsi="Bookman Old Style"/>
          <w:sz w:val="22"/>
          <w:szCs w:val="22"/>
        </w:rPr>
        <w:t>Pueblo B</w:t>
      </w:r>
      <w:r w:rsidR="00C519F9" w:rsidRPr="00C519F9">
        <w:rPr>
          <w:rFonts w:ascii="Bookman Old Style" w:hAnsi="Bookman Old Style"/>
          <w:sz w:val="22"/>
          <w:szCs w:val="22"/>
        </w:rPr>
        <w:t>ellocq</w:t>
      </w:r>
      <w:r w:rsidR="00C519F9">
        <w:rPr>
          <w:rFonts w:ascii="Bookman Old Style" w:hAnsi="Bookman Old Style"/>
          <w:sz w:val="22"/>
          <w:szCs w:val="22"/>
        </w:rPr>
        <w:t xml:space="preserve"> </w:t>
      </w:r>
      <w:r w:rsidR="00140EA5">
        <w:rPr>
          <w:rFonts w:ascii="Bookman Old Style" w:hAnsi="Bookman Old Style"/>
          <w:sz w:val="22"/>
          <w:szCs w:val="22"/>
        </w:rPr>
        <w:t xml:space="preserve">es </w:t>
      </w:r>
      <w:r w:rsidR="00C519F9">
        <w:rPr>
          <w:rFonts w:ascii="Bookman Old Style" w:hAnsi="Bookman Old Style"/>
          <w:sz w:val="22"/>
          <w:szCs w:val="22"/>
        </w:rPr>
        <w:t>más</w:t>
      </w:r>
      <w:r w:rsidR="00140EA5">
        <w:rPr>
          <w:rFonts w:ascii="Bookman Old Style" w:hAnsi="Bookman Old Style"/>
          <w:sz w:val="22"/>
          <w:szCs w:val="22"/>
        </w:rPr>
        <w:t xml:space="preserve"> conocido como </w:t>
      </w:r>
      <w:r w:rsidR="00C519F9">
        <w:rPr>
          <w:rFonts w:ascii="Bookman Old Style" w:hAnsi="Bookman Old Style"/>
          <w:sz w:val="22"/>
          <w:szCs w:val="22"/>
        </w:rPr>
        <w:t>“Estación Las Garzas”,</w:t>
      </w:r>
      <w:r w:rsidR="00140EA5">
        <w:rPr>
          <w:rFonts w:ascii="Bookman Old Style" w:hAnsi="Bookman Old Style"/>
          <w:sz w:val="22"/>
          <w:szCs w:val="22"/>
        </w:rPr>
        <w:t xml:space="preserve"> porque ese nombre fue el que se le dio a </w:t>
      </w:r>
      <w:smartTag w:uri="urn:schemas-microsoft-com:office:smarttags" w:element="PersonName">
        <w:smartTagPr>
          <w:attr w:name="ProductID" w:val="la Estaci￳n"/>
        </w:smartTagPr>
        <w:r w:rsidR="00140EA5">
          <w:rPr>
            <w:rFonts w:ascii="Bookman Old Style" w:hAnsi="Bookman Old Style"/>
            <w:sz w:val="22"/>
            <w:szCs w:val="22"/>
          </w:rPr>
          <w:t xml:space="preserve">la </w:t>
        </w:r>
        <w:r w:rsidR="003C53BC">
          <w:rPr>
            <w:rFonts w:ascii="Bookman Old Style" w:hAnsi="Bookman Old Style"/>
            <w:sz w:val="22"/>
            <w:szCs w:val="22"/>
          </w:rPr>
          <w:t>E</w:t>
        </w:r>
        <w:r w:rsidR="00140EA5">
          <w:rPr>
            <w:rFonts w:ascii="Bookman Old Style" w:hAnsi="Bookman Old Style"/>
            <w:sz w:val="22"/>
            <w:szCs w:val="22"/>
          </w:rPr>
          <w:t>staci</w:t>
        </w:r>
        <w:r w:rsidR="003C53BC">
          <w:rPr>
            <w:rFonts w:ascii="Bookman Old Style" w:hAnsi="Bookman Old Style"/>
            <w:sz w:val="22"/>
            <w:szCs w:val="22"/>
          </w:rPr>
          <w:t>ó</w:t>
        </w:r>
        <w:r w:rsidR="00140EA5">
          <w:rPr>
            <w:rFonts w:ascii="Bookman Old Style" w:hAnsi="Bookman Old Style"/>
            <w:sz w:val="22"/>
            <w:szCs w:val="22"/>
          </w:rPr>
          <w:t>n</w:t>
        </w:r>
      </w:smartTag>
      <w:r w:rsidR="003C53BC">
        <w:rPr>
          <w:rFonts w:ascii="Bookman Old Style" w:hAnsi="Bookman Old Style"/>
          <w:sz w:val="22"/>
          <w:szCs w:val="22"/>
        </w:rPr>
        <w:t xml:space="preserve"> del Ferrocarril</w:t>
      </w:r>
      <w:r w:rsidR="00C519F9">
        <w:rPr>
          <w:rFonts w:ascii="Bookman Old Style" w:hAnsi="Bookman Old Style"/>
          <w:sz w:val="22"/>
          <w:szCs w:val="22"/>
        </w:rPr>
        <w:t xml:space="preserve">, </w:t>
      </w:r>
      <w:r w:rsidR="00140EA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cuando las vías pasaron por el lugar</w:t>
      </w:r>
      <w:r w:rsidR="00140EA5">
        <w:rPr>
          <w:rFonts w:ascii="Bookman Old Style" w:hAnsi="Bookman Old Style"/>
          <w:sz w:val="22"/>
          <w:szCs w:val="22"/>
        </w:rPr>
        <w:t xml:space="preserve">. </w:t>
      </w:r>
      <w:r>
        <w:rPr>
          <w:rFonts w:ascii="Bookman Old Style" w:hAnsi="Bookman Old Style"/>
          <w:sz w:val="22"/>
          <w:szCs w:val="22"/>
        </w:rPr>
        <w:t xml:space="preserve">El nombre de </w:t>
      </w:r>
      <w:r w:rsidR="00140EA5">
        <w:rPr>
          <w:rFonts w:ascii="Bookman Old Style" w:hAnsi="Bookman Old Style"/>
          <w:sz w:val="22"/>
          <w:szCs w:val="22"/>
        </w:rPr>
        <w:t xml:space="preserve"> </w:t>
      </w:r>
      <w:r w:rsidR="009F7346">
        <w:rPr>
          <w:rFonts w:ascii="Bookman Old Style" w:hAnsi="Bookman Old Style"/>
          <w:sz w:val="22"/>
          <w:szCs w:val="22"/>
        </w:rPr>
        <w:t>“Estación Las Garzas”</w:t>
      </w:r>
      <w:r w:rsidR="00140EA5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>no imposibilita recordar</w:t>
      </w:r>
      <w:r w:rsidR="00140EA5">
        <w:rPr>
          <w:rFonts w:ascii="Bookman Old Style" w:hAnsi="Bookman Old Style"/>
          <w:sz w:val="22"/>
          <w:szCs w:val="22"/>
        </w:rPr>
        <w:t xml:space="preserve"> la desición del Sr. Luis</w:t>
      </w:r>
      <w:r w:rsidR="009F7346">
        <w:rPr>
          <w:rFonts w:ascii="Bookman Old Style" w:hAnsi="Bookman Old Style"/>
          <w:sz w:val="22"/>
          <w:szCs w:val="22"/>
        </w:rPr>
        <w:t xml:space="preserve"> B</w:t>
      </w:r>
      <w:r w:rsidR="009F7346" w:rsidRPr="00C519F9">
        <w:rPr>
          <w:rFonts w:ascii="Bookman Old Style" w:hAnsi="Bookman Old Style"/>
          <w:sz w:val="22"/>
          <w:szCs w:val="22"/>
        </w:rPr>
        <w:t>ellocq</w:t>
      </w:r>
      <w:r w:rsidR="00140EA5">
        <w:rPr>
          <w:rFonts w:ascii="Bookman Old Style" w:hAnsi="Bookman Old Style"/>
          <w:sz w:val="22"/>
          <w:szCs w:val="22"/>
        </w:rPr>
        <w:t xml:space="preserve"> </w:t>
      </w:r>
      <w:r w:rsidR="003C53BC">
        <w:rPr>
          <w:rFonts w:ascii="Bookman Old Style" w:hAnsi="Bookman Old Style"/>
          <w:sz w:val="22"/>
          <w:szCs w:val="22"/>
        </w:rPr>
        <w:t xml:space="preserve">de fundar “Pueblo Bellocq”. El Sr. Bellocq </w:t>
      </w:r>
      <w:r w:rsidR="00140EA5">
        <w:rPr>
          <w:rFonts w:ascii="Bookman Old Style" w:hAnsi="Bookman Old Style"/>
          <w:sz w:val="22"/>
          <w:szCs w:val="22"/>
        </w:rPr>
        <w:t>present</w:t>
      </w:r>
      <w:r w:rsidR="009F7346">
        <w:rPr>
          <w:rFonts w:ascii="Bookman Old Style" w:hAnsi="Bookman Old Style"/>
          <w:sz w:val="22"/>
          <w:szCs w:val="22"/>
        </w:rPr>
        <w:t xml:space="preserve">ó los planos, </w:t>
      </w:r>
      <w:r w:rsidR="00140EA5">
        <w:rPr>
          <w:rFonts w:ascii="Bookman Old Style" w:hAnsi="Bookman Old Style"/>
          <w:sz w:val="22"/>
          <w:szCs w:val="22"/>
        </w:rPr>
        <w:t xml:space="preserve">con el trazado de las calles, el </w:t>
      </w:r>
      <w:r w:rsidR="009F7346">
        <w:rPr>
          <w:rFonts w:ascii="Bookman Old Style" w:hAnsi="Bookman Old Style"/>
          <w:sz w:val="22"/>
          <w:szCs w:val="22"/>
        </w:rPr>
        <w:t>amanzanamiento</w:t>
      </w:r>
      <w:r w:rsidR="00140EA5">
        <w:rPr>
          <w:rFonts w:ascii="Bookman Old Style" w:hAnsi="Bookman Old Style"/>
          <w:sz w:val="22"/>
          <w:szCs w:val="22"/>
        </w:rPr>
        <w:t xml:space="preserve"> y </w:t>
      </w:r>
      <w:r w:rsidR="003C53BC">
        <w:rPr>
          <w:rFonts w:ascii="Bookman Old Style" w:hAnsi="Bookman Old Style"/>
          <w:sz w:val="22"/>
          <w:szCs w:val="22"/>
        </w:rPr>
        <w:t xml:space="preserve">el </w:t>
      </w:r>
      <w:r w:rsidR="00140EA5">
        <w:rPr>
          <w:rFonts w:ascii="Bookman Old Style" w:hAnsi="Bookman Old Style"/>
          <w:sz w:val="22"/>
          <w:szCs w:val="22"/>
        </w:rPr>
        <w:t>loteo de</w:t>
      </w:r>
      <w:r w:rsidR="009F7346">
        <w:rPr>
          <w:rFonts w:ascii="Bookman Old Style" w:hAnsi="Bookman Old Style"/>
          <w:sz w:val="22"/>
          <w:szCs w:val="22"/>
        </w:rPr>
        <w:t xml:space="preserve"> toda</w:t>
      </w:r>
      <w:r w:rsidR="00140EA5">
        <w:rPr>
          <w:rFonts w:ascii="Bookman Old Style" w:hAnsi="Bookman Old Style"/>
          <w:sz w:val="22"/>
          <w:szCs w:val="22"/>
        </w:rPr>
        <w:t xml:space="preserve"> la zona</w:t>
      </w:r>
      <w:r w:rsidR="009F7346">
        <w:rPr>
          <w:rFonts w:ascii="Bookman Old Style" w:hAnsi="Bookman Old Style"/>
          <w:sz w:val="22"/>
          <w:szCs w:val="22"/>
        </w:rPr>
        <w:t xml:space="preserve"> “Estación Las Garzas”</w:t>
      </w:r>
      <w:r w:rsidR="00140EA5">
        <w:rPr>
          <w:rFonts w:ascii="Bookman Old Style" w:hAnsi="Bookman Old Style"/>
          <w:sz w:val="22"/>
          <w:szCs w:val="22"/>
        </w:rPr>
        <w:t>, denomin</w:t>
      </w:r>
      <w:r w:rsidR="003C53BC">
        <w:rPr>
          <w:rFonts w:ascii="Bookman Old Style" w:hAnsi="Bookman Old Style"/>
          <w:sz w:val="22"/>
          <w:szCs w:val="22"/>
        </w:rPr>
        <w:t>á</w:t>
      </w:r>
      <w:r w:rsidR="00140EA5">
        <w:rPr>
          <w:rFonts w:ascii="Bookman Old Style" w:hAnsi="Bookman Old Style"/>
          <w:sz w:val="22"/>
          <w:szCs w:val="22"/>
        </w:rPr>
        <w:t>ndoselo</w:t>
      </w:r>
      <w:r>
        <w:rPr>
          <w:rFonts w:ascii="Bookman Old Style" w:hAnsi="Bookman Old Style"/>
          <w:sz w:val="22"/>
          <w:szCs w:val="22"/>
        </w:rPr>
        <w:t xml:space="preserve"> en aquel entonces </w:t>
      </w:r>
      <w:r w:rsidR="00140EA5">
        <w:rPr>
          <w:rFonts w:ascii="Bookman Old Style" w:hAnsi="Bookman Old Style"/>
          <w:sz w:val="22"/>
          <w:szCs w:val="22"/>
        </w:rPr>
        <w:t xml:space="preserve"> como </w:t>
      </w:r>
      <w:r w:rsidR="003C53BC">
        <w:rPr>
          <w:rFonts w:ascii="Bookman Old Style" w:hAnsi="Bookman Old Style"/>
          <w:sz w:val="22"/>
          <w:szCs w:val="22"/>
        </w:rPr>
        <w:t>“</w:t>
      </w:r>
      <w:r w:rsidR="00C519F9">
        <w:rPr>
          <w:rFonts w:ascii="Bookman Old Style" w:hAnsi="Bookman Old Style"/>
          <w:sz w:val="22"/>
          <w:szCs w:val="22"/>
        </w:rPr>
        <w:t>Pueblo B</w:t>
      </w:r>
      <w:r w:rsidR="00C519F9" w:rsidRPr="00C519F9">
        <w:rPr>
          <w:rFonts w:ascii="Bookman Old Style" w:hAnsi="Bookman Old Style"/>
          <w:sz w:val="22"/>
          <w:szCs w:val="22"/>
        </w:rPr>
        <w:t>ellocq</w:t>
      </w:r>
      <w:r w:rsidR="003C53BC">
        <w:rPr>
          <w:rFonts w:ascii="Bookman Old Style" w:hAnsi="Bookman Old Style"/>
          <w:sz w:val="22"/>
          <w:szCs w:val="22"/>
        </w:rPr>
        <w:t>”</w:t>
      </w:r>
      <w:r w:rsidR="00140EA5">
        <w:rPr>
          <w:rFonts w:ascii="Bookman Old Style" w:hAnsi="Bookman Old Style"/>
          <w:sz w:val="22"/>
          <w:szCs w:val="22"/>
        </w:rPr>
        <w:t>, en honor a su nombre</w:t>
      </w:r>
      <w:r w:rsidR="009F7346">
        <w:rPr>
          <w:rFonts w:ascii="Bookman Old Style" w:hAnsi="Bookman Old Style"/>
          <w:sz w:val="22"/>
          <w:szCs w:val="22"/>
        </w:rPr>
        <w:t>.-</w:t>
      </w:r>
    </w:p>
    <w:p w:rsidR="009F7346" w:rsidRDefault="00140EA5" w:rsidP="006650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Como ya se </w:t>
      </w:r>
      <w:r w:rsidR="003C53BC">
        <w:rPr>
          <w:rFonts w:ascii="Bookman Old Style" w:hAnsi="Bookman Old Style"/>
          <w:sz w:val="22"/>
          <w:szCs w:val="22"/>
        </w:rPr>
        <w:t>expresara</w:t>
      </w:r>
      <w:r>
        <w:rPr>
          <w:rFonts w:ascii="Bookman Old Style" w:hAnsi="Bookman Old Style"/>
          <w:sz w:val="22"/>
          <w:szCs w:val="22"/>
        </w:rPr>
        <w:t>, el próximo 27 de Septiembre se festejar</w:t>
      </w:r>
      <w:r w:rsidR="009F7346">
        <w:rPr>
          <w:rFonts w:ascii="Bookman Old Style" w:hAnsi="Bookman Old Style"/>
          <w:sz w:val="22"/>
          <w:szCs w:val="22"/>
        </w:rPr>
        <w:t>án</w:t>
      </w:r>
      <w:r>
        <w:rPr>
          <w:rFonts w:ascii="Bookman Old Style" w:hAnsi="Bookman Old Style"/>
          <w:sz w:val="22"/>
          <w:szCs w:val="22"/>
        </w:rPr>
        <w:t xml:space="preserve"> los 9</w:t>
      </w:r>
      <w:r w:rsidR="005A5A46">
        <w:rPr>
          <w:rFonts w:ascii="Bookman Old Style" w:hAnsi="Bookman Old Style"/>
          <w:sz w:val="22"/>
          <w:szCs w:val="22"/>
        </w:rPr>
        <w:t>7</w:t>
      </w:r>
      <w:r>
        <w:rPr>
          <w:rFonts w:ascii="Bookman Old Style" w:hAnsi="Bookman Old Style"/>
          <w:sz w:val="22"/>
          <w:szCs w:val="22"/>
        </w:rPr>
        <w:t xml:space="preserve"> años de </w:t>
      </w:r>
      <w:smartTag w:uri="urn:schemas-microsoft-com:office:smarttags" w:element="PersonName">
        <w:smartTagPr>
          <w:attr w:name="ProductID" w:val="la Fundaci￳n"/>
        </w:smartTagPr>
        <w:r w:rsidR="009F7346">
          <w:rPr>
            <w:rFonts w:ascii="Bookman Old Style" w:hAnsi="Bookman Old Style"/>
            <w:sz w:val="22"/>
            <w:szCs w:val="22"/>
          </w:rPr>
          <w:t>la Fundación</w:t>
        </w:r>
      </w:smartTag>
      <w:r w:rsidR="009F7346">
        <w:rPr>
          <w:rFonts w:ascii="Bookman Old Style" w:hAnsi="Bookman Old Style"/>
          <w:sz w:val="22"/>
          <w:szCs w:val="22"/>
        </w:rPr>
        <w:t xml:space="preserve"> de </w:t>
      </w:r>
      <w:r w:rsidR="00C519F9">
        <w:rPr>
          <w:rFonts w:ascii="Bookman Old Style" w:hAnsi="Bookman Old Style"/>
          <w:sz w:val="22"/>
          <w:szCs w:val="22"/>
        </w:rPr>
        <w:t>Pueblo B</w:t>
      </w:r>
      <w:r w:rsidR="00C519F9" w:rsidRPr="00C519F9">
        <w:rPr>
          <w:rFonts w:ascii="Bookman Old Style" w:hAnsi="Bookman Old Style"/>
          <w:sz w:val="22"/>
          <w:szCs w:val="22"/>
        </w:rPr>
        <w:t>ellocq</w:t>
      </w:r>
      <w:r w:rsidR="009F7346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>por lo que hay todo un programa de A</w:t>
      </w:r>
      <w:r w:rsidR="009F7346">
        <w:rPr>
          <w:rFonts w:ascii="Bookman Old Style" w:hAnsi="Bookman Old Style"/>
          <w:sz w:val="22"/>
          <w:szCs w:val="22"/>
        </w:rPr>
        <w:t>ctividades que se desarrollar</w:t>
      </w:r>
      <w:r w:rsidR="003C53BC">
        <w:rPr>
          <w:rFonts w:ascii="Bookman Old Style" w:hAnsi="Bookman Old Style"/>
          <w:sz w:val="22"/>
          <w:szCs w:val="22"/>
        </w:rPr>
        <w:t>á</w:t>
      </w:r>
      <w:r w:rsidR="005A5A46">
        <w:rPr>
          <w:rFonts w:ascii="Bookman Old Style" w:hAnsi="Bookman Old Style"/>
          <w:sz w:val="22"/>
          <w:szCs w:val="22"/>
        </w:rPr>
        <w:t>. E</w:t>
      </w:r>
      <w:r>
        <w:rPr>
          <w:rFonts w:ascii="Bookman Old Style" w:hAnsi="Bookman Old Style"/>
          <w:sz w:val="22"/>
          <w:szCs w:val="22"/>
        </w:rPr>
        <w:t>llo amerita la necesidad de que esta Honorable Camara de Senadores declare de inter</w:t>
      </w:r>
      <w:r w:rsidR="009F7346">
        <w:rPr>
          <w:rFonts w:ascii="Bookman Old Style" w:hAnsi="Bookman Old Style"/>
          <w:sz w:val="22"/>
          <w:szCs w:val="22"/>
        </w:rPr>
        <w:t xml:space="preserve">és el Festejo de los 96 años </w:t>
      </w:r>
      <w:r>
        <w:rPr>
          <w:rFonts w:ascii="Bookman Old Style" w:hAnsi="Bookman Old Style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Fundaci￳n"/>
        </w:smartTagPr>
        <w:r>
          <w:rPr>
            <w:rFonts w:ascii="Bookman Old Style" w:hAnsi="Bookman Old Style"/>
            <w:sz w:val="22"/>
            <w:szCs w:val="22"/>
          </w:rPr>
          <w:t xml:space="preserve">la </w:t>
        </w:r>
        <w:r w:rsidR="009F7346">
          <w:rPr>
            <w:rFonts w:ascii="Bookman Old Style" w:hAnsi="Bookman Old Style"/>
            <w:sz w:val="22"/>
            <w:szCs w:val="22"/>
          </w:rPr>
          <w:t>F</w:t>
        </w:r>
        <w:r>
          <w:rPr>
            <w:rFonts w:ascii="Bookman Old Style" w:hAnsi="Bookman Old Style"/>
            <w:sz w:val="22"/>
            <w:szCs w:val="22"/>
          </w:rPr>
          <w:t>undación</w:t>
        </w:r>
      </w:smartTag>
      <w:r>
        <w:rPr>
          <w:rFonts w:ascii="Bookman Old Style" w:hAnsi="Bookman Old Style"/>
          <w:sz w:val="22"/>
          <w:szCs w:val="22"/>
        </w:rPr>
        <w:t xml:space="preserve"> de </w:t>
      </w:r>
      <w:r w:rsidR="00C519F9">
        <w:rPr>
          <w:rFonts w:ascii="Bookman Old Style" w:hAnsi="Bookman Old Style"/>
          <w:sz w:val="22"/>
          <w:szCs w:val="22"/>
        </w:rPr>
        <w:t>Pueblo B</w:t>
      </w:r>
      <w:r w:rsidR="00C519F9" w:rsidRPr="00C519F9">
        <w:rPr>
          <w:rFonts w:ascii="Bookman Old Style" w:hAnsi="Bookman Old Style"/>
          <w:sz w:val="22"/>
          <w:szCs w:val="22"/>
        </w:rPr>
        <w:t>ellocq</w:t>
      </w:r>
      <w:r w:rsidR="003C53BC">
        <w:rPr>
          <w:rFonts w:ascii="Bookman Old Style" w:hAnsi="Bookman Old Style"/>
          <w:sz w:val="22"/>
          <w:szCs w:val="22"/>
        </w:rPr>
        <w:t>,</w:t>
      </w:r>
      <w:r w:rsidR="00C519F9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tambi</w:t>
      </w:r>
      <w:r w:rsidR="009F7346">
        <w:rPr>
          <w:rFonts w:ascii="Bookman Old Style" w:hAnsi="Bookman Old Style"/>
          <w:sz w:val="22"/>
          <w:szCs w:val="22"/>
        </w:rPr>
        <w:t>é</w:t>
      </w:r>
      <w:r>
        <w:rPr>
          <w:rFonts w:ascii="Bookman Old Style" w:hAnsi="Bookman Old Style"/>
          <w:sz w:val="22"/>
          <w:szCs w:val="22"/>
        </w:rPr>
        <w:t>n</w:t>
      </w:r>
      <w:r w:rsidR="009F7346">
        <w:rPr>
          <w:rFonts w:ascii="Bookman Old Style" w:hAnsi="Bookman Old Style"/>
          <w:sz w:val="22"/>
          <w:szCs w:val="22"/>
        </w:rPr>
        <w:t xml:space="preserve"> conocido como “Estación Las Garzas”.-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9F7346" w:rsidRDefault="009F7346" w:rsidP="009F7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F7346" w:rsidRDefault="009F7346" w:rsidP="009F7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F7346" w:rsidRDefault="009F7346" w:rsidP="009F7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F7346" w:rsidRDefault="009F7346" w:rsidP="009F7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A5A46" w:rsidRDefault="005A5A46" w:rsidP="009F7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F7346" w:rsidRDefault="009F7346" w:rsidP="009F7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55BC3" w:rsidRDefault="00655BC3" w:rsidP="009F7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29033724" r:id="rId8"/>
        </w:object>
      </w:r>
    </w:p>
    <w:p w:rsidR="00655BC3" w:rsidRDefault="00655B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976C11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976C11">
          <w:rPr>
            <w:rFonts w:ascii="Bookman Old Style" w:hAnsi="Bookman Old Style"/>
            <w:sz w:val="22"/>
            <w:szCs w:val="22"/>
          </w:rPr>
          <w:t>LA HONORABLE CÁMARA</w:t>
        </w:r>
      </w:smartTag>
      <w:r w:rsidRPr="00976C11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976C11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976C11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976C11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976C11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976C11">
        <w:rPr>
          <w:rFonts w:ascii="Bookman Old Style" w:hAnsi="Bookman Old Style"/>
          <w:sz w:val="22"/>
          <w:szCs w:val="22"/>
        </w:rPr>
        <w:t>DECLARA:</w:t>
      </w:r>
    </w:p>
    <w:p w:rsidR="004845B6" w:rsidRDefault="00AE7A6E" w:rsidP="00484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interés de esta Honorable Cámara de Senadores, </w:t>
      </w:r>
      <w:r w:rsidR="006650D0">
        <w:rPr>
          <w:rFonts w:ascii="Bookman Old Style" w:hAnsi="Bookman Old Style"/>
          <w:sz w:val="22"/>
          <w:szCs w:val="22"/>
        </w:rPr>
        <w:t>los festejos 9</w:t>
      </w:r>
      <w:r w:rsidR="005A5A46">
        <w:rPr>
          <w:rFonts w:ascii="Bookman Old Style" w:hAnsi="Bookman Old Style"/>
          <w:sz w:val="22"/>
          <w:szCs w:val="22"/>
        </w:rPr>
        <w:t>7</w:t>
      </w:r>
      <w:r w:rsidR="006650D0">
        <w:rPr>
          <w:rFonts w:ascii="Bookman Old Style" w:hAnsi="Bookman Old Style"/>
          <w:sz w:val="22"/>
          <w:szCs w:val="22"/>
        </w:rPr>
        <w:t xml:space="preserve">º Aniversario de </w:t>
      </w:r>
      <w:smartTag w:uri="urn:schemas-microsoft-com:office:smarttags" w:element="PersonName">
        <w:smartTagPr>
          <w:attr w:name="ProductID" w:val="la Fundaci￳n"/>
        </w:smartTagPr>
        <w:r w:rsidR="006650D0">
          <w:rPr>
            <w:rFonts w:ascii="Bookman Old Style" w:hAnsi="Bookman Old Style"/>
            <w:sz w:val="22"/>
            <w:szCs w:val="22"/>
          </w:rPr>
          <w:t>la Fundación</w:t>
        </w:r>
      </w:smartTag>
      <w:r w:rsidR="006650D0">
        <w:rPr>
          <w:rFonts w:ascii="Bookman Old Style" w:hAnsi="Bookman Old Style"/>
          <w:sz w:val="22"/>
          <w:szCs w:val="22"/>
        </w:rPr>
        <w:t xml:space="preserve"> de </w:t>
      </w:r>
      <w:r w:rsidR="003C53BC">
        <w:rPr>
          <w:rFonts w:ascii="Bookman Old Style" w:hAnsi="Bookman Old Style"/>
          <w:sz w:val="22"/>
          <w:szCs w:val="22"/>
        </w:rPr>
        <w:t xml:space="preserve">“Pueblo </w:t>
      </w:r>
      <w:r w:rsidR="006650D0">
        <w:rPr>
          <w:rFonts w:ascii="Bookman Old Style" w:hAnsi="Bookman Old Style"/>
          <w:sz w:val="22"/>
          <w:szCs w:val="22"/>
        </w:rPr>
        <w:t>B</w:t>
      </w:r>
      <w:r w:rsidR="006650D0" w:rsidRPr="00C519F9">
        <w:rPr>
          <w:rFonts w:ascii="Bookman Old Style" w:hAnsi="Bookman Old Style"/>
          <w:sz w:val="22"/>
          <w:szCs w:val="22"/>
        </w:rPr>
        <w:t>ellocq</w:t>
      </w:r>
      <w:r w:rsidR="003C53BC">
        <w:rPr>
          <w:rFonts w:ascii="Bookman Old Style" w:hAnsi="Bookman Old Style"/>
          <w:sz w:val="22"/>
          <w:szCs w:val="22"/>
        </w:rPr>
        <w:t>”</w:t>
      </w:r>
      <w:r w:rsidR="006650D0">
        <w:rPr>
          <w:rFonts w:ascii="Bookman Old Style" w:hAnsi="Bookman Old Style"/>
          <w:sz w:val="22"/>
          <w:szCs w:val="22"/>
        </w:rPr>
        <w:t>, ocurrido el 27</w:t>
      </w:r>
      <w:r w:rsidR="003C53BC">
        <w:rPr>
          <w:rFonts w:ascii="Bookman Old Style" w:hAnsi="Bookman Old Style"/>
          <w:sz w:val="22"/>
          <w:szCs w:val="22"/>
        </w:rPr>
        <w:t xml:space="preserve"> de Septiembre de 1</w:t>
      </w:r>
      <w:r w:rsidR="006650D0">
        <w:rPr>
          <w:rFonts w:ascii="Bookman Old Style" w:hAnsi="Bookman Old Style"/>
          <w:sz w:val="22"/>
          <w:szCs w:val="22"/>
        </w:rPr>
        <w:t>922, Localidad que también es conocida como “Estación Las Garzas”.</w:t>
      </w:r>
    </w:p>
    <w:p w:rsidR="00653455" w:rsidRPr="000D4437" w:rsidRDefault="00AE7A6E" w:rsidP="000D4437">
      <w:pPr>
        <w:pStyle w:val="Textoindependiente"/>
        <w:ind w:right="0"/>
        <w:rPr>
          <w:rFonts w:ascii="Bookman Old Style" w:hAnsi="Bookman Old Style"/>
          <w:sz w:val="22"/>
          <w:szCs w:val="22"/>
          <w:lang w:val="es-ES"/>
        </w:rPr>
      </w:pPr>
      <w:r w:rsidRPr="000D4437">
        <w:rPr>
          <w:rFonts w:ascii="Bookman Old Style" w:hAnsi="Bookman Old Style"/>
          <w:b/>
          <w:sz w:val="22"/>
          <w:szCs w:val="22"/>
          <w:u w:val="single"/>
          <w:lang w:val="es-ES"/>
        </w:rPr>
        <w:t>SEGUNDO</w:t>
      </w:r>
      <w:r w:rsidRPr="000D4437">
        <w:rPr>
          <w:lang w:val="es-ES"/>
        </w:rPr>
        <w:t>:</w:t>
      </w:r>
      <w:r w:rsidR="00AE783B" w:rsidRPr="000D4437">
        <w:rPr>
          <w:lang w:val="es-ES"/>
        </w:rPr>
        <w:t xml:space="preserve"> </w:t>
      </w:r>
      <w:r w:rsidR="00AE783B" w:rsidRPr="000D4437">
        <w:rPr>
          <w:rFonts w:ascii="Bookman Old Style" w:hAnsi="Bookman Old Style"/>
          <w:sz w:val="22"/>
          <w:szCs w:val="22"/>
          <w:lang w:val="es-ES"/>
        </w:rPr>
        <w:t>Co</w:t>
      </w:r>
      <w:r w:rsidR="00653455" w:rsidRPr="000D4437">
        <w:rPr>
          <w:rFonts w:ascii="Bookman Old Style" w:hAnsi="Bookman Old Style"/>
          <w:sz w:val="22"/>
          <w:szCs w:val="22"/>
          <w:lang w:val="es-ES"/>
        </w:rPr>
        <w:t xml:space="preserve">muníquese </w:t>
      </w:r>
      <w:r w:rsidR="006650D0" w:rsidRPr="000D4437">
        <w:rPr>
          <w:rFonts w:ascii="Bookman Old Style" w:hAnsi="Bookman Old Style"/>
          <w:sz w:val="22"/>
          <w:szCs w:val="22"/>
          <w:lang w:val="es-ES"/>
        </w:rPr>
        <w:t>al Señor Gobernador</w:t>
      </w:r>
      <w:r w:rsidR="000D4437" w:rsidRPr="000D4437">
        <w:rPr>
          <w:rFonts w:ascii="Bookman Old Style" w:hAnsi="Bookman Old Style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Provincia"/>
        </w:smartTagPr>
        <w:r w:rsidR="000D4437" w:rsidRPr="000D4437">
          <w:rPr>
            <w:rFonts w:ascii="Bookman Old Style" w:hAnsi="Bookman Old Style"/>
            <w:sz w:val="22"/>
            <w:szCs w:val="22"/>
            <w:lang w:val="es-ES"/>
          </w:rPr>
          <w:t>la Provincia</w:t>
        </w:r>
      </w:smartTag>
      <w:r w:rsidR="000D4437" w:rsidRPr="000D4437">
        <w:rPr>
          <w:rFonts w:ascii="Bookman Old Style" w:hAnsi="Bookman Old Style"/>
          <w:sz w:val="22"/>
          <w:szCs w:val="22"/>
          <w:lang w:val="es-ES"/>
        </w:rPr>
        <w:t xml:space="preserve"> de E.Rios Cdor. Gustavo Bordet</w:t>
      </w:r>
      <w:r w:rsidR="002238A0" w:rsidRPr="000D4437">
        <w:rPr>
          <w:rFonts w:ascii="Bookman Old Style" w:hAnsi="Bookman Old Style"/>
          <w:sz w:val="22"/>
          <w:szCs w:val="22"/>
          <w:lang w:val="es-ES"/>
        </w:rPr>
        <w:t xml:space="preserve">, </w:t>
      </w:r>
      <w:r w:rsidR="00ED085B" w:rsidRPr="000D4437">
        <w:rPr>
          <w:rFonts w:ascii="Bookman Old Style" w:hAnsi="Bookman Old Style"/>
          <w:sz w:val="22"/>
          <w:szCs w:val="22"/>
          <w:lang w:val="es-ES"/>
        </w:rPr>
        <w:t xml:space="preserve">y a </w:t>
      </w:r>
      <w:smartTag w:uri="urn:schemas-microsoft-com:office:smarttags" w:element="PersonName">
        <w:smartTagPr>
          <w:attr w:name="ProductID" w:val="la Sra. Presidente"/>
        </w:smartTagPr>
        <w:r w:rsidR="00ED085B" w:rsidRPr="000D4437">
          <w:rPr>
            <w:rFonts w:ascii="Bookman Old Style" w:hAnsi="Bookman Old Style"/>
            <w:sz w:val="22"/>
            <w:szCs w:val="22"/>
            <w:lang w:val="es-ES"/>
          </w:rPr>
          <w:t xml:space="preserve">la </w:t>
        </w:r>
        <w:r w:rsidR="000D4437" w:rsidRPr="000D4437">
          <w:rPr>
            <w:rFonts w:ascii="Bookman Old Style" w:hAnsi="Bookman Old Style"/>
            <w:sz w:val="22"/>
            <w:szCs w:val="22"/>
            <w:lang w:val="es-ES"/>
          </w:rPr>
          <w:t xml:space="preserve">Sra. </w:t>
        </w:r>
        <w:r w:rsidR="000D4437">
          <w:rPr>
            <w:rFonts w:ascii="Bookman Old Style" w:hAnsi="Bookman Old Style"/>
            <w:sz w:val="22"/>
            <w:szCs w:val="22"/>
            <w:lang w:val="es-ES"/>
          </w:rPr>
          <w:t>Presidente</w:t>
        </w:r>
      </w:smartTag>
      <w:r w:rsidR="000D4437">
        <w:rPr>
          <w:rFonts w:ascii="Bookman Old Style" w:hAnsi="Bookman Old Style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Junta"/>
        </w:smartTagPr>
        <w:r w:rsidR="000D4437">
          <w:rPr>
            <w:rFonts w:ascii="Bookman Old Style" w:hAnsi="Bookman Old Style"/>
            <w:sz w:val="22"/>
            <w:szCs w:val="22"/>
            <w:lang w:val="es-ES"/>
          </w:rPr>
          <w:t>la Junta</w:t>
        </w:r>
      </w:smartTag>
      <w:r w:rsidR="000D4437">
        <w:rPr>
          <w:rFonts w:ascii="Bookman Old Style" w:hAnsi="Bookman Old Style"/>
          <w:sz w:val="22"/>
          <w:szCs w:val="22"/>
          <w:lang w:val="es-ES"/>
        </w:rPr>
        <w:t xml:space="preserve"> de Gobierno de “Estación Las Garzas”, Dña. Daniela Godoy; y </w:t>
      </w:r>
      <w:r w:rsidR="00ED085B" w:rsidRPr="000D4437">
        <w:rPr>
          <w:rFonts w:ascii="Bookman Old Style" w:hAnsi="Bookman Old Style"/>
          <w:sz w:val="22"/>
          <w:szCs w:val="22"/>
          <w:lang w:val="es-ES"/>
        </w:rPr>
        <w:t xml:space="preserve"> </w:t>
      </w:r>
      <w:r w:rsidR="002238A0" w:rsidRPr="000D4437">
        <w:rPr>
          <w:rFonts w:ascii="Bookman Old Style" w:hAnsi="Bookman Old Style"/>
          <w:sz w:val="22"/>
          <w:szCs w:val="22"/>
          <w:lang w:val="es-ES"/>
        </w:rPr>
        <w:t>d</w:t>
      </w:r>
      <w:r w:rsidR="00677801" w:rsidRPr="000D4437">
        <w:rPr>
          <w:rFonts w:ascii="Bookman Old Style" w:hAnsi="Bookman Old Style"/>
          <w:sz w:val="22"/>
          <w:szCs w:val="22"/>
          <w:lang w:val="es-ES"/>
        </w:rPr>
        <w:t>é</w:t>
      </w:r>
      <w:r w:rsidR="002238A0" w:rsidRPr="000D4437">
        <w:rPr>
          <w:rFonts w:ascii="Bookman Old Style" w:hAnsi="Bookman Old Style"/>
          <w:sz w:val="22"/>
          <w:szCs w:val="22"/>
          <w:lang w:val="es-ES"/>
        </w:rPr>
        <w:t>se a conocer.-</w:t>
      </w:r>
    </w:p>
    <w:p w:rsidR="0019261F" w:rsidRDefault="0019261F" w:rsidP="000D44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A30ECE">
        <w:rPr>
          <w:rFonts w:ascii="Bookman Old Style" w:hAnsi="Bookman Old Style"/>
          <w:sz w:val="22"/>
          <w:szCs w:val="22"/>
        </w:rPr>
        <w:t>2</w:t>
      </w:r>
      <w:r w:rsidR="005A5A46">
        <w:rPr>
          <w:rFonts w:ascii="Bookman Old Style" w:hAnsi="Bookman Old Style"/>
          <w:sz w:val="22"/>
          <w:szCs w:val="22"/>
        </w:rPr>
        <w:t>9</w:t>
      </w:r>
      <w:r w:rsidR="0060141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5A5A46">
        <w:rPr>
          <w:rFonts w:ascii="Bookman Old Style" w:hAnsi="Bookman Old Style"/>
          <w:sz w:val="22"/>
          <w:szCs w:val="22"/>
        </w:rPr>
        <w:t>Agosto</w:t>
      </w:r>
      <w:r w:rsidR="0060141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5A5A46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19261F" w:rsidSect="00655BC3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86B" w:rsidRDefault="00B0686B">
      <w:pPr>
        <w:spacing w:line="20" w:lineRule="exact"/>
        <w:rPr>
          <w:sz w:val="24"/>
        </w:rPr>
      </w:pPr>
    </w:p>
  </w:endnote>
  <w:endnote w:type="continuationSeparator" w:id="0">
    <w:p w:rsidR="00B0686B" w:rsidRDefault="00B0686B">
      <w:r>
        <w:rPr>
          <w:sz w:val="24"/>
        </w:rPr>
        <w:t xml:space="preserve"> </w:t>
      </w:r>
    </w:p>
  </w:endnote>
  <w:endnote w:type="continuationNotice" w:id="1">
    <w:p w:rsidR="00B0686B" w:rsidRDefault="00B0686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86B" w:rsidRDefault="00B0686B">
      <w:r>
        <w:rPr>
          <w:sz w:val="24"/>
        </w:rPr>
        <w:separator/>
      </w:r>
    </w:p>
  </w:footnote>
  <w:footnote w:type="continuationSeparator" w:id="0">
    <w:p w:rsidR="00B0686B" w:rsidRDefault="00B06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44E9D"/>
    <w:rsid w:val="000A5CDF"/>
    <w:rsid w:val="000B3A04"/>
    <w:rsid w:val="000D4437"/>
    <w:rsid w:val="000F2036"/>
    <w:rsid w:val="00107B28"/>
    <w:rsid w:val="0013067E"/>
    <w:rsid w:val="00140EA5"/>
    <w:rsid w:val="001435C7"/>
    <w:rsid w:val="0018488E"/>
    <w:rsid w:val="0019261F"/>
    <w:rsid w:val="00196F8E"/>
    <w:rsid w:val="001B2437"/>
    <w:rsid w:val="0020245D"/>
    <w:rsid w:val="002238A0"/>
    <w:rsid w:val="00234C7E"/>
    <w:rsid w:val="00253C73"/>
    <w:rsid w:val="00263AC3"/>
    <w:rsid w:val="002651FB"/>
    <w:rsid w:val="0027157C"/>
    <w:rsid w:val="002D2C8E"/>
    <w:rsid w:val="003135AE"/>
    <w:rsid w:val="003373A8"/>
    <w:rsid w:val="003C53BC"/>
    <w:rsid w:val="004043F5"/>
    <w:rsid w:val="00407C23"/>
    <w:rsid w:val="00420779"/>
    <w:rsid w:val="00441490"/>
    <w:rsid w:val="004845B6"/>
    <w:rsid w:val="004B2073"/>
    <w:rsid w:val="004D3C64"/>
    <w:rsid w:val="004D3CE4"/>
    <w:rsid w:val="005031FD"/>
    <w:rsid w:val="00575BCD"/>
    <w:rsid w:val="005823B8"/>
    <w:rsid w:val="0058364D"/>
    <w:rsid w:val="00595C08"/>
    <w:rsid w:val="005A5A46"/>
    <w:rsid w:val="005E4A61"/>
    <w:rsid w:val="005E7783"/>
    <w:rsid w:val="00601415"/>
    <w:rsid w:val="00620877"/>
    <w:rsid w:val="00653455"/>
    <w:rsid w:val="00655BC3"/>
    <w:rsid w:val="006650D0"/>
    <w:rsid w:val="00677801"/>
    <w:rsid w:val="006C52C4"/>
    <w:rsid w:val="006E5D4A"/>
    <w:rsid w:val="006F4300"/>
    <w:rsid w:val="00700C3D"/>
    <w:rsid w:val="00730CA0"/>
    <w:rsid w:val="007315BC"/>
    <w:rsid w:val="00731E84"/>
    <w:rsid w:val="0074303C"/>
    <w:rsid w:val="00782270"/>
    <w:rsid w:val="007D5578"/>
    <w:rsid w:val="007D635A"/>
    <w:rsid w:val="00805CEF"/>
    <w:rsid w:val="00826EE2"/>
    <w:rsid w:val="0082700B"/>
    <w:rsid w:val="008443CC"/>
    <w:rsid w:val="00855253"/>
    <w:rsid w:val="00870859"/>
    <w:rsid w:val="008C6FFE"/>
    <w:rsid w:val="009534C2"/>
    <w:rsid w:val="0097496F"/>
    <w:rsid w:val="00976C11"/>
    <w:rsid w:val="00985392"/>
    <w:rsid w:val="009B340F"/>
    <w:rsid w:val="009F4091"/>
    <w:rsid w:val="009F7346"/>
    <w:rsid w:val="00A24C6E"/>
    <w:rsid w:val="00A30ECE"/>
    <w:rsid w:val="00A42114"/>
    <w:rsid w:val="00AA104F"/>
    <w:rsid w:val="00AA4C37"/>
    <w:rsid w:val="00AE5B1B"/>
    <w:rsid w:val="00AE783B"/>
    <w:rsid w:val="00AE7A6E"/>
    <w:rsid w:val="00AF3628"/>
    <w:rsid w:val="00AF7DD5"/>
    <w:rsid w:val="00B06623"/>
    <w:rsid w:val="00B0686B"/>
    <w:rsid w:val="00B27269"/>
    <w:rsid w:val="00B47253"/>
    <w:rsid w:val="00BB46BC"/>
    <w:rsid w:val="00C026D4"/>
    <w:rsid w:val="00C03B8A"/>
    <w:rsid w:val="00C519F9"/>
    <w:rsid w:val="00CA2AEE"/>
    <w:rsid w:val="00D46724"/>
    <w:rsid w:val="00D51920"/>
    <w:rsid w:val="00D6691C"/>
    <w:rsid w:val="00D905B4"/>
    <w:rsid w:val="00DA6312"/>
    <w:rsid w:val="00DD0CD1"/>
    <w:rsid w:val="00DE6897"/>
    <w:rsid w:val="00DF734E"/>
    <w:rsid w:val="00E176C2"/>
    <w:rsid w:val="00E32C9A"/>
    <w:rsid w:val="00E4186F"/>
    <w:rsid w:val="00E50AA0"/>
    <w:rsid w:val="00E57B34"/>
    <w:rsid w:val="00E8413A"/>
    <w:rsid w:val="00ED085B"/>
    <w:rsid w:val="00EE3620"/>
    <w:rsid w:val="00EF7FCF"/>
    <w:rsid w:val="00F63EFF"/>
    <w:rsid w:val="00F72F61"/>
    <w:rsid w:val="00FD4D74"/>
    <w:rsid w:val="00FD6079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49152-6202-4264-8E9E-C9DDE90C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2018-09-25T10:56:00Z</cp:lastPrinted>
  <dcterms:created xsi:type="dcterms:W3CDTF">2019-09-03T19:36:00Z</dcterms:created>
  <dcterms:modified xsi:type="dcterms:W3CDTF">2019-09-03T19:36:00Z</dcterms:modified>
</cp:coreProperties>
</file>