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28455" w14:textId="77777777" w:rsidR="00B97424" w:rsidRDefault="00B97424" w:rsidP="00B97424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EL HONORABLE SENADO DE LA PROVINCIA DE ENTRE RIOS:</w:t>
      </w:r>
    </w:p>
    <w:p w14:paraId="770B859F" w14:textId="77777777" w:rsidR="00B97424" w:rsidRDefault="00B97424" w:rsidP="00B974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120F50" w14:textId="5368EDC2" w:rsidR="00B97424" w:rsidRDefault="00B97424" w:rsidP="00B974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Vería con agrado</w:t>
      </w:r>
      <w:r w:rsidR="002E1A9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="002E1A99">
        <w:rPr>
          <w:rFonts w:ascii="Arial" w:hAnsi="Arial" w:cs="Arial"/>
          <w:sz w:val="24"/>
          <w:szCs w:val="24"/>
        </w:rPr>
        <w:t xml:space="preserve"> a través d</w:t>
      </w:r>
      <w:r>
        <w:rPr>
          <w:rFonts w:ascii="Arial" w:hAnsi="Arial" w:cs="Arial"/>
          <w:sz w:val="24"/>
          <w:szCs w:val="24"/>
        </w:rPr>
        <w:t>el Ministerio de Salud de la Provincia de Entre Ríos</w:t>
      </w:r>
      <w:r w:rsidR="002E1A99">
        <w:rPr>
          <w:rFonts w:ascii="Arial" w:hAnsi="Arial" w:cs="Arial"/>
          <w:sz w:val="24"/>
          <w:szCs w:val="24"/>
        </w:rPr>
        <w:t xml:space="preserve">, se proponga mediante la vía establecida en el </w:t>
      </w:r>
      <w:proofErr w:type="spellStart"/>
      <w:r w:rsidR="00557520">
        <w:rPr>
          <w:rFonts w:ascii="Arial" w:hAnsi="Arial" w:cs="Arial"/>
          <w:sz w:val="24"/>
          <w:szCs w:val="24"/>
        </w:rPr>
        <w:t>A</w:t>
      </w:r>
      <w:r w:rsidR="002E1A99">
        <w:rPr>
          <w:rFonts w:ascii="Arial" w:hAnsi="Arial" w:cs="Arial"/>
          <w:sz w:val="24"/>
          <w:szCs w:val="24"/>
        </w:rPr>
        <w:t>rticulo</w:t>
      </w:r>
      <w:proofErr w:type="spellEnd"/>
      <w:r w:rsidR="002E1A99">
        <w:rPr>
          <w:rFonts w:ascii="Arial" w:hAnsi="Arial" w:cs="Arial"/>
          <w:sz w:val="24"/>
          <w:szCs w:val="24"/>
        </w:rPr>
        <w:t xml:space="preserve"> 2 de la Ley N° 9.892, la incorporación de la </w:t>
      </w:r>
      <w:r>
        <w:rPr>
          <w:rFonts w:ascii="Arial" w:hAnsi="Arial" w:cs="Arial"/>
          <w:sz w:val="24"/>
          <w:szCs w:val="24"/>
        </w:rPr>
        <w:t>carrera</w:t>
      </w:r>
      <w:r w:rsidR="002E1A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5752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Técnico</w:t>
      </w:r>
      <w:r w:rsidR="002E1A99">
        <w:rPr>
          <w:rFonts w:ascii="Arial" w:hAnsi="Arial" w:cs="Arial"/>
          <w:sz w:val="24"/>
          <w:szCs w:val="24"/>
        </w:rPr>
        <w:t xml:space="preserve"> Universitario</w:t>
      </w:r>
      <w:r>
        <w:rPr>
          <w:rFonts w:ascii="Arial" w:hAnsi="Arial" w:cs="Arial"/>
          <w:sz w:val="24"/>
          <w:szCs w:val="24"/>
        </w:rPr>
        <w:t xml:space="preserve"> en Emergencias </w:t>
      </w:r>
      <w:r w:rsidR="002E1A99">
        <w:rPr>
          <w:rFonts w:ascii="Arial" w:hAnsi="Arial" w:cs="Arial"/>
          <w:sz w:val="24"/>
          <w:szCs w:val="24"/>
        </w:rPr>
        <w:t xml:space="preserve">Médicas </w:t>
      </w:r>
      <w:proofErr w:type="spellStart"/>
      <w:r w:rsidR="002E1A99">
        <w:rPr>
          <w:rFonts w:ascii="Arial" w:hAnsi="Arial" w:cs="Arial"/>
          <w:sz w:val="24"/>
          <w:szCs w:val="24"/>
        </w:rPr>
        <w:t>Prehospitalarias</w:t>
      </w:r>
      <w:proofErr w:type="spellEnd"/>
      <w:r w:rsidR="00557520">
        <w:rPr>
          <w:rFonts w:ascii="Arial" w:hAnsi="Arial" w:cs="Arial"/>
          <w:sz w:val="24"/>
          <w:szCs w:val="24"/>
        </w:rPr>
        <w:t>”</w:t>
      </w:r>
      <w:r w:rsidR="001C2AE0">
        <w:rPr>
          <w:rFonts w:ascii="Arial" w:hAnsi="Arial" w:cs="Arial"/>
          <w:sz w:val="24"/>
          <w:szCs w:val="24"/>
        </w:rPr>
        <w:t xml:space="preserve"> y </w:t>
      </w:r>
      <w:r w:rsidR="00557520">
        <w:rPr>
          <w:rFonts w:ascii="Arial" w:hAnsi="Arial" w:cs="Arial"/>
          <w:sz w:val="24"/>
          <w:szCs w:val="24"/>
        </w:rPr>
        <w:t>“</w:t>
      </w:r>
      <w:r w:rsidR="001C2AE0">
        <w:rPr>
          <w:rFonts w:ascii="Arial" w:hAnsi="Arial" w:cs="Arial"/>
          <w:sz w:val="24"/>
          <w:szCs w:val="24"/>
        </w:rPr>
        <w:t>Técnico Superior en Emergencias Médicas</w:t>
      </w:r>
      <w:r w:rsidR="00557520">
        <w:rPr>
          <w:rFonts w:ascii="Arial" w:hAnsi="Arial" w:cs="Arial"/>
          <w:sz w:val="24"/>
          <w:szCs w:val="24"/>
        </w:rPr>
        <w:t>”</w:t>
      </w:r>
      <w:r w:rsidR="001C2AE0">
        <w:rPr>
          <w:rFonts w:ascii="Arial" w:hAnsi="Arial" w:cs="Arial"/>
          <w:sz w:val="24"/>
          <w:szCs w:val="24"/>
        </w:rPr>
        <w:t xml:space="preserve"> (si correspondiere) </w:t>
      </w:r>
      <w:r>
        <w:rPr>
          <w:rFonts w:ascii="Arial" w:hAnsi="Arial" w:cs="Arial"/>
          <w:sz w:val="24"/>
          <w:szCs w:val="24"/>
        </w:rPr>
        <w:t xml:space="preserve">para que dichas actividades sean reguladas dentro de </w:t>
      </w:r>
      <w:r w:rsidR="002E1A99">
        <w:rPr>
          <w:rFonts w:ascii="Arial" w:hAnsi="Arial" w:cs="Arial"/>
          <w:sz w:val="24"/>
          <w:szCs w:val="24"/>
        </w:rPr>
        <w:t>la mencionada</w:t>
      </w:r>
      <w:r>
        <w:rPr>
          <w:rFonts w:ascii="Arial" w:hAnsi="Arial" w:cs="Arial"/>
          <w:sz w:val="24"/>
          <w:szCs w:val="24"/>
        </w:rPr>
        <w:t xml:space="preserve"> norma</w:t>
      </w:r>
      <w:r w:rsidR="002E1A99">
        <w:rPr>
          <w:rFonts w:ascii="Arial" w:hAnsi="Arial" w:cs="Arial"/>
          <w:sz w:val="24"/>
          <w:szCs w:val="24"/>
        </w:rPr>
        <w:t>.</w:t>
      </w:r>
    </w:p>
    <w:p w14:paraId="08FC6A19" w14:textId="77777777" w:rsidR="00772A51" w:rsidRDefault="00772A51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4AAF694" w14:textId="45B9EE6B" w:rsidR="00B97424" w:rsidRPr="001C2AE0" w:rsidRDefault="001C2AE0" w:rsidP="0055752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C2AE0">
        <w:rPr>
          <w:rFonts w:ascii="Arial" w:hAnsi="Arial" w:cs="Arial"/>
          <w:b/>
          <w:bCs/>
          <w:sz w:val="24"/>
          <w:szCs w:val="24"/>
        </w:rPr>
        <w:lastRenderedPageBreak/>
        <w:t>FUNDAMENTOS</w:t>
      </w:r>
    </w:p>
    <w:p w14:paraId="0DC280CF" w14:textId="77777777" w:rsidR="001C2AE0" w:rsidRDefault="001C2AE0" w:rsidP="005575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D42E08" w14:textId="32BCF38D" w:rsidR="00B97424" w:rsidRPr="001C2AE0" w:rsidRDefault="00B97424" w:rsidP="0055752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2AE0">
        <w:rPr>
          <w:rFonts w:ascii="Arial" w:hAnsi="Arial" w:cs="Arial"/>
          <w:sz w:val="24"/>
          <w:szCs w:val="24"/>
        </w:rPr>
        <w:t xml:space="preserve">Este proyecto de comunicación tiene como objetivo instar al Ministerio de Salud de la Provincia de Entre Ríos a que mediante su propuesta al </w:t>
      </w:r>
      <w:r w:rsidR="002E1A99" w:rsidRPr="001C2AE0">
        <w:rPr>
          <w:rFonts w:ascii="Arial" w:hAnsi="Arial" w:cs="Arial"/>
          <w:sz w:val="24"/>
          <w:szCs w:val="24"/>
        </w:rPr>
        <w:t>Poder ejecutivo Provincia</w:t>
      </w:r>
      <w:r w:rsidRPr="001C2AE0">
        <w:rPr>
          <w:rFonts w:ascii="Arial" w:hAnsi="Arial" w:cs="Arial"/>
          <w:sz w:val="24"/>
          <w:szCs w:val="24"/>
        </w:rPr>
        <w:t xml:space="preserve">l sea incluida la carrera </w:t>
      </w:r>
      <w:r w:rsidR="002D5CCE" w:rsidRPr="001C2AE0">
        <w:rPr>
          <w:rFonts w:ascii="Arial" w:hAnsi="Arial" w:cs="Arial"/>
          <w:sz w:val="24"/>
          <w:szCs w:val="24"/>
        </w:rPr>
        <w:t>d</w:t>
      </w:r>
      <w:r w:rsidR="002E1A99" w:rsidRPr="001C2AE0">
        <w:rPr>
          <w:rFonts w:ascii="Arial" w:hAnsi="Arial" w:cs="Arial"/>
          <w:sz w:val="24"/>
          <w:szCs w:val="24"/>
        </w:rPr>
        <w:t>e Técnico Universitario en Emergencias Médicas Prehospitalarias</w:t>
      </w:r>
      <w:r w:rsidR="001C2AE0">
        <w:rPr>
          <w:rFonts w:ascii="Arial" w:hAnsi="Arial" w:cs="Arial"/>
          <w:sz w:val="24"/>
          <w:szCs w:val="24"/>
        </w:rPr>
        <w:t xml:space="preserve"> y Técnico Superior en Emergencias Médicas, </w:t>
      </w:r>
      <w:r w:rsidR="002D5CCE" w:rsidRPr="001C2AE0">
        <w:rPr>
          <w:rFonts w:ascii="Arial" w:hAnsi="Arial" w:cs="Arial"/>
          <w:sz w:val="24"/>
          <w:szCs w:val="24"/>
        </w:rPr>
        <w:t>dentro</w:t>
      </w:r>
      <w:r w:rsidRPr="001C2AE0">
        <w:rPr>
          <w:rFonts w:ascii="Arial" w:hAnsi="Arial" w:cs="Arial"/>
          <w:sz w:val="24"/>
          <w:szCs w:val="24"/>
        </w:rPr>
        <w:t xml:space="preserve"> del marco normativo de la Ley Provincial N° 9.892 de</w:t>
      </w:r>
      <w:r w:rsidR="001C2AE0">
        <w:rPr>
          <w:rFonts w:ascii="Arial" w:hAnsi="Arial" w:cs="Arial"/>
          <w:sz w:val="24"/>
          <w:szCs w:val="24"/>
        </w:rPr>
        <w:t xml:space="preserve"> </w:t>
      </w:r>
      <w:r w:rsidRPr="001C2AE0">
        <w:rPr>
          <w:rFonts w:ascii="Arial" w:hAnsi="Arial" w:cs="Arial"/>
          <w:sz w:val="24"/>
          <w:szCs w:val="24"/>
        </w:rPr>
        <w:t xml:space="preserve">Profesionales de Asistencia Sanitaria según versa en el </w:t>
      </w:r>
      <w:r w:rsidR="002D5CCE" w:rsidRPr="001C2AE0">
        <w:rPr>
          <w:rFonts w:ascii="Arial" w:hAnsi="Arial" w:cs="Arial"/>
          <w:sz w:val="24"/>
          <w:szCs w:val="24"/>
        </w:rPr>
        <w:t>artículo</w:t>
      </w:r>
      <w:r w:rsidRPr="001C2AE0">
        <w:rPr>
          <w:rFonts w:ascii="Arial" w:hAnsi="Arial" w:cs="Arial"/>
          <w:sz w:val="24"/>
          <w:szCs w:val="24"/>
        </w:rPr>
        <w:t xml:space="preserve"> 2° </w:t>
      </w:r>
      <w:r w:rsidR="002D5CCE" w:rsidRPr="001C2AE0">
        <w:rPr>
          <w:rFonts w:ascii="Arial" w:hAnsi="Arial" w:cs="Arial"/>
          <w:sz w:val="24"/>
          <w:szCs w:val="24"/>
        </w:rPr>
        <w:t>párrafo</w:t>
      </w:r>
      <w:r w:rsidRPr="001C2AE0">
        <w:rPr>
          <w:rFonts w:ascii="Arial" w:hAnsi="Arial" w:cs="Arial"/>
          <w:sz w:val="24"/>
          <w:szCs w:val="24"/>
        </w:rPr>
        <w:t xml:space="preserve"> 2°, a saber:</w:t>
      </w:r>
    </w:p>
    <w:p w14:paraId="5BF6E8E2" w14:textId="77777777" w:rsidR="00B97424" w:rsidRPr="001C2AE0" w:rsidRDefault="002D5CCE" w:rsidP="00557520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C2AE0">
        <w:rPr>
          <w:rFonts w:ascii="Arial" w:hAnsi="Arial" w:cs="Arial"/>
          <w:i/>
          <w:iCs/>
          <w:sz w:val="24"/>
          <w:szCs w:val="24"/>
        </w:rPr>
        <w:t>“</w:t>
      </w:r>
      <w:r w:rsidR="00B97424" w:rsidRPr="001C2AE0">
        <w:rPr>
          <w:rFonts w:ascii="Arial" w:hAnsi="Arial" w:cs="Arial"/>
          <w:i/>
          <w:iCs/>
          <w:sz w:val="24"/>
          <w:szCs w:val="24"/>
        </w:rPr>
        <w:t>Los Profesionales y Técnicos Universitarios, incluidos en el régimen de la presente Ley son los siguientes: Bioingenieros, Bioquímicos, Farmacéuticos, Fonoaudiólogos, Kinesiólogos, Licenciados en Administración Hospitalaria, Licenciados en Kinesiología y Fisiatría, Licenciados en Trabajo Social, Médicos, Nutricionistas, Obstétricas, Odontólogos, Psicólogos, Psicopedagogos, Podólogos y Terapistas Ocupacionales. Las Tecnicaturas Terciarias Superiores y Universitarias de Ciencias de la Salud incluidas en la presente Ley son: Técnicos en Bioestadística, en Producción de Bioimágenes, en Esterilización, en Hemoterapia, en Laboratorio,</w:t>
      </w:r>
      <w:r w:rsidRPr="001C2AE0">
        <w:rPr>
          <w:rFonts w:ascii="Arial" w:hAnsi="Arial" w:cs="Arial"/>
          <w:i/>
          <w:iCs/>
          <w:sz w:val="24"/>
          <w:szCs w:val="24"/>
        </w:rPr>
        <w:t xml:space="preserve"> </w:t>
      </w:r>
      <w:r w:rsidR="00B97424" w:rsidRPr="001C2AE0">
        <w:rPr>
          <w:rFonts w:ascii="Arial" w:hAnsi="Arial" w:cs="Arial"/>
          <w:i/>
          <w:iCs/>
          <w:sz w:val="24"/>
          <w:szCs w:val="24"/>
        </w:rPr>
        <w:t>en Mecánica Dental, en Instrumentación Quirúrgica y en Radiología.</w:t>
      </w:r>
    </w:p>
    <w:p w14:paraId="2A51093C" w14:textId="77777777" w:rsidR="00B97424" w:rsidRPr="001C2AE0" w:rsidRDefault="00B97424" w:rsidP="00557520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C2AE0">
        <w:rPr>
          <w:rFonts w:ascii="Arial" w:hAnsi="Arial" w:cs="Arial"/>
          <w:b/>
          <w:bCs/>
          <w:i/>
          <w:iCs/>
          <w:sz w:val="24"/>
          <w:szCs w:val="24"/>
        </w:rPr>
        <w:t>Podrá incluirse mediante Decreto del Poder Ejecutivo, a propuesta de la</w:t>
      </w:r>
      <w:r w:rsidR="002D5CCE" w:rsidRPr="001C2AE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C2AE0">
        <w:rPr>
          <w:rFonts w:ascii="Arial" w:hAnsi="Arial" w:cs="Arial"/>
          <w:b/>
          <w:bCs/>
          <w:i/>
          <w:iCs/>
          <w:sz w:val="24"/>
          <w:szCs w:val="24"/>
        </w:rPr>
        <w:t>Secretaría de Salud de la Provincia, cualquier otra actividad Profesional o Técnica de</w:t>
      </w:r>
      <w:r w:rsidR="002D5CCE" w:rsidRPr="001C2AE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C2AE0">
        <w:rPr>
          <w:rFonts w:ascii="Arial" w:hAnsi="Arial" w:cs="Arial"/>
          <w:b/>
          <w:bCs/>
          <w:i/>
          <w:iCs/>
          <w:sz w:val="24"/>
          <w:szCs w:val="24"/>
        </w:rPr>
        <w:t>acuerdo al desarrollo actualizado y científico de las funciones que se cumplen en los</w:t>
      </w:r>
      <w:r w:rsidR="002D5CCE" w:rsidRPr="001C2AE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C2AE0">
        <w:rPr>
          <w:rFonts w:ascii="Arial" w:hAnsi="Arial" w:cs="Arial"/>
          <w:b/>
          <w:bCs/>
          <w:i/>
          <w:iCs/>
          <w:sz w:val="24"/>
          <w:szCs w:val="24"/>
        </w:rPr>
        <w:t>establecimientos Asistenciales y Sanitarios.</w:t>
      </w:r>
      <w:r w:rsidR="002D5CCE" w:rsidRPr="001C2AE0">
        <w:rPr>
          <w:rFonts w:ascii="Arial" w:hAnsi="Arial" w:cs="Arial"/>
          <w:b/>
          <w:bCs/>
          <w:i/>
          <w:iCs/>
          <w:sz w:val="24"/>
          <w:szCs w:val="24"/>
        </w:rPr>
        <w:t>”</w:t>
      </w:r>
    </w:p>
    <w:p w14:paraId="7796A877" w14:textId="77777777" w:rsidR="00772A51" w:rsidRDefault="00772A51" w:rsidP="00557520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1DC0231" w14:textId="3A8E26FA" w:rsidR="002D5CCE" w:rsidRDefault="002D5CCE" w:rsidP="0055752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2AE0">
        <w:rPr>
          <w:rFonts w:ascii="Arial" w:hAnsi="Arial" w:cs="Arial"/>
          <w:sz w:val="24"/>
          <w:szCs w:val="24"/>
        </w:rPr>
        <w:t xml:space="preserve">Los </w:t>
      </w:r>
      <w:r w:rsidR="00F22DA2">
        <w:rPr>
          <w:rFonts w:ascii="Arial" w:hAnsi="Arial" w:cs="Arial"/>
          <w:sz w:val="24"/>
          <w:szCs w:val="24"/>
        </w:rPr>
        <w:t>T</w:t>
      </w:r>
      <w:r w:rsidR="002E1A99" w:rsidRPr="001C2AE0">
        <w:rPr>
          <w:rFonts w:ascii="Arial" w:hAnsi="Arial" w:cs="Arial"/>
          <w:sz w:val="24"/>
          <w:szCs w:val="24"/>
        </w:rPr>
        <w:t xml:space="preserve">écnicos </w:t>
      </w:r>
      <w:r w:rsidR="00F22DA2">
        <w:rPr>
          <w:rFonts w:ascii="Arial" w:hAnsi="Arial" w:cs="Arial"/>
          <w:sz w:val="24"/>
          <w:szCs w:val="24"/>
        </w:rPr>
        <w:t>U</w:t>
      </w:r>
      <w:r w:rsidR="002E1A99" w:rsidRPr="001C2AE0">
        <w:rPr>
          <w:rFonts w:ascii="Arial" w:hAnsi="Arial" w:cs="Arial"/>
          <w:sz w:val="24"/>
          <w:szCs w:val="24"/>
        </w:rPr>
        <w:t xml:space="preserve">niversitarios en </w:t>
      </w:r>
      <w:r w:rsidR="00F22DA2">
        <w:rPr>
          <w:rFonts w:ascii="Arial" w:hAnsi="Arial" w:cs="Arial"/>
          <w:sz w:val="24"/>
          <w:szCs w:val="24"/>
        </w:rPr>
        <w:t>E</w:t>
      </w:r>
      <w:r w:rsidR="002E1A99" w:rsidRPr="001C2AE0">
        <w:rPr>
          <w:rFonts w:ascii="Arial" w:hAnsi="Arial" w:cs="Arial"/>
          <w:sz w:val="24"/>
          <w:szCs w:val="24"/>
        </w:rPr>
        <w:t xml:space="preserve">mergencias </w:t>
      </w:r>
      <w:r w:rsidR="00F22DA2">
        <w:rPr>
          <w:rFonts w:ascii="Arial" w:hAnsi="Arial" w:cs="Arial"/>
          <w:sz w:val="24"/>
          <w:szCs w:val="24"/>
        </w:rPr>
        <w:t>M</w:t>
      </w:r>
      <w:r w:rsidR="002E1A99" w:rsidRPr="001C2AE0">
        <w:rPr>
          <w:rFonts w:ascii="Arial" w:hAnsi="Arial" w:cs="Arial"/>
          <w:sz w:val="24"/>
          <w:szCs w:val="24"/>
        </w:rPr>
        <w:t xml:space="preserve">édicas </w:t>
      </w:r>
      <w:proofErr w:type="spellStart"/>
      <w:r w:rsidR="00F22DA2">
        <w:rPr>
          <w:rFonts w:ascii="Arial" w:hAnsi="Arial" w:cs="Arial"/>
          <w:sz w:val="24"/>
          <w:szCs w:val="24"/>
        </w:rPr>
        <w:t>P</w:t>
      </w:r>
      <w:r w:rsidR="002E1A99" w:rsidRPr="001C2AE0">
        <w:rPr>
          <w:rFonts w:ascii="Arial" w:hAnsi="Arial" w:cs="Arial"/>
          <w:sz w:val="24"/>
          <w:szCs w:val="24"/>
        </w:rPr>
        <w:t>rehospitalarias</w:t>
      </w:r>
      <w:proofErr w:type="spellEnd"/>
      <w:r w:rsidR="002E1A99" w:rsidRPr="001C2AE0">
        <w:rPr>
          <w:rFonts w:ascii="Arial" w:hAnsi="Arial" w:cs="Arial"/>
          <w:sz w:val="24"/>
          <w:szCs w:val="24"/>
        </w:rPr>
        <w:t xml:space="preserve">, </w:t>
      </w:r>
      <w:r w:rsidRPr="001C2AE0">
        <w:rPr>
          <w:rFonts w:ascii="Arial" w:hAnsi="Arial" w:cs="Arial"/>
          <w:sz w:val="24"/>
          <w:szCs w:val="24"/>
        </w:rPr>
        <w:t>también conocidos como “</w:t>
      </w:r>
      <w:r w:rsidR="00F22DA2">
        <w:rPr>
          <w:rFonts w:ascii="Arial" w:hAnsi="Arial" w:cs="Arial"/>
          <w:sz w:val="24"/>
          <w:szCs w:val="24"/>
        </w:rPr>
        <w:t>P</w:t>
      </w:r>
      <w:r w:rsidRPr="001C2AE0">
        <w:rPr>
          <w:rFonts w:ascii="Arial" w:hAnsi="Arial" w:cs="Arial"/>
          <w:sz w:val="24"/>
          <w:szCs w:val="24"/>
        </w:rPr>
        <w:t xml:space="preserve">aramédicos” son aquellos profesionales </w:t>
      </w:r>
      <w:r w:rsidR="002E1A99" w:rsidRPr="001C2AE0">
        <w:rPr>
          <w:rFonts w:ascii="Arial" w:hAnsi="Arial" w:cs="Arial"/>
          <w:sz w:val="24"/>
          <w:szCs w:val="24"/>
        </w:rPr>
        <w:t>especializados en prevención y cuidado en la escena prehospitalaria de la emergencia médica mediante técnicas específicas que le permiten trabajar normatizada y ordenadamente según protocolos preestablecidos o pautas comunes consensuadas en el rescate, estabilización y tratado de pacientes.</w:t>
      </w:r>
    </w:p>
    <w:p w14:paraId="704CB889" w14:textId="1B747A95" w:rsidR="001C2AE0" w:rsidRDefault="001C2AE0" w:rsidP="0055752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Entendiendo la importancia del rol que cumplen estos profesionales dentro </w:t>
      </w:r>
      <w:r w:rsidR="00F22DA2">
        <w:rPr>
          <w:rFonts w:ascii="Arial" w:hAnsi="Arial" w:cs="Arial"/>
          <w:sz w:val="24"/>
          <w:szCs w:val="24"/>
        </w:rPr>
        <w:t>del ámbito de la salud, y mas aú</w:t>
      </w:r>
      <w:r>
        <w:rPr>
          <w:rFonts w:ascii="Arial" w:hAnsi="Arial" w:cs="Arial"/>
          <w:sz w:val="24"/>
          <w:szCs w:val="24"/>
        </w:rPr>
        <w:t xml:space="preserve">n, en situaciones de emergencias </w:t>
      </w:r>
      <w:proofErr w:type="spellStart"/>
      <w:r>
        <w:rPr>
          <w:rFonts w:ascii="Arial" w:hAnsi="Arial" w:cs="Arial"/>
          <w:sz w:val="24"/>
          <w:szCs w:val="24"/>
        </w:rPr>
        <w:t>prehospitalarias</w:t>
      </w:r>
      <w:proofErr w:type="spellEnd"/>
      <w:r w:rsidR="00F22D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sea desde la atenc</w:t>
      </w:r>
      <w:r w:rsidR="00F22DA2">
        <w:rPr>
          <w:rFonts w:ascii="Arial" w:hAnsi="Arial" w:cs="Arial"/>
          <w:sz w:val="24"/>
          <w:szCs w:val="24"/>
        </w:rPr>
        <w:t>ión de un accidente en la vía pú</w:t>
      </w:r>
      <w:r>
        <w:rPr>
          <w:rFonts w:ascii="Arial" w:hAnsi="Arial" w:cs="Arial"/>
          <w:sz w:val="24"/>
          <w:szCs w:val="24"/>
        </w:rPr>
        <w:t>blica, traslado</w:t>
      </w:r>
      <w:r w:rsidR="00F22DA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en ambulancia</w:t>
      </w:r>
      <w:r w:rsidR="00F22DA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estabilización y acompañamiento de los </w:t>
      </w:r>
      <w:r w:rsidR="00F22DA2">
        <w:rPr>
          <w:rFonts w:ascii="Arial" w:hAnsi="Arial" w:cs="Arial"/>
          <w:sz w:val="24"/>
          <w:szCs w:val="24"/>
        </w:rPr>
        <w:t>pacientes</w:t>
      </w:r>
      <w:r>
        <w:rPr>
          <w:rFonts w:ascii="Arial" w:hAnsi="Arial" w:cs="Arial"/>
          <w:sz w:val="24"/>
          <w:szCs w:val="24"/>
        </w:rPr>
        <w:t xml:space="preserve">, es que se torna imperiosa la inclusión de estos profesionales dentro de la norma citada con la finalidad </w:t>
      </w:r>
      <w:r w:rsidR="00F22DA2">
        <w:rPr>
          <w:rFonts w:ascii="Arial" w:hAnsi="Arial" w:cs="Arial"/>
          <w:sz w:val="24"/>
          <w:szCs w:val="24"/>
        </w:rPr>
        <w:t>de encontrar</w:t>
      </w:r>
      <w:r>
        <w:rPr>
          <w:rFonts w:ascii="Arial" w:hAnsi="Arial" w:cs="Arial"/>
          <w:sz w:val="24"/>
          <w:szCs w:val="24"/>
        </w:rPr>
        <w:t xml:space="preserve"> un marco jurídico que los contenga. </w:t>
      </w:r>
    </w:p>
    <w:p w14:paraId="4A505C74" w14:textId="7393C9F3" w:rsidR="001C2AE0" w:rsidRDefault="001C2AE0" w:rsidP="0055752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Actualmente no se encuentra</w:t>
      </w:r>
      <w:r w:rsidR="00F22DA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regulada</w:t>
      </w:r>
      <w:r w:rsidR="00F22DA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en ninguna ley </w:t>
      </w:r>
      <w:r w:rsidR="00F22DA2">
        <w:rPr>
          <w:rFonts w:ascii="Arial" w:hAnsi="Arial" w:cs="Arial"/>
          <w:sz w:val="24"/>
          <w:szCs w:val="24"/>
        </w:rPr>
        <w:t xml:space="preserve">provincial </w:t>
      </w:r>
      <w:r>
        <w:rPr>
          <w:rFonts w:ascii="Arial" w:hAnsi="Arial" w:cs="Arial"/>
          <w:sz w:val="24"/>
          <w:szCs w:val="24"/>
        </w:rPr>
        <w:t>la</w:t>
      </w:r>
      <w:r w:rsidR="00F22DA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actividad</w:t>
      </w:r>
      <w:r w:rsidR="00F22DA2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que</w:t>
      </w:r>
      <w:r w:rsidR="00F22DA2">
        <w:rPr>
          <w:rFonts w:ascii="Arial" w:hAnsi="Arial" w:cs="Arial"/>
          <w:sz w:val="24"/>
          <w:szCs w:val="24"/>
        </w:rPr>
        <w:t xml:space="preserve"> desarrollan, por lo cual</w:t>
      </w:r>
      <w:r>
        <w:rPr>
          <w:rFonts w:ascii="Arial" w:hAnsi="Arial" w:cs="Arial"/>
          <w:sz w:val="24"/>
          <w:szCs w:val="24"/>
        </w:rPr>
        <w:t xml:space="preserve"> es de gran importancia la incorporación de las carreras de </w:t>
      </w:r>
      <w:r w:rsidR="00F22DA2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Técnico Universitario en Emergencias Médicas </w:t>
      </w:r>
      <w:proofErr w:type="spellStart"/>
      <w:r>
        <w:rPr>
          <w:rFonts w:ascii="Arial" w:hAnsi="Arial" w:cs="Arial"/>
          <w:sz w:val="24"/>
          <w:szCs w:val="24"/>
        </w:rPr>
        <w:t>Prehospitalarias</w:t>
      </w:r>
      <w:proofErr w:type="spellEnd"/>
      <w:r w:rsidR="00F22DA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y  </w:t>
      </w:r>
      <w:r w:rsidR="00F22DA2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Técnico Superior en Emergencias Médicas</w:t>
      </w:r>
      <w:r w:rsidR="00F22DA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dentro de la Ley </w:t>
      </w:r>
      <w:r w:rsidR="00F22DA2">
        <w:rPr>
          <w:rFonts w:ascii="Arial" w:hAnsi="Arial" w:cs="Arial"/>
          <w:sz w:val="24"/>
          <w:szCs w:val="24"/>
        </w:rPr>
        <w:t xml:space="preserve">Provincial </w:t>
      </w:r>
      <w:r>
        <w:rPr>
          <w:rFonts w:ascii="Arial" w:hAnsi="Arial" w:cs="Arial"/>
          <w:sz w:val="24"/>
          <w:szCs w:val="24"/>
        </w:rPr>
        <w:t>N° 9.892 de Profesionales de Asistencia Sanitarias.</w:t>
      </w:r>
    </w:p>
    <w:p w14:paraId="07F7A24A" w14:textId="77777777" w:rsidR="001C2AE0" w:rsidRDefault="001C2AE0" w:rsidP="0055752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todo lo expuesto es que solicito el acompañamiento de mis pares en dicho proyecto.</w:t>
      </w:r>
    </w:p>
    <w:sectPr w:rsidR="001C2AE0" w:rsidSect="00557520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24"/>
    <w:rsid w:val="001C2AE0"/>
    <w:rsid w:val="002D5CCE"/>
    <w:rsid w:val="002E1A99"/>
    <w:rsid w:val="00557520"/>
    <w:rsid w:val="005C7CBD"/>
    <w:rsid w:val="00772A51"/>
    <w:rsid w:val="00892039"/>
    <w:rsid w:val="00A87B9C"/>
    <w:rsid w:val="00B97424"/>
    <w:rsid w:val="00BF1603"/>
    <w:rsid w:val="00F2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2BA3"/>
  <w15:chartTrackingRefBased/>
  <w15:docId w15:val="{61309921-501C-445B-BA29-3BE4F2E4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424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A5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Senado</cp:lastModifiedBy>
  <cp:revision>2</cp:revision>
  <cp:lastPrinted>2019-09-04T12:00:00Z</cp:lastPrinted>
  <dcterms:created xsi:type="dcterms:W3CDTF">2019-09-17T20:40:00Z</dcterms:created>
  <dcterms:modified xsi:type="dcterms:W3CDTF">2019-09-17T20:40:00Z</dcterms:modified>
</cp:coreProperties>
</file>