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706F05">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296879" w:rsidRDefault="00334960" w:rsidP="00296879">
      <w:pPr>
        <w:pStyle w:val="Textosinformato"/>
        <w:spacing w:line="480" w:lineRule="auto"/>
        <w:ind w:left="0"/>
        <w:rPr>
          <w:rFonts w:ascii="Times New Roman" w:hAnsi="Times New Roman"/>
          <w:caps w:val="0"/>
          <w:szCs w:val="24"/>
        </w:rPr>
      </w:pPr>
      <w:r w:rsidRPr="00334960">
        <w:rPr>
          <w:rFonts w:ascii="Times New Roman" w:eastAsia="Times New Roman" w:hAnsi="Times New Roman"/>
          <w:b/>
          <w:bCs/>
          <w:caps w:val="0"/>
          <w:kern w:val="1"/>
          <w:szCs w:val="24"/>
        </w:rPr>
        <w:t>Artículo</w:t>
      </w:r>
      <w:r w:rsidR="004427AE" w:rsidRPr="00334960">
        <w:rPr>
          <w:rFonts w:ascii="Times New Roman" w:eastAsia="Times New Roman" w:hAnsi="Times New Roman"/>
          <w:b/>
          <w:bCs/>
          <w:kern w:val="1"/>
          <w:szCs w:val="24"/>
        </w:rPr>
        <w:t xml:space="preserve"> 1º</w:t>
      </w:r>
      <w:r>
        <w:rPr>
          <w:rFonts w:ascii="Times New Roman" w:eastAsia="Times New Roman" w:hAnsi="Times New Roman"/>
          <w:b/>
          <w:bCs/>
          <w:kern w:val="1"/>
          <w:szCs w:val="24"/>
        </w:rPr>
        <w:t xml:space="preserve"> -</w:t>
      </w:r>
      <w:r w:rsidR="004427AE" w:rsidRPr="0033429F">
        <w:rPr>
          <w:rFonts w:ascii="Times New Roman" w:eastAsia="Times New Roman" w:hAnsi="Times New Roman"/>
          <w:kern w:val="1"/>
          <w:szCs w:val="24"/>
        </w:rPr>
        <w:t xml:space="preserve"> </w:t>
      </w:r>
      <w:r w:rsidR="003F30DE" w:rsidRPr="0033429F">
        <w:rPr>
          <w:rFonts w:ascii="Times New Roman" w:hAnsi="Times New Roman"/>
          <w:caps w:val="0"/>
          <w:szCs w:val="24"/>
        </w:rPr>
        <w:t>S</w:t>
      </w:r>
      <w:r w:rsidR="00706F05">
        <w:rPr>
          <w:rFonts w:ascii="Times New Roman" w:hAnsi="Times New Roman"/>
          <w:caps w:val="0"/>
          <w:szCs w:val="24"/>
        </w:rPr>
        <w:t>e declare de interés de esta H</w:t>
      </w:r>
      <w:r w:rsidR="00E62CC0">
        <w:rPr>
          <w:rFonts w:ascii="Times New Roman" w:hAnsi="Times New Roman"/>
          <w:caps w:val="0"/>
          <w:szCs w:val="24"/>
        </w:rPr>
        <w:t xml:space="preserve">onorable Cámara de Senadores </w:t>
      </w:r>
      <w:r w:rsidR="00E25B14">
        <w:rPr>
          <w:rFonts w:ascii="Times New Roman" w:hAnsi="Times New Roman"/>
          <w:caps w:val="0"/>
          <w:szCs w:val="24"/>
        </w:rPr>
        <w:t xml:space="preserve">el </w:t>
      </w:r>
      <w:r w:rsidR="00E62CC0">
        <w:rPr>
          <w:rFonts w:ascii="Times New Roman" w:hAnsi="Times New Roman"/>
          <w:caps w:val="0"/>
          <w:szCs w:val="24"/>
        </w:rPr>
        <w:t>50º aniversario de la inauguración del túnel subfluvial “Raúl Uranga-Carlos Sylvestre Begnis” que se c</w:t>
      </w:r>
      <w:r w:rsidR="0024167D">
        <w:rPr>
          <w:rFonts w:ascii="Times New Roman" w:hAnsi="Times New Roman"/>
          <w:caps w:val="0"/>
          <w:szCs w:val="24"/>
        </w:rPr>
        <w:t xml:space="preserve">onmemora </w:t>
      </w:r>
      <w:r w:rsidR="00E62CC0">
        <w:rPr>
          <w:rFonts w:ascii="Times New Roman" w:hAnsi="Times New Roman"/>
          <w:caps w:val="0"/>
          <w:szCs w:val="24"/>
        </w:rPr>
        <w:t>el próximo 13 de diciembre de 2019.</w:t>
      </w:r>
      <w:r w:rsidR="00706F05" w:rsidRPr="00706F05">
        <w:rPr>
          <w:rFonts w:ascii="Times New Roman" w:hAnsi="Times New Roman"/>
          <w:caps w:val="0"/>
          <w:szCs w:val="24"/>
        </w:rPr>
        <w:t xml:space="preserve"> </w:t>
      </w:r>
    </w:p>
    <w:p w:rsidR="004427AE" w:rsidRPr="0033429F" w:rsidRDefault="00334960" w:rsidP="00706F05">
      <w:pPr>
        <w:pStyle w:val="Textosinformato"/>
        <w:spacing w:line="480" w:lineRule="auto"/>
        <w:ind w:left="0"/>
        <w:rPr>
          <w:rFonts w:ascii="Times New Roman" w:hAnsi="Times New Roman"/>
          <w:szCs w:val="24"/>
        </w:rPr>
      </w:pPr>
      <w:r w:rsidRPr="00334960">
        <w:rPr>
          <w:rFonts w:ascii="Times New Roman" w:eastAsia="Times New Roman" w:hAnsi="Times New Roman"/>
          <w:b/>
          <w:bCs/>
          <w:caps w:val="0"/>
          <w:szCs w:val="24"/>
        </w:rPr>
        <w:t>Artículo</w:t>
      </w:r>
      <w:r>
        <w:rPr>
          <w:rFonts w:ascii="Times New Roman" w:eastAsia="Times New Roman" w:hAnsi="Times New Roman"/>
          <w:b/>
          <w:bCs/>
          <w:caps w:val="0"/>
          <w:szCs w:val="24"/>
        </w:rPr>
        <w:t xml:space="preserve"> 2º -</w:t>
      </w:r>
      <w:r w:rsidR="004427AE" w:rsidRPr="0033429F">
        <w:rPr>
          <w:rFonts w:ascii="Times New Roman" w:eastAsia="Times New Roman" w:hAnsi="Times New Roman"/>
          <w:caps w:val="0"/>
          <w:szCs w:val="24"/>
        </w:rPr>
        <w:t xml:space="preserve"> Comuníquese.</w:t>
      </w:r>
    </w:p>
    <w:p w:rsidR="00FD42E9" w:rsidRPr="0033429F" w:rsidRDefault="00FD42E9"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Default="003E0F15" w:rsidP="00706F05">
      <w:pPr>
        <w:spacing w:after="0" w:line="480" w:lineRule="auto"/>
        <w:jc w:val="both"/>
        <w:rPr>
          <w:rFonts w:ascii="Times New Roman" w:eastAsia="Times New Roman" w:hAnsi="Times New Roman"/>
          <w:sz w:val="24"/>
          <w:szCs w:val="24"/>
          <w:lang w:eastAsia="es-AR"/>
        </w:rPr>
      </w:pPr>
    </w:p>
    <w:p w:rsidR="001D654E" w:rsidRDefault="001D654E" w:rsidP="00706F05">
      <w:pPr>
        <w:spacing w:after="0" w:line="480" w:lineRule="auto"/>
        <w:jc w:val="both"/>
        <w:rPr>
          <w:rFonts w:ascii="Times New Roman" w:eastAsia="Times New Roman" w:hAnsi="Times New Roman"/>
          <w:sz w:val="24"/>
          <w:szCs w:val="24"/>
          <w:lang w:eastAsia="es-AR"/>
        </w:rPr>
      </w:pPr>
    </w:p>
    <w:p w:rsidR="001D654E" w:rsidRPr="0033429F" w:rsidRDefault="001D654E"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4427AE" w:rsidRPr="0033429F" w:rsidRDefault="004427AE" w:rsidP="00706F05">
      <w:pPr>
        <w:spacing w:after="0" w:line="480" w:lineRule="auto"/>
        <w:jc w:val="both"/>
        <w:rPr>
          <w:rFonts w:ascii="Times New Roman" w:eastAsia="Times New Roman" w:hAnsi="Times New Roman"/>
          <w:sz w:val="24"/>
          <w:szCs w:val="24"/>
          <w:lang w:eastAsia="es-AR"/>
        </w:rPr>
      </w:pPr>
    </w:p>
    <w:p w:rsidR="007E3FE8" w:rsidRPr="00334960" w:rsidRDefault="007E3FE8" w:rsidP="00706F05">
      <w:pPr>
        <w:spacing w:after="0" w:line="480" w:lineRule="auto"/>
        <w:jc w:val="center"/>
        <w:rPr>
          <w:rFonts w:ascii="Times New Roman" w:eastAsia="Times New Roman" w:hAnsi="Times New Roman"/>
          <w:b/>
          <w:sz w:val="24"/>
          <w:szCs w:val="24"/>
          <w:u w:val="single"/>
          <w:lang w:eastAsia="es-AR"/>
        </w:rPr>
      </w:pPr>
      <w:r w:rsidRPr="00334960">
        <w:rPr>
          <w:rFonts w:ascii="Times New Roman" w:eastAsia="Times New Roman" w:hAnsi="Times New Roman"/>
          <w:b/>
          <w:sz w:val="24"/>
          <w:szCs w:val="24"/>
          <w:u w:val="single"/>
          <w:lang w:eastAsia="es-AR"/>
        </w:rPr>
        <w:lastRenderedPageBreak/>
        <w:t>FUNDAMENTOS</w:t>
      </w:r>
    </w:p>
    <w:p w:rsidR="00334960" w:rsidRDefault="00334960" w:rsidP="00706F05">
      <w:pPr>
        <w:pStyle w:val="Ttulo1"/>
        <w:spacing w:before="0" w:beforeAutospacing="0" w:after="0" w:afterAutospacing="0" w:line="480" w:lineRule="auto"/>
        <w:jc w:val="both"/>
        <w:rPr>
          <w:b w:val="0"/>
          <w:sz w:val="24"/>
          <w:szCs w:val="24"/>
        </w:rPr>
      </w:pPr>
    </w:p>
    <w:p w:rsidR="00933DA7" w:rsidRDefault="00933DA7" w:rsidP="00933DA7">
      <w:pPr>
        <w:pStyle w:val="Ttulo1"/>
        <w:spacing w:before="0" w:beforeAutospacing="0" w:after="0" w:afterAutospacing="0" w:line="480" w:lineRule="auto"/>
        <w:jc w:val="both"/>
        <w:rPr>
          <w:b w:val="0"/>
          <w:sz w:val="24"/>
          <w:szCs w:val="24"/>
        </w:rPr>
      </w:pPr>
      <w:r w:rsidRPr="00933DA7">
        <w:rPr>
          <w:b w:val="0"/>
          <w:sz w:val="24"/>
          <w:szCs w:val="24"/>
        </w:rPr>
        <w:t xml:space="preserve">Señor Presidente: </w:t>
      </w:r>
    </w:p>
    <w:p w:rsidR="0024167D" w:rsidRDefault="0024167D" w:rsidP="0024167D">
      <w:pPr>
        <w:pStyle w:val="Ttulo1"/>
        <w:spacing w:before="0" w:beforeAutospacing="0" w:after="0" w:afterAutospacing="0" w:line="480" w:lineRule="auto"/>
        <w:ind w:firstLine="1701"/>
        <w:jc w:val="both"/>
        <w:rPr>
          <w:b w:val="0"/>
          <w:sz w:val="24"/>
          <w:szCs w:val="24"/>
        </w:rPr>
      </w:pPr>
      <w:r>
        <w:rPr>
          <w:b w:val="0"/>
          <w:sz w:val="24"/>
          <w:szCs w:val="24"/>
        </w:rPr>
        <w:t xml:space="preserve">El día 13 de diciembre de 1969 se realizaba el acto de inauguración formal del Complejo túnel Subfluvial “Raúl </w:t>
      </w:r>
      <w:r w:rsidR="00A56C8D">
        <w:rPr>
          <w:b w:val="0"/>
          <w:sz w:val="24"/>
          <w:szCs w:val="24"/>
        </w:rPr>
        <w:t>Uranga- Carlo</w:t>
      </w:r>
      <w:r w:rsidR="00E25B14">
        <w:rPr>
          <w:b w:val="0"/>
          <w:sz w:val="24"/>
          <w:szCs w:val="24"/>
        </w:rPr>
        <w:t>s Sylvestre Begnis” que una la c</w:t>
      </w:r>
      <w:r w:rsidR="00A56C8D">
        <w:rPr>
          <w:b w:val="0"/>
          <w:sz w:val="24"/>
          <w:szCs w:val="24"/>
        </w:rPr>
        <w:t xml:space="preserve">iudad de Paraná, capital de la Provincia de Entre Ríos, con la </w:t>
      </w:r>
      <w:r w:rsidR="00E25B14">
        <w:rPr>
          <w:b w:val="0"/>
          <w:sz w:val="24"/>
          <w:szCs w:val="24"/>
        </w:rPr>
        <w:t>c</w:t>
      </w:r>
      <w:r w:rsidR="00A56C8D">
        <w:rPr>
          <w:b w:val="0"/>
          <w:sz w:val="24"/>
          <w:szCs w:val="24"/>
        </w:rPr>
        <w:t>iudad de Santa Fe, capital de la provincia homónima.</w:t>
      </w:r>
    </w:p>
    <w:p w:rsidR="00A56C8D" w:rsidRDefault="00A56C8D" w:rsidP="0024167D">
      <w:pPr>
        <w:pStyle w:val="Ttulo1"/>
        <w:spacing w:before="0" w:beforeAutospacing="0" w:after="0" w:afterAutospacing="0" w:line="480" w:lineRule="auto"/>
        <w:ind w:firstLine="1701"/>
        <w:jc w:val="both"/>
        <w:rPr>
          <w:b w:val="0"/>
          <w:sz w:val="24"/>
          <w:szCs w:val="24"/>
        </w:rPr>
      </w:pPr>
      <w:r>
        <w:rPr>
          <w:b w:val="0"/>
          <w:sz w:val="24"/>
          <w:szCs w:val="24"/>
        </w:rPr>
        <w:t>La obra constituyo el primer enlace físico de Entre Ríos y la Mesopotamia con el resto de la República. Cabe destacar que la solución más practi</w:t>
      </w:r>
      <w:r w:rsidR="00525EEB">
        <w:rPr>
          <w:b w:val="0"/>
          <w:sz w:val="24"/>
          <w:szCs w:val="24"/>
        </w:rPr>
        <w:t xml:space="preserve">ca hubiese sido la realización </w:t>
      </w:r>
      <w:r>
        <w:rPr>
          <w:b w:val="0"/>
          <w:sz w:val="24"/>
          <w:szCs w:val="24"/>
        </w:rPr>
        <w:t xml:space="preserve">de un puente, pero debido a la falta de colaboración del Estado nacional a quien le corresponde la jurisdicción de las vías navegables, los gobiernos provinciales escogieron el atípico formato de un túnel por debajo del </w:t>
      </w:r>
      <w:r w:rsidR="00525EEB">
        <w:rPr>
          <w:b w:val="0"/>
          <w:sz w:val="24"/>
          <w:szCs w:val="24"/>
        </w:rPr>
        <w:t>cauce</w:t>
      </w:r>
      <w:r>
        <w:rPr>
          <w:b w:val="0"/>
          <w:sz w:val="24"/>
          <w:szCs w:val="24"/>
        </w:rPr>
        <w:t xml:space="preserve"> del río Paraná</w:t>
      </w:r>
      <w:r w:rsidR="003C3A97">
        <w:rPr>
          <w:b w:val="0"/>
          <w:sz w:val="24"/>
          <w:szCs w:val="24"/>
        </w:rPr>
        <w:t>.</w:t>
      </w:r>
    </w:p>
    <w:p w:rsidR="003C3A97" w:rsidRDefault="00525EEB" w:rsidP="0024167D">
      <w:pPr>
        <w:pStyle w:val="Ttulo1"/>
        <w:spacing w:before="0" w:beforeAutospacing="0" w:after="0" w:afterAutospacing="0" w:line="480" w:lineRule="auto"/>
        <w:ind w:firstLine="1701"/>
        <w:jc w:val="both"/>
        <w:rPr>
          <w:b w:val="0"/>
          <w:color w:val="222222"/>
          <w:sz w:val="24"/>
          <w:szCs w:val="24"/>
          <w:shd w:val="clear" w:color="auto" w:fill="FFFFFF"/>
        </w:rPr>
      </w:pPr>
      <w:r>
        <w:rPr>
          <w:b w:val="0"/>
          <w:sz w:val="24"/>
          <w:szCs w:val="24"/>
        </w:rPr>
        <w:t>Carlos Sylvestre Begnis y Raúl</w:t>
      </w:r>
      <w:r w:rsidR="003C3A97">
        <w:rPr>
          <w:b w:val="0"/>
          <w:sz w:val="24"/>
          <w:szCs w:val="24"/>
        </w:rPr>
        <w:t xml:space="preserve"> Lucio Uranga eran los gobernadores de Santa Fe y Entre Ríos, respectivamente, firmaron el 15 de junio de 1960 el Tratado Interprovincial para la construcción de un túnel subfluvial, los costos de la obra se repartieron en partes iguales entre las dos provincias; el 29 de junio de 1961, se realizó una licitación públ</w:t>
      </w:r>
      <w:r w:rsidR="00E25B14">
        <w:rPr>
          <w:b w:val="0"/>
          <w:sz w:val="24"/>
          <w:szCs w:val="24"/>
        </w:rPr>
        <w:t>ica internacional, y se adjudicó</w:t>
      </w:r>
      <w:r w:rsidR="003C3A97">
        <w:rPr>
          <w:b w:val="0"/>
          <w:sz w:val="24"/>
          <w:szCs w:val="24"/>
        </w:rPr>
        <w:t xml:space="preserve"> la confección del proyecto a un consorcio conformado por tres empresas: la firma Argentina S.A.I.L.A.V., empresa que concibió el proyecto; la empresa de origen alemán, HOCHTIEF AG, que se hizo cargo de su ejecución, y la empresa VIANINI S.A., de Italia que efectuó el dragado del Paraná en la zona de emplazamiento de la obra. En marzo de 1962 se inició la obra</w:t>
      </w:r>
      <w:r w:rsidR="00E25B14">
        <w:rPr>
          <w:b w:val="0"/>
          <w:sz w:val="24"/>
          <w:szCs w:val="24"/>
        </w:rPr>
        <w:t>,</w:t>
      </w:r>
      <w:r w:rsidR="003C3A97">
        <w:rPr>
          <w:b w:val="0"/>
          <w:sz w:val="24"/>
          <w:szCs w:val="24"/>
        </w:rPr>
        <w:t xml:space="preserve"> </w:t>
      </w:r>
      <w:r w:rsidR="003C3A97" w:rsidRPr="009D50D6">
        <w:rPr>
          <w:b w:val="0"/>
          <w:color w:val="222222"/>
          <w:sz w:val="24"/>
          <w:szCs w:val="24"/>
          <w:shd w:val="clear" w:color="auto" w:fill="FFFFFF"/>
        </w:rPr>
        <w:t>después de que el presidente</w:t>
      </w:r>
      <w:r w:rsidR="009D50D6">
        <w:rPr>
          <w:b w:val="0"/>
          <w:color w:val="222222"/>
          <w:sz w:val="24"/>
          <w:szCs w:val="24"/>
          <w:shd w:val="clear" w:color="auto" w:fill="FFFFFF"/>
        </w:rPr>
        <w:t xml:space="preserve"> Arturo Frondizi</w:t>
      </w:r>
      <w:r w:rsidR="003C3A97" w:rsidRPr="009D50D6">
        <w:rPr>
          <w:b w:val="0"/>
          <w:color w:val="222222"/>
          <w:sz w:val="24"/>
          <w:szCs w:val="24"/>
          <w:shd w:val="clear" w:color="auto" w:fill="FFFFFF"/>
        </w:rPr>
        <w:t xml:space="preserve"> colocara la piedra fundamental en la costa santafesina, que originalmente l</w:t>
      </w:r>
      <w:r w:rsidR="009D50D6">
        <w:rPr>
          <w:b w:val="0"/>
          <w:color w:val="222222"/>
          <w:sz w:val="24"/>
          <w:szCs w:val="24"/>
          <w:shd w:val="clear" w:color="auto" w:fill="FFFFFF"/>
        </w:rPr>
        <w:t>levó el nombre de “Hernandarias”</w:t>
      </w:r>
      <w:r w:rsidR="003C3A97" w:rsidRPr="009D50D6">
        <w:rPr>
          <w:b w:val="0"/>
          <w:color w:val="222222"/>
          <w:sz w:val="24"/>
          <w:szCs w:val="24"/>
          <w:shd w:val="clear" w:color="auto" w:fill="FFFFFF"/>
        </w:rPr>
        <w:t>, en recuerdo a Don Hernando Arias de Saavedra, primer criollo que gobernó esta parte del continente.</w:t>
      </w:r>
      <w:r w:rsidR="009D50D6">
        <w:rPr>
          <w:b w:val="0"/>
          <w:color w:val="222222"/>
          <w:sz w:val="24"/>
          <w:szCs w:val="24"/>
          <w:shd w:val="clear" w:color="auto" w:fill="FFFFFF"/>
        </w:rPr>
        <w:t xml:space="preserve"> En la construcción del mismo trabajaron cerca de 2.000 personas.</w:t>
      </w:r>
    </w:p>
    <w:p w:rsidR="00E25B14" w:rsidRDefault="009D50D6" w:rsidP="00525EEB">
      <w:pPr>
        <w:pStyle w:val="Ttulo1"/>
        <w:spacing w:before="0" w:beforeAutospacing="0" w:after="0" w:afterAutospacing="0" w:line="480" w:lineRule="auto"/>
        <w:ind w:firstLine="1701"/>
        <w:jc w:val="both"/>
        <w:rPr>
          <w:b w:val="0"/>
          <w:color w:val="222222"/>
          <w:sz w:val="24"/>
          <w:szCs w:val="24"/>
          <w:shd w:val="clear" w:color="auto" w:fill="FFFFFF"/>
        </w:rPr>
      </w:pPr>
      <w:r>
        <w:rPr>
          <w:b w:val="0"/>
          <w:color w:val="222222"/>
          <w:sz w:val="24"/>
          <w:szCs w:val="24"/>
          <w:shd w:val="clear" w:color="auto" w:fill="FFFFFF"/>
        </w:rPr>
        <w:t>El túnel fue habilitado el 28 de junio de 1969 y el 13 de diciembre de ese año se realizó la inauguración oficial del túnel que unió definitivamente las provincias de Entre Ríos y Santa Fe, demandó una inversión aproximada de 23.000 mi</w:t>
      </w:r>
      <w:r w:rsidR="00E25B14">
        <w:rPr>
          <w:b w:val="0"/>
          <w:color w:val="222222"/>
          <w:sz w:val="24"/>
          <w:szCs w:val="24"/>
          <w:shd w:val="clear" w:color="auto" w:fill="FFFFFF"/>
        </w:rPr>
        <w:t>llones de pesos. La obra demandó</w:t>
      </w:r>
      <w:r>
        <w:rPr>
          <w:b w:val="0"/>
          <w:color w:val="222222"/>
          <w:sz w:val="24"/>
          <w:szCs w:val="24"/>
          <w:shd w:val="clear" w:color="auto" w:fill="FFFFFF"/>
        </w:rPr>
        <w:t xml:space="preserve"> una década, siendo además la obra pública más importante de Sudamérica por entonces.</w:t>
      </w:r>
      <w:r w:rsidR="00624946">
        <w:rPr>
          <w:b w:val="0"/>
          <w:color w:val="222222"/>
          <w:sz w:val="24"/>
          <w:szCs w:val="24"/>
          <w:shd w:val="clear" w:color="auto" w:fill="FFFFFF"/>
        </w:rPr>
        <w:t xml:space="preserve"> </w:t>
      </w:r>
    </w:p>
    <w:p w:rsidR="00E25B14" w:rsidRDefault="00624946" w:rsidP="00525EEB">
      <w:pPr>
        <w:pStyle w:val="Ttulo1"/>
        <w:spacing w:before="0" w:beforeAutospacing="0" w:after="0" w:afterAutospacing="0" w:line="480" w:lineRule="auto"/>
        <w:ind w:firstLine="1701"/>
        <w:jc w:val="both"/>
        <w:rPr>
          <w:b w:val="0"/>
          <w:sz w:val="24"/>
          <w:szCs w:val="24"/>
        </w:rPr>
      </w:pPr>
      <w:r>
        <w:rPr>
          <w:b w:val="0"/>
          <w:color w:val="222222"/>
          <w:sz w:val="24"/>
          <w:szCs w:val="24"/>
          <w:shd w:val="clear" w:color="auto" w:fill="FFFFFF"/>
        </w:rPr>
        <w:t>Para su construcción se empleó una isla flotante, construida especialmente</w:t>
      </w:r>
      <w:r w:rsidR="00525EEB">
        <w:rPr>
          <w:b w:val="0"/>
          <w:color w:val="222222"/>
          <w:sz w:val="24"/>
          <w:szCs w:val="24"/>
          <w:shd w:val="clear" w:color="auto" w:fill="FFFFFF"/>
        </w:rPr>
        <w:t>, y</w:t>
      </w:r>
      <w:r w:rsidR="00525EEB">
        <w:rPr>
          <w:b w:val="0"/>
          <w:sz w:val="24"/>
          <w:szCs w:val="24"/>
        </w:rPr>
        <w:t xml:space="preserve"> </w:t>
      </w:r>
      <w:r w:rsidR="002E6C9D" w:rsidRPr="00525EEB">
        <w:rPr>
          <w:b w:val="0"/>
          <w:sz w:val="24"/>
          <w:szCs w:val="24"/>
        </w:rPr>
        <w:t xml:space="preserve">cuyas cuatro columnas de sesenta y tres metros de altura se utilizaron para la colocación de los grandes tubos del túnel. En la construcción se usó material de la zona como cemento, canto rodado, hierro de alta resistencia, hierro común y arena. Fueron impermeabilizados en el lado exterior con 3 manos de resina </w:t>
      </w:r>
      <w:r w:rsidR="00525EEB" w:rsidRPr="00525EEB">
        <w:rPr>
          <w:b w:val="0"/>
          <w:sz w:val="24"/>
          <w:szCs w:val="24"/>
        </w:rPr>
        <w:t>poliéster</w:t>
      </w:r>
      <w:r w:rsidR="002E6C9D" w:rsidRPr="00525EEB">
        <w:rPr>
          <w:b w:val="0"/>
          <w:sz w:val="24"/>
          <w:szCs w:val="24"/>
        </w:rPr>
        <w:t xml:space="preserve"> reforzadas con lana de vidrio</w:t>
      </w:r>
      <w:r w:rsidR="00525EEB">
        <w:rPr>
          <w:b w:val="0"/>
          <w:sz w:val="24"/>
          <w:szCs w:val="24"/>
        </w:rPr>
        <w:t xml:space="preserve">. </w:t>
      </w:r>
      <w:r w:rsidR="002E6C9D" w:rsidRPr="00525EEB">
        <w:rPr>
          <w:b w:val="0"/>
          <w:sz w:val="24"/>
          <w:szCs w:val="24"/>
        </w:rPr>
        <w:t xml:space="preserve">Amén de las rampas de doscientos setenta metros que, en cada orilla son como el inicial acceso, el túnel propiamente dicho tiene una longitud de dos mil cuatrocientos metros (2400 m.). Y esta dimensión resulta del acoplamiento de 36 tubos prefabricados de hormigón armado, cada uno de los cuales mide 10,80 metros de </w:t>
      </w:r>
      <w:r w:rsidR="00525EEB" w:rsidRPr="00525EEB">
        <w:rPr>
          <w:b w:val="0"/>
          <w:sz w:val="24"/>
          <w:szCs w:val="24"/>
        </w:rPr>
        <w:t>diámetro</w:t>
      </w:r>
      <w:r w:rsidR="002E6C9D" w:rsidRPr="00525EEB">
        <w:rPr>
          <w:b w:val="0"/>
          <w:sz w:val="24"/>
          <w:szCs w:val="24"/>
        </w:rPr>
        <w:t xml:space="preserve"> externo y 9,80 metros de diámetro interno, 0,5 metro de espesor, 65,45 metros de l</w:t>
      </w:r>
      <w:r w:rsidR="00E25B14">
        <w:rPr>
          <w:b w:val="0"/>
          <w:sz w:val="24"/>
          <w:szCs w:val="24"/>
        </w:rPr>
        <w:t>ongitud y pesa 4.500 toneladas.</w:t>
      </w:r>
      <w:r w:rsidR="002E6C9D" w:rsidRPr="00525EEB">
        <w:rPr>
          <w:b w:val="0"/>
          <w:sz w:val="24"/>
          <w:szCs w:val="24"/>
        </w:rPr>
        <w:t xml:space="preserve"> Se colocaron en su interior 498.000 azulejos. Toda esta armazón está a una profundidad de treinta y dos metros respe</w:t>
      </w:r>
      <w:r w:rsidR="00E25B14">
        <w:rPr>
          <w:b w:val="0"/>
          <w:sz w:val="24"/>
          <w:szCs w:val="24"/>
        </w:rPr>
        <w:t>cto del nivel medio del Paraná.</w:t>
      </w:r>
      <w:r w:rsidR="002E6C9D" w:rsidRPr="00525EEB">
        <w:rPr>
          <w:b w:val="0"/>
          <w:sz w:val="24"/>
          <w:szCs w:val="24"/>
        </w:rPr>
        <w:t xml:space="preserve"> Funcionalmente considerado, puede ser transitado en ambos sentidos: se ha previsto una trocha para cada dirección; de ahí que la calzada mida siete metros y medio de ancho, y un metro y veinte centímetros </w:t>
      </w:r>
      <w:r w:rsidR="00525EEB" w:rsidRPr="00525EEB">
        <w:rPr>
          <w:b w:val="0"/>
          <w:sz w:val="24"/>
          <w:szCs w:val="24"/>
        </w:rPr>
        <w:t>sobre elevada</w:t>
      </w:r>
      <w:r w:rsidR="002E6C9D" w:rsidRPr="00525EEB">
        <w:rPr>
          <w:b w:val="0"/>
          <w:sz w:val="24"/>
          <w:szCs w:val="24"/>
        </w:rPr>
        <w:t xml:space="preserve"> respecto de la calzada; se ha construido una pasarela o vereda lateral de noventa y cinco centímetros de ancho</w:t>
      </w:r>
      <w:r w:rsidR="00E25B14">
        <w:rPr>
          <w:b w:val="0"/>
          <w:sz w:val="24"/>
          <w:szCs w:val="24"/>
        </w:rPr>
        <w:t>, provista de baranda metálica.</w:t>
      </w:r>
      <w:r w:rsidR="002E6C9D" w:rsidRPr="00525EEB">
        <w:rPr>
          <w:b w:val="0"/>
          <w:sz w:val="24"/>
          <w:szCs w:val="24"/>
        </w:rPr>
        <w:t xml:space="preserve"> </w:t>
      </w:r>
    </w:p>
    <w:p w:rsidR="00E25B14" w:rsidRDefault="002E6C9D" w:rsidP="00525EEB">
      <w:pPr>
        <w:pStyle w:val="Ttulo1"/>
        <w:spacing w:before="0" w:beforeAutospacing="0" w:after="0" w:afterAutospacing="0" w:line="480" w:lineRule="auto"/>
        <w:ind w:firstLine="1701"/>
        <w:jc w:val="both"/>
        <w:rPr>
          <w:b w:val="0"/>
          <w:sz w:val="24"/>
          <w:szCs w:val="24"/>
        </w:rPr>
      </w:pPr>
      <w:r w:rsidRPr="00525EEB">
        <w:rPr>
          <w:b w:val="0"/>
          <w:sz w:val="24"/>
          <w:szCs w:val="24"/>
        </w:rPr>
        <w:t>Aunque concebido originariamente para el exclusivo tránsito carretero, ha sido en definitiva estructurado para que también pueda soportar el tránsito ferroviario; eso explica se hayan dejado en el pavimento anclajes que permitirían la ulterior fijación de las vías</w:t>
      </w:r>
      <w:r w:rsidR="00525EEB">
        <w:rPr>
          <w:b w:val="0"/>
          <w:sz w:val="24"/>
          <w:szCs w:val="24"/>
        </w:rPr>
        <w:t>.</w:t>
      </w:r>
      <w:r w:rsidRPr="002E6C9D">
        <w:rPr>
          <w:sz w:val="20"/>
          <w:szCs w:val="20"/>
        </w:rPr>
        <w:t xml:space="preserve"> </w:t>
      </w:r>
      <w:r w:rsidRPr="00525EEB">
        <w:rPr>
          <w:b w:val="0"/>
          <w:sz w:val="24"/>
          <w:szCs w:val="24"/>
        </w:rPr>
        <w:t>Una sala de ventilaci</w:t>
      </w:r>
      <w:r w:rsidR="00525EEB">
        <w:rPr>
          <w:b w:val="0"/>
          <w:sz w:val="24"/>
          <w:szCs w:val="24"/>
        </w:rPr>
        <w:t>ón con registradores especiales</w:t>
      </w:r>
      <w:r w:rsidRPr="00525EEB">
        <w:rPr>
          <w:b w:val="0"/>
          <w:sz w:val="24"/>
          <w:szCs w:val="24"/>
        </w:rPr>
        <w:t>,</w:t>
      </w:r>
      <w:r w:rsidR="00525EEB">
        <w:rPr>
          <w:b w:val="0"/>
          <w:sz w:val="24"/>
          <w:szCs w:val="24"/>
        </w:rPr>
        <w:t xml:space="preserve"> </w:t>
      </w:r>
      <w:r w:rsidRPr="00525EEB">
        <w:rPr>
          <w:b w:val="0"/>
          <w:sz w:val="24"/>
          <w:szCs w:val="24"/>
        </w:rPr>
        <w:t xml:space="preserve">resuelve el problema de la renovación del aire viciado; en este sentido se tomó como base a una circulación horaria de 1.250 vehículos en una dirección. La renovación total del aire sólo lleva de 3 a 4 minutos. Células fotoeléctricas regulan el sistema de iluminación: a cielo abierto, en la zona de acostumbramiento y en el interior. Un circuito cerrado de televisión y señalamiento permite observar y regular la circulación o prevenir sobre obstáculos imprevistos. Una red de altoparlantes completa el sistema junto con teléfonos cada 100 metros. Es de destacar que la máxima pendiente en la entrada del túnel es del 3,5 %. Su profundidad está determinada por la exigencia de evitar que bajo cualquier circunstancia pueda producirse la socavación de los tubos por efecto de la enorme fuerza de arrastre del río. La cota más profunda es de 29,51 metros, lo que equivale a una profundidad de 32 metros referida al nivel medio del Paraná. </w:t>
      </w:r>
    </w:p>
    <w:p w:rsidR="00296879" w:rsidRPr="00525EEB" w:rsidRDefault="002E6C9D" w:rsidP="00525EEB">
      <w:pPr>
        <w:pStyle w:val="Ttulo1"/>
        <w:spacing w:before="0" w:beforeAutospacing="0" w:after="0" w:afterAutospacing="0" w:line="480" w:lineRule="auto"/>
        <w:ind w:firstLine="1701"/>
        <w:jc w:val="both"/>
        <w:rPr>
          <w:b w:val="0"/>
          <w:sz w:val="24"/>
          <w:szCs w:val="24"/>
        </w:rPr>
      </w:pPr>
      <w:r w:rsidRPr="00525EEB">
        <w:rPr>
          <w:b w:val="0"/>
          <w:sz w:val="24"/>
          <w:szCs w:val="24"/>
        </w:rPr>
        <w:t>En el año 2001 las provincias de Santa Fe y Entre Ríos acuerdan el cambio de la denominación del Túnel y se sustituye el nombre “Hernandarias” por el de “Raúl Uranga</w:t>
      </w:r>
      <w:r w:rsidR="00525EEB" w:rsidRPr="00525EEB">
        <w:rPr>
          <w:b w:val="0"/>
          <w:sz w:val="24"/>
          <w:szCs w:val="24"/>
        </w:rPr>
        <w:t xml:space="preserve"> </w:t>
      </w:r>
      <w:r w:rsidRPr="00525EEB">
        <w:rPr>
          <w:b w:val="0"/>
          <w:sz w:val="24"/>
          <w:szCs w:val="24"/>
        </w:rPr>
        <w:t>Carlos Sylvestre Begnis” en homenaje a los</w:t>
      </w:r>
      <w:r w:rsidRPr="002E6C9D">
        <w:rPr>
          <w:sz w:val="20"/>
          <w:szCs w:val="20"/>
        </w:rPr>
        <w:t xml:space="preserve"> </w:t>
      </w:r>
      <w:r w:rsidRPr="00525EEB">
        <w:rPr>
          <w:b w:val="0"/>
          <w:sz w:val="24"/>
          <w:szCs w:val="24"/>
        </w:rPr>
        <w:t>gobernadores que impulsaron esta obra</w:t>
      </w:r>
      <w:r w:rsidR="00525EEB" w:rsidRPr="00525EEB">
        <w:rPr>
          <w:b w:val="0"/>
          <w:sz w:val="24"/>
          <w:szCs w:val="24"/>
        </w:rPr>
        <w:t>.</w:t>
      </w:r>
      <w:r w:rsidRPr="00525EEB">
        <w:rPr>
          <w:b w:val="0"/>
          <w:sz w:val="24"/>
          <w:szCs w:val="24"/>
        </w:rPr>
        <w:t xml:space="preserve"> </w:t>
      </w:r>
      <w:r w:rsidR="00525EEB">
        <w:rPr>
          <w:b w:val="0"/>
          <w:sz w:val="24"/>
          <w:szCs w:val="24"/>
        </w:rPr>
        <w:t>C</w:t>
      </w:r>
      <w:r w:rsidRPr="00525EEB">
        <w:rPr>
          <w:b w:val="0"/>
          <w:sz w:val="24"/>
          <w:szCs w:val="24"/>
        </w:rPr>
        <w:t>onstituye ya un motivo de justificado orgullo para</w:t>
      </w:r>
      <w:r w:rsidR="00525EEB">
        <w:rPr>
          <w:b w:val="0"/>
          <w:sz w:val="24"/>
          <w:szCs w:val="24"/>
        </w:rPr>
        <w:t xml:space="preserve"> los habitantes de la región, de vital</w:t>
      </w:r>
      <w:r w:rsidRPr="00525EEB">
        <w:rPr>
          <w:b w:val="0"/>
          <w:sz w:val="24"/>
          <w:szCs w:val="24"/>
        </w:rPr>
        <w:t xml:space="preserve"> importancia</w:t>
      </w:r>
      <w:r w:rsidR="00525EEB">
        <w:rPr>
          <w:b w:val="0"/>
          <w:sz w:val="24"/>
          <w:szCs w:val="24"/>
        </w:rPr>
        <w:t xml:space="preserve"> y</w:t>
      </w:r>
      <w:r w:rsidRPr="00525EEB">
        <w:rPr>
          <w:b w:val="0"/>
          <w:sz w:val="24"/>
          <w:szCs w:val="24"/>
        </w:rPr>
        <w:t xml:space="preserve"> estratégica para la Región Centro y las vinculaciones con el Uruguay y Brasil erigiéndose en un eje fundamental como vínculo necesario Atlántico-Pacífico para l</w:t>
      </w:r>
      <w:r w:rsidR="00525EEB" w:rsidRPr="00525EEB">
        <w:rPr>
          <w:b w:val="0"/>
          <w:sz w:val="24"/>
          <w:szCs w:val="24"/>
        </w:rPr>
        <w:t>a actividad comercial regional.</w:t>
      </w:r>
      <w:r w:rsidRPr="002E6C9D">
        <w:rPr>
          <w:sz w:val="20"/>
          <w:szCs w:val="20"/>
        </w:rPr>
        <w:t xml:space="preserve"> </w:t>
      </w:r>
    </w:p>
    <w:p w:rsidR="004427AE" w:rsidRDefault="004427AE" w:rsidP="00E25B14">
      <w:pPr>
        <w:pStyle w:val="Ttulo1"/>
        <w:spacing w:before="0" w:beforeAutospacing="0" w:after="0" w:afterAutospacing="0" w:line="480" w:lineRule="auto"/>
        <w:ind w:firstLine="1701"/>
        <w:jc w:val="both"/>
        <w:rPr>
          <w:b w:val="0"/>
          <w:sz w:val="24"/>
          <w:szCs w:val="24"/>
        </w:rPr>
      </w:pPr>
      <w:r w:rsidRPr="00706F05">
        <w:rPr>
          <w:b w:val="0"/>
          <w:sz w:val="24"/>
          <w:szCs w:val="24"/>
        </w:rPr>
        <w:t>Por las razones expuestas es que solicito a mis pares la aprobación del presente proyecto de declaración.</w:t>
      </w:r>
    </w:p>
    <w:p w:rsidR="003C3A97" w:rsidRPr="00706F05" w:rsidRDefault="003C3A97" w:rsidP="00706F05">
      <w:pPr>
        <w:pStyle w:val="Ttulo1"/>
        <w:spacing w:before="0" w:beforeAutospacing="0" w:after="0" w:afterAutospacing="0" w:line="480" w:lineRule="auto"/>
        <w:ind w:firstLine="709"/>
        <w:jc w:val="both"/>
        <w:rPr>
          <w:b w:val="0"/>
          <w:sz w:val="24"/>
          <w:szCs w:val="24"/>
          <w:lang w:eastAsia="es-AR"/>
        </w:rPr>
      </w:pPr>
      <w:r>
        <w:rPr>
          <w:rFonts w:ascii="Arial" w:hAnsi="Arial" w:cs="Arial"/>
          <w:color w:val="1F1F1F"/>
          <w:sz w:val="27"/>
          <w:szCs w:val="27"/>
          <w:shd w:val="clear" w:color="auto" w:fill="FFFFFF"/>
        </w:rPr>
        <w:t xml:space="preserve"> </w:t>
      </w:r>
    </w:p>
    <w:sectPr w:rsidR="003C3A97" w:rsidRPr="00706F05"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BC" w:rsidRDefault="00C706BC" w:rsidP="008B3BA6">
      <w:pPr>
        <w:spacing w:after="0" w:line="240" w:lineRule="auto"/>
      </w:pPr>
      <w:r>
        <w:separator/>
      </w:r>
    </w:p>
  </w:endnote>
  <w:endnote w:type="continuationSeparator" w:id="0">
    <w:p w:rsidR="00C706BC" w:rsidRDefault="00C706BC"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BC" w:rsidRDefault="00C706BC" w:rsidP="008B3BA6">
      <w:pPr>
        <w:spacing w:after="0" w:line="240" w:lineRule="auto"/>
      </w:pPr>
      <w:r>
        <w:separator/>
      </w:r>
    </w:p>
  </w:footnote>
  <w:footnote w:type="continuationSeparator" w:id="0">
    <w:p w:rsidR="00C706BC" w:rsidRDefault="00C706BC"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326C3"/>
    <w:rsid w:val="00041D46"/>
    <w:rsid w:val="000431C9"/>
    <w:rsid w:val="00075C66"/>
    <w:rsid w:val="00077730"/>
    <w:rsid w:val="00083D6C"/>
    <w:rsid w:val="0009770B"/>
    <w:rsid w:val="000F4B4E"/>
    <w:rsid w:val="001265BD"/>
    <w:rsid w:val="001578C0"/>
    <w:rsid w:val="001C7518"/>
    <w:rsid w:val="001D654E"/>
    <w:rsid w:val="001E74BE"/>
    <w:rsid w:val="00212ED4"/>
    <w:rsid w:val="00226F8D"/>
    <w:rsid w:val="0024167D"/>
    <w:rsid w:val="0024680D"/>
    <w:rsid w:val="00290446"/>
    <w:rsid w:val="00294B66"/>
    <w:rsid w:val="00296879"/>
    <w:rsid w:val="002D5F58"/>
    <w:rsid w:val="002E55DB"/>
    <w:rsid w:val="002E5915"/>
    <w:rsid w:val="002E6C9D"/>
    <w:rsid w:val="00324E9C"/>
    <w:rsid w:val="0033429F"/>
    <w:rsid w:val="00334960"/>
    <w:rsid w:val="00353E57"/>
    <w:rsid w:val="00373C32"/>
    <w:rsid w:val="003C3A97"/>
    <w:rsid w:val="003D6664"/>
    <w:rsid w:val="003E0F15"/>
    <w:rsid w:val="003F30DE"/>
    <w:rsid w:val="00413568"/>
    <w:rsid w:val="004427AE"/>
    <w:rsid w:val="00491ED3"/>
    <w:rsid w:val="004D25C9"/>
    <w:rsid w:val="004D352A"/>
    <w:rsid w:val="00523335"/>
    <w:rsid w:val="00525EEB"/>
    <w:rsid w:val="00540220"/>
    <w:rsid w:val="0054025F"/>
    <w:rsid w:val="00545A40"/>
    <w:rsid w:val="00587872"/>
    <w:rsid w:val="005A7B0B"/>
    <w:rsid w:val="005D32F7"/>
    <w:rsid w:val="00624946"/>
    <w:rsid w:val="006331D4"/>
    <w:rsid w:val="00637C4B"/>
    <w:rsid w:val="006444A4"/>
    <w:rsid w:val="00657AAE"/>
    <w:rsid w:val="00664F2E"/>
    <w:rsid w:val="00686B6D"/>
    <w:rsid w:val="00706F05"/>
    <w:rsid w:val="007331D2"/>
    <w:rsid w:val="00777C5D"/>
    <w:rsid w:val="00782513"/>
    <w:rsid w:val="007A313F"/>
    <w:rsid w:val="007E3FE8"/>
    <w:rsid w:val="007E5AC6"/>
    <w:rsid w:val="00807881"/>
    <w:rsid w:val="00831107"/>
    <w:rsid w:val="0083471E"/>
    <w:rsid w:val="00852954"/>
    <w:rsid w:val="008B3BA6"/>
    <w:rsid w:val="008B6A4D"/>
    <w:rsid w:val="008D1976"/>
    <w:rsid w:val="008F026D"/>
    <w:rsid w:val="00930DE2"/>
    <w:rsid w:val="00933DA7"/>
    <w:rsid w:val="00934D5D"/>
    <w:rsid w:val="00991A4D"/>
    <w:rsid w:val="009A3483"/>
    <w:rsid w:val="009A363B"/>
    <w:rsid w:val="009D50D6"/>
    <w:rsid w:val="009D5A1A"/>
    <w:rsid w:val="00A56C8D"/>
    <w:rsid w:val="00A64FDF"/>
    <w:rsid w:val="00A83671"/>
    <w:rsid w:val="00AB1AEF"/>
    <w:rsid w:val="00AD1CFA"/>
    <w:rsid w:val="00AD4CE5"/>
    <w:rsid w:val="00AE3F31"/>
    <w:rsid w:val="00B01D66"/>
    <w:rsid w:val="00B579E5"/>
    <w:rsid w:val="00BE46A2"/>
    <w:rsid w:val="00C22D99"/>
    <w:rsid w:val="00C31803"/>
    <w:rsid w:val="00C65485"/>
    <w:rsid w:val="00C706BC"/>
    <w:rsid w:val="00C707C6"/>
    <w:rsid w:val="00C8064B"/>
    <w:rsid w:val="00CA29D0"/>
    <w:rsid w:val="00CB6FB7"/>
    <w:rsid w:val="00CE7635"/>
    <w:rsid w:val="00CF6395"/>
    <w:rsid w:val="00D119E3"/>
    <w:rsid w:val="00D36994"/>
    <w:rsid w:val="00D96ED2"/>
    <w:rsid w:val="00DC3915"/>
    <w:rsid w:val="00DD03A9"/>
    <w:rsid w:val="00DD2C88"/>
    <w:rsid w:val="00DE6FDC"/>
    <w:rsid w:val="00E25B14"/>
    <w:rsid w:val="00E62C85"/>
    <w:rsid w:val="00E62CC0"/>
    <w:rsid w:val="00EE1E53"/>
    <w:rsid w:val="00EF336B"/>
    <w:rsid w:val="00F20FBA"/>
    <w:rsid w:val="00F2568C"/>
    <w:rsid w:val="00F315ED"/>
    <w:rsid w:val="00F4077F"/>
    <w:rsid w:val="00FB41BA"/>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BB0B21F-8599-4663-A682-52649C92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2016-08-02T12:49:00Z</cp:lastPrinted>
  <dcterms:created xsi:type="dcterms:W3CDTF">2019-09-17T20:37:00Z</dcterms:created>
  <dcterms:modified xsi:type="dcterms:W3CDTF">2019-09-17T20:37:00Z</dcterms:modified>
</cp:coreProperties>
</file>