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4C" w:rsidRPr="00D36333" w:rsidRDefault="00D64B4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64B4C" w:rsidRPr="00D36333" w:rsidRDefault="00D64B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64B4C" w:rsidRPr="00D36333" w:rsidRDefault="00D64B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64B4C" w:rsidRPr="00D36333" w:rsidRDefault="00D64B4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64B4C" w:rsidRPr="00D36333" w:rsidRDefault="00D64B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64B4C" w:rsidRPr="00D64B4C" w:rsidRDefault="00D64B4C" w:rsidP="00FA60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D64B4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D64B4C">
        <w:rPr>
          <w:rFonts w:ascii="Arial" w:hAnsi="Arial" w:cs="Arial"/>
          <w:sz w:val="24"/>
          <w:szCs w:val="24"/>
        </w:rPr>
        <w:t xml:space="preserve">Interés para este Honorable Cuerpo la Jornada de </w:t>
      </w:r>
      <w:r w:rsidR="00FA6091">
        <w:rPr>
          <w:rFonts w:ascii="Arial" w:hAnsi="Arial" w:cs="Arial"/>
          <w:sz w:val="24"/>
          <w:szCs w:val="24"/>
        </w:rPr>
        <w:t>c</w:t>
      </w:r>
      <w:r w:rsidRPr="00D64B4C">
        <w:rPr>
          <w:rFonts w:ascii="Arial" w:hAnsi="Arial" w:cs="Arial"/>
          <w:sz w:val="24"/>
          <w:szCs w:val="24"/>
        </w:rPr>
        <w:t xml:space="preserve">onmemoración del </w:t>
      </w:r>
      <w:r w:rsidR="00FA6091">
        <w:rPr>
          <w:rFonts w:ascii="Arial" w:hAnsi="Arial" w:cs="Arial"/>
          <w:color w:val="222222"/>
          <w:sz w:val="24"/>
          <w:szCs w:val="24"/>
          <w:highlight w:val="white"/>
        </w:rPr>
        <w:t>C</w:t>
      </w:r>
      <w:r w:rsidRPr="00D64B4C">
        <w:rPr>
          <w:rFonts w:ascii="Arial" w:hAnsi="Arial" w:cs="Arial"/>
          <w:color w:val="222222"/>
          <w:sz w:val="24"/>
          <w:szCs w:val="24"/>
          <w:highlight w:val="white"/>
        </w:rPr>
        <w:t xml:space="preserve">entésimo </w:t>
      </w:r>
      <w:r w:rsidR="00FA6091">
        <w:rPr>
          <w:rFonts w:ascii="Arial" w:hAnsi="Arial" w:cs="Arial"/>
          <w:color w:val="222222"/>
          <w:sz w:val="24"/>
          <w:szCs w:val="24"/>
          <w:highlight w:val="white"/>
        </w:rPr>
        <w:t>S</w:t>
      </w:r>
      <w:r w:rsidRPr="00D64B4C">
        <w:rPr>
          <w:rFonts w:ascii="Arial" w:hAnsi="Arial" w:cs="Arial"/>
          <w:color w:val="222222"/>
          <w:sz w:val="24"/>
          <w:szCs w:val="24"/>
          <w:highlight w:val="white"/>
        </w:rPr>
        <w:t xml:space="preserve">exagésimo </w:t>
      </w:r>
      <w:r w:rsidR="00FA6091">
        <w:rPr>
          <w:rFonts w:ascii="Arial" w:hAnsi="Arial" w:cs="Arial"/>
          <w:color w:val="222222"/>
          <w:sz w:val="24"/>
          <w:szCs w:val="24"/>
          <w:highlight w:val="white"/>
        </w:rPr>
        <w:t>Q</w:t>
      </w:r>
      <w:r w:rsidRPr="00D64B4C">
        <w:rPr>
          <w:rFonts w:ascii="Arial" w:hAnsi="Arial" w:cs="Arial"/>
          <w:color w:val="222222"/>
          <w:sz w:val="24"/>
          <w:szCs w:val="24"/>
          <w:highlight w:val="white"/>
        </w:rPr>
        <w:t>uinto</w:t>
      </w:r>
      <w:r w:rsidRPr="00D64B4C">
        <w:rPr>
          <w:rFonts w:ascii="Arial" w:hAnsi="Arial" w:cs="Arial"/>
          <w:sz w:val="24"/>
          <w:szCs w:val="24"/>
        </w:rPr>
        <w:t xml:space="preserve"> aniversario de la apertura del primer Congreso de la Nación Argentina en Paraná, que se realizará el 22 de octubre del corriente</w:t>
      </w:r>
      <w:r w:rsidR="00FA6091">
        <w:rPr>
          <w:rFonts w:ascii="Arial" w:hAnsi="Arial" w:cs="Arial"/>
          <w:sz w:val="24"/>
          <w:szCs w:val="24"/>
        </w:rPr>
        <w:t>,</w:t>
      </w:r>
      <w:r w:rsidRPr="00D64B4C">
        <w:rPr>
          <w:rFonts w:ascii="Arial" w:hAnsi="Arial" w:cs="Arial"/>
          <w:sz w:val="24"/>
          <w:szCs w:val="24"/>
        </w:rPr>
        <w:t xml:space="preserve"> organizado por la Catedral de la Ciudad de Paraná.</w:t>
      </w:r>
    </w:p>
    <w:p w:rsidR="00D64B4C" w:rsidRPr="00D64B4C" w:rsidRDefault="00D64B4C" w:rsidP="00FA60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4B4C" w:rsidRPr="00D64B4C" w:rsidRDefault="00D64B4C" w:rsidP="00FA60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4B4C">
        <w:rPr>
          <w:rFonts w:ascii="Arial" w:hAnsi="Arial" w:cs="Arial"/>
          <w:b/>
          <w:sz w:val="24"/>
          <w:szCs w:val="24"/>
          <w:u w:val="single"/>
        </w:rPr>
        <w:t>SEGUNDO:</w:t>
      </w:r>
      <w:r w:rsidRPr="00D64B4C">
        <w:rPr>
          <w:rFonts w:ascii="Arial" w:hAnsi="Arial" w:cs="Arial"/>
          <w:sz w:val="24"/>
          <w:szCs w:val="24"/>
        </w:rPr>
        <w:t xml:space="preserve"> Comuníquese a la Pastoral de Turismo Catedral “Nuestra Señora del Rosario”, Paraná.</w:t>
      </w:r>
    </w:p>
    <w:p w:rsidR="00D64B4C" w:rsidRPr="00D36333" w:rsidRDefault="00D64B4C" w:rsidP="00FA6091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D64B4C" w:rsidRPr="00D36333" w:rsidRDefault="00D64B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64B4C" w:rsidRPr="00D36333" w:rsidRDefault="00D64B4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A6091">
        <w:rPr>
          <w:rFonts w:ascii="Arial" w:hAnsi="Arial"/>
          <w:b/>
          <w:sz w:val="24"/>
          <w:szCs w:val="24"/>
        </w:rPr>
        <w:t>18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64B4C" w:rsidRPr="00D36333" w:rsidRDefault="00D64B4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F77D2" w:rsidRPr="00555A9A" w:rsidRDefault="005F77D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F77D2" w:rsidRPr="00555A9A" w:rsidRDefault="005F77D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F77D2" w:rsidRPr="00555A9A" w:rsidRDefault="005F77D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F77D2" w:rsidRPr="00555A9A" w:rsidRDefault="005F77D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F77D2" w:rsidRPr="00555A9A" w:rsidRDefault="005F77D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F77D2" w:rsidRPr="00555A9A" w:rsidRDefault="005F77D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F77D2" w:rsidRPr="00555A9A" w:rsidRDefault="005F77D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F77D2" w:rsidRPr="00555A9A" w:rsidRDefault="005F77D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F77D2" w:rsidRPr="00555A9A" w:rsidRDefault="005F77D2" w:rsidP="00555A9A">
      <w:pPr>
        <w:spacing w:after="0" w:line="240" w:lineRule="auto"/>
        <w:rPr>
          <w:rFonts w:ascii="Times New Roman" w:hAnsi="Times New Roman"/>
        </w:rPr>
      </w:pPr>
    </w:p>
    <w:p w:rsidR="005F77D2" w:rsidRDefault="005F77D2" w:rsidP="00555A9A">
      <w:pPr>
        <w:spacing w:after="0" w:line="240" w:lineRule="auto"/>
      </w:pPr>
    </w:p>
    <w:p w:rsidR="005F77D2" w:rsidRPr="0075053B" w:rsidRDefault="005F77D2" w:rsidP="00555A9A">
      <w:pPr>
        <w:spacing w:after="0" w:line="240" w:lineRule="auto"/>
      </w:pPr>
    </w:p>
    <w:p w:rsidR="005F77D2" w:rsidRDefault="005F77D2" w:rsidP="00555A9A">
      <w:pPr>
        <w:spacing w:after="0" w:line="240" w:lineRule="auto"/>
      </w:pPr>
      <w:bookmarkStart w:id="0" w:name="_GoBack"/>
      <w:bookmarkEnd w:id="0"/>
    </w:p>
    <w:sectPr w:rsidR="005F77D2" w:rsidSect="00B620D6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741" w:rsidRDefault="00C00741" w:rsidP="00D64B4C">
      <w:pPr>
        <w:spacing w:after="0" w:line="240" w:lineRule="auto"/>
      </w:pPr>
      <w:r>
        <w:separator/>
      </w:r>
    </w:p>
  </w:endnote>
  <w:endnote w:type="continuationSeparator" w:id="0">
    <w:p w:rsidR="00C00741" w:rsidRDefault="00C00741" w:rsidP="00D6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D6" w:rsidRDefault="00B620D6" w:rsidP="00B620D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Piana – Kisser.</w:t>
    </w:r>
  </w:p>
  <w:p w:rsidR="00B620D6" w:rsidRDefault="00B620D6" w:rsidP="00B620D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13.336</w:t>
    </w:r>
  </w:p>
  <w:p w:rsidR="00B620D6" w:rsidRDefault="00B620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741" w:rsidRDefault="00C00741" w:rsidP="00D64B4C">
      <w:pPr>
        <w:spacing w:after="0" w:line="240" w:lineRule="auto"/>
      </w:pPr>
      <w:r>
        <w:separator/>
      </w:r>
    </w:p>
  </w:footnote>
  <w:footnote w:type="continuationSeparator" w:id="0">
    <w:p w:rsidR="00C00741" w:rsidRDefault="00C00741" w:rsidP="00D64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4C"/>
    <w:rsid w:val="00167CF3"/>
    <w:rsid w:val="003616ED"/>
    <w:rsid w:val="005F77D2"/>
    <w:rsid w:val="00691A5F"/>
    <w:rsid w:val="006D286F"/>
    <w:rsid w:val="0071315F"/>
    <w:rsid w:val="00787645"/>
    <w:rsid w:val="007A17CC"/>
    <w:rsid w:val="007B3862"/>
    <w:rsid w:val="0085238B"/>
    <w:rsid w:val="0091406C"/>
    <w:rsid w:val="0092089A"/>
    <w:rsid w:val="00927C6E"/>
    <w:rsid w:val="009F655B"/>
    <w:rsid w:val="00A15CE2"/>
    <w:rsid w:val="00B41D76"/>
    <w:rsid w:val="00B620D6"/>
    <w:rsid w:val="00BF0131"/>
    <w:rsid w:val="00C00741"/>
    <w:rsid w:val="00C650F6"/>
    <w:rsid w:val="00C870A9"/>
    <w:rsid w:val="00D028EC"/>
    <w:rsid w:val="00D64B4C"/>
    <w:rsid w:val="00D74047"/>
    <w:rsid w:val="00DF60F9"/>
    <w:rsid w:val="00E4572C"/>
    <w:rsid w:val="00E608F6"/>
    <w:rsid w:val="00EA5CD5"/>
    <w:rsid w:val="00F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08FE4D-7DE1-4B67-A0FF-CE105449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64B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4B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64B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64B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64B4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4B4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64B4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64B4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A816-5E1E-46B7-832C-D1B94FA9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2019-09-18T12:41:00Z</cp:lastPrinted>
  <dcterms:created xsi:type="dcterms:W3CDTF">2019-09-18T10:54:00Z</dcterms:created>
  <dcterms:modified xsi:type="dcterms:W3CDTF">2019-09-19T18:39:00Z</dcterms:modified>
</cp:coreProperties>
</file>