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B2" w:rsidRDefault="007762B2">
      <w:pPr>
        <w:rPr>
          <w:lang w:val="es-AR"/>
        </w:rPr>
      </w:pPr>
      <w:bookmarkStart w:id="0" w:name="_GoBack"/>
      <w:bookmarkEnd w:id="0"/>
    </w:p>
    <w:p w:rsidR="007762B2" w:rsidRDefault="007762B2">
      <w:pPr>
        <w:rPr>
          <w:lang w:val="es-AR"/>
        </w:rPr>
      </w:pPr>
    </w:p>
    <w:p w:rsidR="007762B2" w:rsidRDefault="007762B2">
      <w:pPr>
        <w:rPr>
          <w:lang w:val="es-AR"/>
        </w:rPr>
      </w:pPr>
    </w:p>
    <w:p w:rsidR="007762B2" w:rsidRDefault="007762B2">
      <w:pPr>
        <w:rPr>
          <w:lang w:val="es-AR"/>
        </w:rPr>
      </w:pPr>
    </w:p>
    <w:p w:rsidR="007762B2" w:rsidRDefault="007762B2">
      <w:pPr>
        <w:rPr>
          <w:lang w:val="es-AR"/>
        </w:rPr>
      </w:pPr>
    </w:p>
    <w:p w:rsidR="007762B2" w:rsidRDefault="007762B2">
      <w:pPr>
        <w:rPr>
          <w:lang w:val="es-AR"/>
        </w:rPr>
      </w:pPr>
    </w:p>
    <w:p w:rsidR="007F7F27" w:rsidRDefault="007F7F27">
      <w:pPr>
        <w:pStyle w:val="NormalWeb"/>
        <w:jc w:val="center"/>
        <w:rPr>
          <w:rFonts w:ascii="Arial" w:hAnsi="Arial" w:cs="Arial"/>
          <w:b/>
          <w:lang w:val="es-AR"/>
        </w:rPr>
      </w:pPr>
    </w:p>
    <w:p w:rsidR="007762B2" w:rsidRDefault="007762B2">
      <w:pPr>
        <w:pStyle w:val="NormalWeb"/>
        <w:jc w:val="center"/>
        <w:rPr>
          <w:rFonts w:ascii="Arial" w:hAnsi="Arial" w:cs="Arial"/>
          <w:b/>
          <w:lang w:val="es-AR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rFonts w:ascii="Arial" w:hAnsi="Arial" w:cs="Arial"/>
            <w:b/>
            <w:lang w:val="es-AR"/>
          </w:rPr>
          <w:t>LA LEGISLATURA DE</w:t>
        </w:r>
      </w:smartTag>
      <w:r>
        <w:rPr>
          <w:rFonts w:ascii="Arial" w:hAnsi="Arial" w:cs="Arial"/>
          <w:b/>
          <w:lang w:val="es-AR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lang w:val="es-AR"/>
          </w:rPr>
          <w:t>LA PROVINCIA DE</w:t>
        </w:r>
      </w:smartTag>
      <w:r>
        <w:rPr>
          <w:rFonts w:ascii="Arial" w:hAnsi="Arial" w:cs="Arial"/>
          <w:b/>
          <w:lang w:val="es-AR"/>
        </w:rPr>
        <w:t xml:space="preserve"> ENTRE RIOS SANCIONA CON </w:t>
      </w:r>
    </w:p>
    <w:p w:rsidR="007762B2" w:rsidRDefault="007762B2">
      <w:pPr>
        <w:pStyle w:val="NormalWeb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lang w:val="es-AR"/>
        </w:rPr>
        <w:t>FUERZA DE</w:t>
      </w:r>
    </w:p>
    <w:p w:rsidR="007762B2" w:rsidRDefault="007762B2">
      <w:pPr>
        <w:pStyle w:val="NormalWeb"/>
        <w:jc w:val="center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LEY</w:t>
      </w:r>
    </w:p>
    <w:p w:rsidR="007762B2" w:rsidRDefault="007762B2">
      <w:pPr>
        <w:pStyle w:val="NormalWeb"/>
        <w:jc w:val="center"/>
        <w:rPr>
          <w:b/>
          <w:bCs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 xml:space="preserve">ARTICULO 1º.- </w:t>
      </w:r>
      <w:proofErr w:type="spellStart"/>
      <w:r>
        <w:rPr>
          <w:rFonts w:ascii="Arial" w:hAnsi="Arial" w:cs="Arial"/>
          <w:color w:val="000000"/>
          <w:szCs w:val="27"/>
        </w:rPr>
        <w:t>Ratifícase</w:t>
      </w:r>
      <w:proofErr w:type="spellEnd"/>
      <w:r>
        <w:rPr>
          <w:rFonts w:ascii="Arial" w:hAnsi="Arial" w:cs="Arial"/>
          <w:color w:val="000000"/>
          <w:szCs w:val="27"/>
        </w:rPr>
        <w:t xml:space="preserve"> la vigencia de la declaración de utilidad pública y sujeto a expropiación dispuesta por la ley Nº 10.116</w:t>
      </w:r>
      <w:r w:rsidR="007F7F27">
        <w:rPr>
          <w:rFonts w:ascii="Arial" w:hAnsi="Arial" w:cs="Arial"/>
          <w:color w:val="000000"/>
          <w:szCs w:val="27"/>
        </w:rPr>
        <w:t xml:space="preserve"> y 10.490</w:t>
      </w:r>
      <w:r>
        <w:rPr>
          <w:rFonts w:ascii="Arial" w:hAnsi="Arial" w:cs="Arial"/>
          <w:color w:val="000000"/>
          <w:szCs w:val="27"/>
        </w:rPr>
        <w:t>, en relación al inmueble individualizado en el articulo 1º de la ley</w:t>
      </w:r>
      <w:r w:rsidR="007F7F27">
        <w:rPr>
          <w:rFonts w:ascii="Arial" w:hAnsi="Arial" w:cs="Arial"/>
          <w:color w:val="000000"/>
          <w:szCs w:val="27"/>
        </w:rPr>
        <w:t xml:space="preserve"> N° 10.116</w:t>
      </w:r>
      <w:r>
        <w:rPr>
          <w:rFonts w:ascii="Arial" w:hAnsi="Arial" w:cs="Arial"/>
          <w:color w:val="000000"/>
          <w:szCs w:val="27"/>
        </w:rPr>
        <w:t>.-</w:t>
      </w:r>
    </w:p>
    <w:p w:rsidR="007762B2" w:rsidRDefault="007762B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2º.-</w:t>
      </w:r>
      <w:r>
        <w:rPr>
          <w:rFonts w:ascii="Arial" w:hAnsi="Arial" w:cs="Arial"/>
          <w:color w:val="000000"/>
          <w:szCs w:val="27"/>
        </w:rPr>
        <w:t xml:space="preserve"> El inmueble a expropiar mantiene el destino previsto en </w:t>
      </w:r>
      <w:smartTag w:uri="urn:schemas-microsoft-com:office:smarttags" w:element="PersonName">
        <w:smartTagPr>
          <w:attr w:name="ProductID" w:val="la Ley N"/>
        </w:smartTagPr>
        <w:r>
          <w:rPr>
            <w:rFonts w:ascii="Arial" w:hAnsi="Arial" w:cs="Arial"/>
            <w:color w:val="000000"/>
            <w:szCs w:val="27"/>
          </w:rPr>
          <w:t>la Ley N</w:t>
        </w:r>
      </w:smartTag>
      <w:r>
        <w:rPr>
          <w:rFonts w:ascii="Arial" w:hAnsi="Arial" w:cs="Arial"/>
          <w:color w:val="000000"/>
          <w:szCs w:val="27"/>
        </w:rPr>
        <w:t>º 10.116</w:t>
      </w:r>
      <w:r w:rsidR="007F7F27">
        <w:rPr>
          <w:rFonts w:ascii="Arial" w:hAnsi="Arial" w:cs="Arial"/>
          <w:color w:val="000000"/>
          <w:szCs w:val="27"/>
        </w:rPr>
        <w:t xml:space="preserve"> y 10.490</w:t>
      </w:r>
      <w:r>
        <w:rPr>
          <w:rFonts w:ascii="Arial" w:hAnsi="Arial" w:cs="Arial"/>
          <w:color w:val="000000"/>
          <w:szCs w:val="27"/>
        </w:rPr>
        <w:t>, zona y/o playa de transferencia de camiones de alto porte.-</w:t>
      </w:r>
    </w:p>
    <w:p w:rsidR="007762B2" w:rsidRDefault="007762B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3º.-</w:t>
      </w:r>
      <w:r>
        <w:rPr>
          <w:rFonts w:ascii="Arial" w:hAnsi="Arial" w:cs="Arial"/>
          <w:color w:val="000000"/>
          <w:szCs w:val="27"/>
        </w:rPr>
        <w:t xml:space="preserve"> Facúltase al Poder Ejecutivo Provincial a efectuar las adecuaciones presupuestarias necesarias para atender el gasto que demande lo dispuesto en el articulo 1º</w:t>
      </w:r>
      <w:r w:rsidR="007F7F27">
        <w:rPr>
          <w:rFonts w:ascii="Arial" w:hAnsi="Arial" w:cs="Arial"/>
          <w:color w:val="000000"/>
          <w:szCs w:val="27"/>
        </w:rPr>
        <w:t xml:space="preserve"> de la ley N° 10.116</w:t>
      </w:r>
      <w:r>
        <w:rPr>
          <w:rFonts w:ascii="Arial" w:hAnsi="Arial" w:cs="Arial"/>
          <w:color w:val="000000"/>
          <w:szCs w:val="27"/>
        </w:rPr>
        <w:t>.-</w:t>
      </w: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ARTICULO 4º.-</w:t>
      </w:r>
      <w:r>
        <w:rPr>
          <w:rFonts w:ascii="Arial" w:hAnsi="Arial" w:cs="Arial"/>
          <w:color w:val="000000"/>
          <w:szCs w:val="27"/>
        </w:rPr>
        <w:t xml:space="preserve"> De forma.-</w:t>
      </w: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A LA</w:t>
      </w: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  <w:r>
        <w:rPr>
          <w:rFonts w:ascii="Arial" w:hAnsi="Arial" w:cs="Arial"/>
          <w:b/>
          <w:bCs/>
          <w:color w:val="000000"/>
          <w:szCs w:val="27"/>
        </w:rPr>
        <w:t>HONORABLE LEGISLATURA:</w:t>
      </w:r>
    </w:p>
    <w:p w:rsidR="007762B2" w:rsidRDefault="007762B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Tengo el agrado de dirigirme a esa Honorable Legislatura, a fin de someter a su consideración el presente Proyecto de Ley mediante el cual se ratifica la vigencia de utilidad pública y sujeto a expropiación dispuesta por </w:t>
      </w:r>
      <w:smartTag w:uri="urn:schemas-microsoft-com:office:smarttags" w:element="PersonName">
        <w:smartTagPr>
          <w:attr w:name="ProductID" w:val="la Ley N"/>
        </w:smartTagPr>
        <w:r>
          <w:rPr>
            <w:rFonts w:ascii="Arial" w:hAnsi="Arial" w:cs="Arial"/>
            <w:color w:val="000000"/>
            <w:szCs w:val="27"/>
          </w:rPr>
          <w:t>la Ley N</w:t>
        </w:r>
      </w:smartTag>
      <w:r>
        <w:rPr>
          <w:rFonts w:ascii="Arial" w:hAnsi="Arial" w:cs="Arial"/>
          <w:color w:val="000000"/>
          <w:szCs w:val="27"/>
        </w:rPr>
        <w:t>º 10.116</w:t>
      </w:r>
      <w:r w:rsidR="007F7F27">
        <w:rPr>
          <w:rFonts w:ascii="Arial" w:hAnsi="Arial" w:cs="Arial"/>
          <w:color w:val="000000"/>
          <w:szCs w:val="27"/>
        </w:rPr>
        <w:t xml:space="preserve"> y 10.490</w:t>
      </w:r>
      <w:r>
        <w:rPr>
          <w:rFonts w:ascii="Arial" w:hAnsi="Arial" w:cs="Arial"/>
          <w:color w:val="000000"/>
          <w:szCs w:val="27"/>
        </w:rPr>
        <w:t xml:space="preserve">, de un inmueble propiedad del Señor Víctor </w:t>
      </w:r>
      <w:proofErr w:type="spellStart"/>
      <w:r>
        <w:rPr>
          <w:rFonts w:ascii="Arial" w:hAnsi="Arial" w:cs="Arial"/>
          <w:color w:val="000000"/>
          <w:szCs w:val="27"/>
        </w:rPr>
        <w:t>Machinea</w:t>
      </w:r>
      <w:proofErr w:type="spellEnd"/>
      <w:r>
        <w:rPr>
          <w:rFonts w:ascii="Arial" w:hAnsi="Arial" w:cs="Arial"/>
          <w:color w:val="000000"/>
          <w:szCs w:val="27"/>
        </w:rPr>
        <w:t xml:space="preserve">, consistente en una fracción de terreno ubicada en el Departamento Uruguay, Ejido de Concepción del Uruguay Manzana 16, (loteo </w:t>
      </w:r>
      <w:proofErr w:type="spellStart"/>
      <w:r>
        <w:rPr>
          <w:rFonts w:ascii="Arial" w:hAnsi="Arial" w:cs="Arial"/>
          <w:color w:val="000000"/>
          <w:szCs w:val="27"/>
        </w:rPr>
        <w:t>Machinea</w:t>
      </w:r>
      <w:proofErr w:type="spellEnd"/>
      <w:r>
        <w:rPr>
          <w:rFonts w:ascii="Arial" w:hAnsi="Arial" w:cs="Arial"/>
          <w:color w:val="000000"/>
          <w:szCs w:val="27"/>
        </w:rPr>
        <w:t xml:space="preserve">) – Ruta Provincial Nº 39 esquina ex Ruta Nacional Nº 14, Matricula Nº 100.452, Partida Provincial Nº 135.131, Plano Nº 42.183, Superficie </w:t>
      </w:r>
      <w:smartTag w:uri="urn:schemas-microsoft-com:office:smarttags" w:element="metricconverter">
        <w:smartTagPr>
          <w:attr w:name="ProductID" w:val="72.919,54 m2"/>
        </w:smartTagPr>
        <w:r>
          <w:rPr>
            <w:rFonts w:ascii="Arial" w:hAnsi="Arial" w:cs="Arial"/>
            <w:color w:val="000000"/>
            <w:szCs w:val="27"/>
          </w:rPr>
          <w:t>72.919,54 m2</w:t>
        </w:r>
      </w:smartTag>
      <w:r>
        <w:rPr>
          <w:rFonts w:ascii="Arial" w:hAnsi="Arial" w:cs="Arial"/>
          <w:color w:val="000000"/>
          <w:szCs w:val="27"/>
        </w:rPr>
        <w:t>.-</w:t>
      </w:r>
    </w:p>
    <w:p w:rsidR="007762B2" w:rsidRDefault="007762B2">
      <w:pPr>
        <w:pStyle w:val="NormalWeb"/>
        <w:spacing w:before="0" w:beforeAutospacing="0" w:after="0" w:afterAutospacing="0" w:line="360" w:lineRule="auto"/>
        <w:ind w:firstLine="342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En razón de lo expuesto, solicito a esa Honorable Legislatura el tratamiento y sanción del proyecto adjunto.</w:t>
      </w:r>
    </w:p>
    <w:p w:rsidR="007762B2" w:rsidRDefault="007762B2">
      <w:pPr>
        <w:pStyle w:val="NormalWeb"/>
        <w:rPr>
          <w:b/>
          <w:bCs/>
          <w:color w:val="000000"/>
          <w:szCs w:val="27"/>
        </w:rPr>
      </w:pPr>
    </w:p>
    <w:p w:rsidR="007762B2" w:rsidRDefault="007762B2">
      <w:pPr>
        <w:pStyle w:val="NormalWeb"/>
        <w:spacing w:before="0" w:beforeAutospacing="0" w:after="0" w:afterAutospacing="0"/>
      </w:pPr>
    </w:p>
    <w:p w:rsidR="007762B2" w:rsidRDefault="007762B2"/>
    <w:sectPr w:rsidR="007762B2">
      <w:pgSz w:w="12240" w:h="15840"/>
      <w:pgMar w:top="1417" w:right="1440" w:bottom="1417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27"/>
    <w:rsid w:val="000403F7"/>
    <w:rsid w:val="00115EFA"/>
    <w:rsid w:val="007762B2"/>
    <w:rsid w:val="007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4E85A-E48D-4B8C-BB6B-A0F018AE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</vt:lpstr>
    </vt:vector>
  </TitlesOfParts>
  <Company>H.C.S.E.R.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</dc:title>
  <dc:subject/>
  <dc:creator>Senado</dc:creator>
  <cp:keywords/>
  <dc:description/>
  <cp:lastModifiedBy>Senado</cp:lastModifiedBy>
  <cp:revision>2</cp:revision>
  <cp:lastPrinted>2019-11-04T14:31:00Z</cp:lastPrinted>
  <dcterms:created xsi:type="dcterms:W3CDTF">2019-11-26T20:29:00Z</dcterms:created>
  <dcterms:modified xsi:type="dcterms:W3CDTF">2019-11-26T20:29:00Z</dcterms:modified>
</cp:coreProperties>
</file>