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De Interés de esta Hon</w:t>
      </w:r>
      <w:r w:rsidR="00E107AF" w:rsidRPr="009A3136">
        <w:rPr>
          <w:rFonts w:ascii="Arial" w:hAnsi="Arial" w:cs="Arial"/>
        </w:rPr>
        <w:t xml:space="preserve">orable Cámara de Senadores </w:t>
      </w:r>
      <w:r w:rsidR="008A2674">
        <w:rPr>
          <w:rFonts w:ascii="Arial" w:hAnsi="Arial" w:cs="Arial"/>
        </w:rPr>
        <w:t xml:space="preserve">el XIX </w:t>
      </w:r>
      <w:r w:rsidR="009A3136" w:rsidRPr="009A3136">
        <w:rPr>
          <w:rFonts w:ascii="Arial" w:hAnsi="Arial" w:cs="Arial"/>
        </w:rPr>
        <w:t>Encuentro Naciona</w:t>
      </w:r>
      <w:r w:rsidR="008A2674">
        <w:rPr>
          <w:rFonts w:ascii="Arial" w:hAnsi="Arial" w:cs="Arial"/>
        </w:rPr>
        <w:t xml:space="preserve">l de Coros “Gualeguay Coral 2019” que se realizó </w:t>
      </w:r>
      <w:r w:rsidR="009A3136" w:rsidRPr="009A3136">
        <w:rPr>
          <w:rFonts w:ascii="Arial" w:hAnsi="Arial" w:cs="Arial"/>
        </w:rPr>
        <w:t xml:space="preserve">los días </w:t>
      </w:r>
      <w:r w:rsidR="008A2674">
        <w:rPr>
          <w:rFonts w:ascii="Arial" w:hAnsi="Arial" w:cs="Arial"/>
        </w:rPr>
        <w:t xml:space="preserve">7, 8 y 9 </w:t>
      </w:r>
      <w:r w:rsidR="009A3136" w:rsidRPr="009A3136">
        <w:rPr>
          <w:rFonts w:ascii="Arial" w:hAnsi="Arial" w:cs="Arial"/>
        </w:rPr>
        <w:t xml:space="preserve"> de noviembre </w:t>
      </w:r>
      <w:r w:rsidR="009A3136">
        <w:rPr>
          <w:rFonts w:ascii="Arial" w:hAnsi="Arial" w:cs="Arial"/>
        </w:rPr>
        <w:t>de 20</w:t>
      </w:r>
      <w:r w:rsidR="008A2674">
        <w:rPr>
          <w:rFonts w:ascii="Arial" w:hAnsi="Arial" w:cs="Arial"/>
        </w:rPr>
        <w:t>19</w:t>
      </w:r>
      <w:r w:rsidR="009A3136">
        <w:rPr>
          <w:rFonts w:ascii="Arial" w:hAnsi="Arial" w:cs="Arial"/>
        </w:rPr>
        <w:t xml:space="preserve">, </w:t>
      </w:r>
      <w:r w:rsidR="009A3136" w:rsidRPr="009A3136">
        <w:rPr>
          <w:rFonts w:ascii="Arial" w:hAnsi="Arial" w:cs="Arial"/>
        </w:rPr>
        <w:t xml:space="preserve">en la ciudad de Gualeguay. - 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 xml:space="preserve"> Comuníquese a </w:t>
      </w:r>
      <w:r w:rsidR="009A3136">
        <w:rPr>
          <w:rFonts w:ascii="Arial" w:hAnsi="Arial" w:cs="Arial"/>
        </w:rPr>
        <w:t xml:space="preserve">la </w:t>
      </w:r>
      <w:r w:rsidR="009A3136" w:rsidRPr="009A3136">
        <w:rPr>
          <w:rFonts w:ascii="Arial" w:hAnsi="Arial" w:cs="Arial"/>
        </w:rPr>
        <w:t xml:space="preserve">Directora del Ensamble Juan Sebastián, Licenciada Nora Ferrando.- </w:t>
      </w: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lastRenderedPageBreak/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>Señor Presidente,</w:t>
      </w:r>
    </w:p>
    <w:p w:rsidR="00335CBC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9A3136" w:rsidRDefault="008A2674" w:rsidP="009A3136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El XIX</w:t>
      </w:r>
      <w:r w:rsidR="009A3136" w:rsidRPr="009A3136">
        <w:rPr>
          <w:rFonts w:ascii="Arial" w:hAnsi="Arial" w:cs="Arial"/>
        </w:rPr>
        <w:t xml:space="preserve"> Encuentro Naciona</w:t>
      </w:r>
      <w:r>
        <w:rPr>
          <w:rFonts w:ascii="Arial" w:hAnsi="Arial" w:cs="Arial"/>
        </w:rPr>
        <w:t>l de Coros “Gualeguay Coral 2019” que se llevo</w:t>
      </w:r>
      <w:r w:rsidR="009A3136" w:rsidRPr="009A3136">
        <w:rPr>
          <w:rFonts w:ascii="Arial" w:hAnsi="Arial" w:cs="Arial"/>
        </w:rPr>
        <w:t xml:space="preserve"> a cabo los día</w:t>
      </w:r>
      <w:r w:rsidR="009A313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7, 8 y 9 </w:t>
      </w:r>
      <w:r w:rsidR="009A3136">
        <w:rPr>
          <w:rFonts w:ascii="Arial" w:hAnsi="Arial" w:cs="Arial"/>
        </w:rPr>
        <w:t>de n</w:t>
      </w:r>
      <w:r w:rsidR="009A3136" w:rsidRPr="009A3136">
        <w:rPr>
          <w:rFonts w:ascii="Arial" w:hAnsi="Arial" w:cs="Arial"/>
        </w:rPr>
        <w:t>oviembre en la ciudad de Gualeguay, contará con la participación de coros de Buenos Aires, Entre Ríos y Santa Fe.</w:t>
      </w:r>
    </w:p>
    <w:p w:rsidR="009A3136" w:rsidRPr="009A3136" w:rsidRDefault="009A3136" w:rsidP="009A3136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A3136" w:rsidRPr="009A3136" w:rsidRDefault="009A3136" w:rsidP="009A31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A3136">
        <w:rPr>
          <w:rFonts w:ascii="Arial" w:hAnsi="Arial" w:cs="Arial"/>
        </w:rPr>
        <w:t xml:space="preserve">El Ensamble Juan Sebastián es el organizador de éstos </w:t>
      </w:r>
      <w:r w:rsidR="008A2674">
        <w:rPr>
          <w:rFonts w:ascii="Arial" w:hAnsi="Arial" w:cs="Arial"/>
        </w:rPr>
        <w:t>encuentros Corales desde hace 19</w:t>
      </w:r>
      <w:r w:rsidRPr="009A3136">
        <w:rPr>
          <w:rFonts w:ascii="Arial" w:hAnsi="Arial" w:cs="Arial"/>
        </w:rPr>
        <w:t xml:space="preserve"> años, habiendo demostrado capacidad, permanencia, y una tenaz convicción de sostener una fiesta coral para la ciudad, generando un movimiento cultural que</w:t>
      </w:r>
      <w:r w:rsidR="00957625">
        <w:rPr>
          <w:rFonts w:ascii="Arial" w:hAnsi="Arial" w:cs="Arial"/>
        </w:rPr>
        <w:t>,</w:t>
      </w:r>
      <w:r w:rsidRPr="009A3136">
        <w:rPr>
          <w:rFonts w:ascii="Arial" w:hAnsi="Arial" w:cs="Arial"/>
        </w:rPr>
        <w:t xml:space="preserve"> en todos los aspectos inherentes al desarrollo del evento, es altamente beneficioso para la ciudad </w:t>
      </w:r>
      <w:r w:rsidR="00957625" w:rsidRPr="009A3136">
        <w:rPr>
          <w:rFonts w:ascii="Arial" w:hAnsi="Arial" w:cs="Arial"/>
        </w:rPr>
        <w:t>agregando,</w:t>
      </w:r>
      <w:r w:rsidRPr="009A3136">
        <w:rPr>
          <w:rFonts w:ascii="Arial" w:hAnsi="Arial" w:cs="Arial"/>
        </w:rPr>
        <w:t xml:space="preserve"> además, que todos los conciertos son con entrada libre y gratuita. </w:t>
      </w:r>
    </w:p>
    <w:p w:rsidR="007722D9" w:rsidRPr="009A3136" w:rsidRDefault="007722D9" w:rsidP="009A3136">
      <w:pPr>
        <w:spacing w:line="360" w:lineRule="auto"/>
        <w:jc w:val="both"/>
        <w:rPr>
          <w:rFonts w:ascii="Arial" w:hAnsi="Arial" w:cs="Arial"/>
          <w:lang w:val="es-AR"/>
        </w:rPr>
      </w:pPr>
    </w:p>
    <w:p w:rsidR="009E44D1" w:rsidRDefault="009A3136" w:rsidP="009A3136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expuesto, solicito a mis pares me acompañen con el presente proyecto de declaración. </w:t>
      </w:r>
    </w:p>
    <w:p w:rsidR="009A3136" w:rsidRPr="009A3136" w:rsidRDefault="009A3136" w:rsidP="009A3136">
      <w:pPr>
        <w:spacing w:after="120" w:line="360" w:lineRule="auto"/>
        <w:jc w:val="both"/>
        <w:rPr>
          <w:rFonts w:ascii="Arial" w:hAnsi="Arial" w:cs="Arial"/>
        </w:rPr>
      </w:pPr>
    </w:p>
    <w:p w:rsidR="009E44D1" w:rsidRPr="009A3136" w:rsidRDefault="009E44D1" w:rsidP="009A3136">
      <w:pPr>
        <w:spacing w:after="120" w:line="360" w:lineRule="auto"/>
        <w:jc w:val="both"/>
        <w:rPr>
          <w:rFonts w:ascii="Arial" w:hAnsi="Arial" w:cs="Arial"/>
        </w:rPr>
      </w:pPr>
    </w:p>
    <w:p w:rsidR="00734DE9" w:rsidRPr="009A3136" w:rsidRDefault="009E44D1" w:rsidP="009A3136">
      <w:pPr>
        <w:spacing w:after="120"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t xml:space="preserve"> </w:t>
      </w:r>
      <w:r w:rsidR="00734DE9" w:rsidRPr="009A3136">
        <w:rPr>
          <w:rFonts w:ascii="Arial" w:hAnsi="Arial" w:cs="Arial"/>
        </w:rPr>
        <w:t xml:space="preserve"> </w:t>
      </w:r>
    </w:p>
    <w:sectPr w:rsidR="00734DE9" w:rsidRPr="009A3136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21" w:rsidRDefault="00565C21">
      <w:r>
        <w:separator/>
      </w:r>
    </w:p>
  </w:endnote>
  <w:endnote w:type="continuationSeparator" w:id="0">
    <w:p w:rsidR="00565C21" w:rsidRDefault="005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21" w:rsidRDefault="00565C21">
      <w:r>
        <w:separator/>
      </w:r>
    </w:p>
  </w:footnote>
  <w:footnote w:type="continuationSeparator" w:id="0">
    <w:p w:rsidR="00565C21" w:rsidRDefault="0056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63629539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660BE"/>
    <w:rsid w:val="0010305E"/>
    <w:rsid w:val="00126744"/>
    <w:rsid w:val="00143428"/>
    <w:rsid w:val="00150197"/>
    <w:rsid w:val="001C6514"/>
    <w:rsid w:val="001F2A61"/>
    <w:rsid w:val="00217AD4"/>
    <w:rsid w:val="00293B37"/>
    <w:rsid w:val="002D0DEB"/>
    <w:rsid w:val="002F2464"/>
    <w:rsid w:val="002F47D2"/>
    <w:rsid w:val="002F548D"/>
    <w:rsid w:val="00307FDB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46000"/>
    <w:rsid w:val="00565C21"/>
    <w:rsid w:val="005A43D8"/>
    <w:rsid w:val="006446A0"/>
    <w:rsid w:val="00652BB9"/>
    <w:rsid w:val="0068110E"/>
    <w:rsid w:val="006C6CB0"/>
    <w:rsid w:val="006E1115"/>
    <w:rsid w:val="006F5928"/>
    <w:rsid w:val="00712AEE"/>
    <w:rsid w:val="00734DE9"/>
    <w:rsid w:val="007722D9"/>
    <w:rsid w:val="0079736A"/>
    <w:rsid w:val="007F02DB"/>
    <w:rsid w:val="00847EFA"/>
    <w:rsid w:val="008577BA"/>
    <w:rsid w:val="008A2674"/>
    <w:rsid w:val="008A4F6B"/>
    <w:rsid w:val="008C7F49"/>
    <w:rsid w:val="00924859"/>
    <w:rsid w:val="00952155"/>
    <w:rsid w:val="00957625"/>
    <w:rsid w:val="009A3136"/>
    <w:rsid w:val="009B3ABD"/>
    <w:rsid w:val="009C1198"/>
    <w:rsid w:val="009E1A2F"/>
    <w:rsid w:val="009E44D1"/>
    <w:rsid w:val="00AB35F5"/>
    <w:rsid w:val="00AD2A4F"/>
    <w:rsid w:val="00AF099E"/>
    <w:rsid w:val="00B148EE"/>
    <w:rsid w:val="00B246B1"/>
    <w:rsid w:val="00B67E75"/>
    <w:rsid w:val="00B81E9A"/>
    <w:rsid w:val="00BD2B0C"/>
    <w:rsid w:val="00C53EA0"/>
    <w:rsid w:val="00D162E4"/>
    <w:rsid w:val="00D61D92"/>
    <w:rsid w:val="00D73ED8"/>
    <w:rsid w:val="00D757A6"/>
    <w:rsid w:val="00D86E75"/>
    <w:rsid w:val="00DC33DD"/>
    <w:rsid w:val="00DC6A35"/>
    <w:rsid w:val="00DE0FC9"/>
    <w:rsid w:val="00E0062A"/>
    <w:rsid w:val="00E107AF"/>
    <w:rsid w:val="00E752C4"/>
    <w:rsid w:val="00EC11B5"/>
    <w:rsid w:val="00ED35EE"/>
    <w:rsid w:val="00F0660B"/>
    <w:rsid w:val="00F14A27"/>
    <w:rsid w:val="00F3394D"/>
    <w:rsid w:val="00F76E48"/>
    <w:rsid w:val="00FA1510"/>
    <w:rsid w:val="00FB401B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8F836-B89A-4BAA-A92C-960361E4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Senado</cp:lastModifiedBy>
  <cp:revision>2</cp:revision>
  <cp:lastPrinted>2019-11-12T11:57:00Z</cp:lastPrinted>
  <dcterms:created xsi:type="dcterms:W3CDTF">2019-11-26T20:43:00Z</dcterms:created>
  <dcterms:modified xsi:type="dcterms:W3CDTF">2019-11-26T20:43:00Z</dcterms:modified>
</cp:coreProperties>
</file>