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DB" w:rsidRDefault="00A105DB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A105DB" w:rsidRDefault="00A105DB" w:rsidP="00F70344">
      <w:pPr>
        <w:jc w:val="center"/>
        <w:rPr>
          <w:rFonts w:ascii="Arial" w:hAnsi="Arial"/>
          <w:b/>
        </w:rPr>
      </w:pPr>
    </w:p>
    <w:p w:rsidR="00A105DB" w:rsidRPr="00AF2FE9" w:rsidRDefault="00A105DB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 xml:space="preserve">L E </w:t>
      </w:r>
      <w:proofErr w:type="gramStart"/>
      <w:r w:rsidRPr="00AF2FE9">
        <w:rPr>
          <w:rFonts w:ascii="Arial" w:hAnsi="Arial"/>
          <w:b/>
          <w:sz w:val="24"/>
          <w:szCs w:val="24"/>
        </w:rPr>
        <w:t>Y :</w:t>
      </w:r>
      <w:proofErr w:type="gramEnd"/>
    </w:p>
    <w:p w:rsidR="00A105DB" w:rsidRPr="003255FD" w:rsidRDefault="00A105DB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105DB" w:rsidRPr="003255FD" w:rsidRDefault="00A105DB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105DB" w:rsidRPr="003255FD" w:rsidRDefault="00A105DB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105DB" w:rsidRPr="00A105DB" w:rsidRDefault="00A105DB" w:rsidP="00A105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5FD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3255F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105DB">
        <w:rPr>
          <w:rFonts w:ascii="Arial" w:hAnsi="Arial" w:cs="Arial"/>
          <w:sz w:val="24"/>
          <w:szCs w:val="24"/>
        </w:rPr>
        <w:t>Incorpórase</w:t>
      </w:r>
      <w:proofErr w:type="spellEnd"/>
      <w:r w:rsidRPr="00A105DB">
        <w:rPr>
          <w:rFonts w:ascii="Arial" w:hAnsi="Arial" w:cs="Arial"/>
          <w:sz w:val="24"/>
          <w:szCs w:val="24"/>
        </w:rPr>
        <w:t xml:space="preserve"> al calendario escolar el día 11 de abril como fecha conmemorativa del fallecimiento del </w:t>
      </w:r>
      <w:r w:rsidR="00EC750A">
        <w:rPr>
          <w:rFonts w:ascii="Arial" w:hAnsi="Arial" w:cs="Arial"/>
          <w:sz w:val="24"/>
          <w:szCs w:val="24"/>
        </w:rPr>
        <w:t>General Justo José de Urquiza.</w:t>
      </w:r>
    </w:p>
    <w:p w:rsidR="00A105DB" w:rsidRPr="00A105DB" w:rsidRDefault="00A105DB" w:rsidP="00A105DB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105DB" w:rsidRPr="00A105DB" w:rsidRDefault="00A105DB" w:rsidP="00A105DB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105DB">
        <w:rPr>
          <w:rFonts w:ascii="Arial" w:hAnsi="Arial" w:cs="Arial"/>
          <w:b/>
          <w:sz w:val="24"/>
          <w:szCs w:val="24"/>
          <w:u w:val="single"/>
        </w:rPr>
        <w:t>ARTICULO 2°.-</w:t>
      </w:r>
      <w:r w:rsidRPr="00A105DB">
        <w:rPr>
          <w:rFonts w:ascii="Arial" w:hAnsi="Arial" w:cs="Arial"/>
          <w:sz w:val="24"/>
          <w:szCs w:val="24"/>
        </w:rPr>
        <w:t xml:space="preserve"> Comuníquese, etcétera.</w:t>
      </w:r>
    </w:p>
    <w:p w:rsidR="00A105DB" w:rsidRPr="003255FD" w:rsidRDefault="00A105DB" w:rsidP="003255FD">
      <w:pPr>
        <w:spacing w:after="0" w:line="240" w:lineRule="auto"/>
        <w:rPr>
          <w:rFonts w:ascii="Arial" w:hAnsi="Arial"/>
          <w:sz w:val="24"/>
          <w:szCs w:val="24"/>
        </w:rPr>
      </w:pPr>
    </w:p>
    <w:p w:rsidR="00A105DB" w:rsidRPr="003255FD" w:rsidRDefault="00A105DB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105DB" w:rsidRPr="003255FD" w:rsidRDefault="00A105DB" w:rsidP="003255FD">
      <w:pPr>
        <w:pStyle w:val="L1"/>
      </w:pPr>
      <w:r w:rsidRPr="003255FD">
        <w:t xml:space="preserve">PARANÁ, SALA DE SESIONES, </w:t>
      </w:r>
      <w:r w:rsidR="00EC750A">
        <w:t>28 de octubre de 2020</w:t>
      </w:r>
      <w:r w:rsidRPr="003255FD">
        <w:t>.</w:t>
      </w:r>
    </w:p>
    <w:p w:rsidR="00A105DB" w:rsidRDefault="00A105DB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FE56B2" w:rsidRDefault="00FE56B2"/>
    <w:p w:rsidR="00FE56B2" w:rsidRPr="0028254B" w:rsidRDefault="00FE56B2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FE56B2" w:rsidRPr="0028254B" w:rsidRDefault="00FE56B2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FE56B2" w:rsidRPr="0028254B" w:rsidRDefault="00FE56B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E56B2" w:rsidRPr="0028254B" w:rsidRDefault="00FE56B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E56B2" w:rsidRPr="0028254B" w:rsidRDefault="00FE56B2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FE56B2" w:rsidRPr="0028254B" w:rsidRDefault="00FE56B2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FE56B2" w:rsidRPr="0028254B" w:rsidRDefault="00FE56B2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FE56B2" w:rsidRPr="0028254B" w:rsidRDefault="00FE56B2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FE56B2" w:rsidRDefault="00FE56B2"/>
    <w:p w:rsidR="00FE56B2" w:rsidRPr="003255FD" w:rsidRDefault="00FE56B2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105DB" w:rsidRPr="003255FD" w:rsidRDefault="00A105DB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105DB" w:rsidRPr="003255FD" w:rsidRDefault="00A105DB" w:rsidP="005625FB">
      <w:pPr>
        <w:spacing w:after="0" w:line="240" w:lineRule="auto"/>
        <w:jc w:val="center"/>
        <w:rPr>
          <w:rFonts w:ascii="Arial" w:hAnsi="Arial"/>
          <w:sz w:val="24"/>
          <w:szCs w:val="24"/>
        </w:rPr>
        <w:sectPr w:rsidR="00A105DB" w:rsidRPr="003255FD">
          <w:headerReference w:type="default" r:id="rId6"/>
          <w:headerReference w:type="first" r:id="rId7"/>
          <w:pgSz w:w="11907" w:h="16840" w:code="9"/>
          <w:pgMar w:top="3402" w:right="851" w:bottom="1701" w:left="2268" w:header="720" w:footer="720" w:gutter="0"/>
          <w:cols w:space="708"/>
          <w:titlePg/>
          <w:docGrid w:linePitch="360"/>
        </w:sectPr>
      </w:pPr>
      <w:bookmarkStart w:id="0" w:name="_GoBack"/>
      <w:bookmarkEnd w:id="0"/>
    </w:p>
    <w:p w:rsidR="00C650F6" w:rsidRDefault="00C650F6"/>
    <w:sectPr w:rsidR="00C650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961" w:rsidRDefault="00284961" w:rsidP="00A105DB">
      <w:pPr>
        <w:spacing w:after="0" w:line="240" w:lineRule="auto"/>
      </w:pPr>
      <w:r>
        <w:separator/>
      </w:r>
    </w:p>
  </w:endnote>
  <w:endnote w:type="continuationSeparator" w:id="0">
    <w:p w:rsidR="00284961" w:rsidRDefault="00284961" w:rsidP="00A1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961" w:rsidRDefault="00284961" w:rsidP="00A105DB">
      <w:pPr>
        <w:spacing w:after="0" w:line="240" w:lineRule="auto"/>
      </w:pPr>
      <w:r>
        <w:separator/>
      </w:r>
    </w:p>
  </w:footnote>
  <w:footnote w:type="continuationSeparator" w:id="0">
    <w:p w:rsidR="00284961" w:rsidRDefault="00284961" w:rsidP="00A1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03" w:rsidRDefault="00B02AE9">
    <w:pPr>
      <w:pStyle w:val="Encabezado"/>
      <w:jc w:val="right"/>
      <w:rPr>
        <w:rFonts w:ascii="Arial" w:hAnsi="Arial"/>
        <w:b/>
        <w:sz w:val="20"/>
        <w:lang w:val="es-AR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A105DB">
      <w:rPr>
        <w:rStyle w:val="Nmerodepgina"/>
        <w:rFonts w:ascii="Arial" w:hAnsi="Arial"/>
        <w:b/>
        <w:noProof/>
        <w:sz w:val="20"/>
      </w:rPr>
      <w:t>2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703" w:rsidRDefault="00B02AE9">
    <w:pPr>
      <w:pStyle w:val="Encabezado"/>
      <w:jc w:val="right"/>
      <w:rPr>
        <w:rFonts w:ascii="Arial" w:hAnsi="Arial"/>
        <w:b/>
        <w:sz w:val="20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5625FB">
      <w:rPr>
        <w:rStyle w:val="Nmerodepgina"/>
        <w:rFonts w:ascii="Arial" w:hAnsi="Arial"/>
        <w:b/>
        <w:noProof/>
        <w:sz w:val="20"/>
      </w:rPr>
      <w:t>1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DB" w:rsidRPr="00A105DB" w:rsidRDefault="00A105DB" w:rsidP="00A105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DB"/>
    <w:rsid w:val="00167CF3"/>
    <w:rsid w:val="00284961"/>
    <w:rsid w:val="003616ED"/>
    <w:rsid w:val="00385C0D"/>
    <w:rsid w:val="005625FB"/>
    <w:rsid w:val="005A055E"/>
    <w:rsid w:val="005F47C3"/>
    <w:rsid w:val="006752CF"/>
    <w:rsid w:val="00691A5F"/>
    <w:rsid w:val="006D286F"/>
    <w:rsid w:val="007A17CC"/>
    <w:rsid w:val="007B3862"/>
    <w:rsid w:val="0085238B"/>
    <w:rsid w:val="0091406C"/>
    <w:rsid w:val="00927C6E"/>
    <w:rsid w:val="009F655B"/>
    <w:rsid w:val="00A105DB"/>
    <w:rsid w:val="00A15CE2"/>
    <w:rsid w:val="00B02AE9"/>
    <w:rsid w:val="00B05E5F"/>
    <w:rsid w:val="00B3164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EC750A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5AA1C-A7AC-4377-9EEE-436F1CDB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105D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105D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105D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05DB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105DB"/>
  </w:style>
  <w:style w:type="paragraph" w:customStyle="1" w:styleId="L1">
    <w:name w:val="L1"/>
    <w:basedOn w:val="Encabezado"/>
    <w:autoRedefine/>
    <w:rsid w:val="00A105DB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A10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5DB"/>
  </w:style>
  <w:style w:type="paragraph" w:styleId="Textodeglobo">
    <w:name w:val="Balloon Text"/>
    <w:basedOn w:val="Normal"/>
    <w:link w:val="TextodegloboCar"/>
    <w:uiPriority w:val="99"/>
    <w:semiHidden/>
    <w:unhideWhenUsed/>
    <w:rsid w:val="00FE5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3</cp:revision>
  <cp:lastPrinted>2020-10-28T14:39:00Z</cp:lastPrinted>
  <dcterms:created xsi:type="dcterms:W3CDTF">2020-10-30T11:49:00Z</dcterms:created>
  <dcterms:modified xsi:type="dcterms:W3CDTF">2020-10-30T11:52:00Z</dcterms:modified>
</cp:coreProperties>
</file>