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BC47A" w14:textId="77777777" w:rsidR="00777AAD" w:rsidRDefault="00777AAD" w:rsidP="00336CAC">
      <w:pPr>
        <w:spacing w:line="360" w:lineRule="auto"/>
        <w:jc w:val="center"/>
        <w:rPr>
          <w:rFonts w:ascii="Times New Roman" w:hAnsi="Times New Roman" w:cs="Times New Roman"/>
          <w:b/>
          <w:sz w:val="24"/>
          <w:szCs w:val="24"/>
          <w:u w:val="single"/>
        </w:rPr>
      </w:pPr>
    </w:p>
    <w:p w14:paraId="497D7973" w14:textId="77777777" w:rsidR="00777AAD" w:rsidRDefault="00777AAD" w:rsidP="00336CAC">
      <w:pPr>
        <w:spacing w:line="360" w:lineRule="auto"/>
        <w:jc w:val="center"/>
        <w:rPr>
          <w:rFonts w:ascii="Times New Roman" w:hAnsi="Times New Roman" w:cs="Times New Roman"/>
          <w:b/>
          <w:sz w:val="24"/>
          <w:szCs w:val="24"/>
          <w:u w:val="single"/>
        </w:rPr>
      </w:pPr>
    </w:p>
    <w:p w14:paraId="6DA917A7" w14:textId="77777777" w:rsidR="00777AAD" w:rsidRDefault="00777AAD" w:rsidP="00336CAC">
      <w:pPr>
        <w:spacing w:line="360" w:lineRule="auto"/>
        <w:jc w:val="center"/>
        <w:rPr>
          <w:rFonts w:ascii="Times New Roman" w:hAnsi="Times New Roman" w:cs="Times New Roman"/>
          <w:b/>
          <w:sz w:val="24"/>
          <w:szCs w:val="24"/>
          <w:u w:val="single"/>
        </w:rPr>
      </w:pPr>
    </w:p>
    <w:p w14:paraId="0AFD4A92" w14:textId="77777777" w:rsidR="00336CAC" w:rsidRDefault="00336CAC" w:rsidP="00336CAC">
      <w:pPr>
        <w:spacing w:line="360" w:lineRule="auto"/>
        <w:jc w:val="center"/>
        <w:rPr>
          <w:rFonts w:ascii="Times New Roman" w:hAnsi="Times New Roman" w:cs="Times New Roman"/>
          <w:sz w:val="24"/>
          <w:szCs w:val="24"/>
        </w:rPr>
      </w:pPr>
      <w:r>
        <w:rPr>
          <w:rFonts w:ascii="Times New Roman" w:hAnsi="Times New Roman" w:cs="Times New Roman"/>
          <w:b/>
          <w:sz w:val="24"/>
          <w:szCs w:val="24"/>
          <w:u w:val="single"/>
        </w:rPr>
        <w:t>F U N D A M E N T O S</w:t>
      </w:r>
    </w:p>
    <w:p w14:paraId="322281E8" w14:textId="77777777" w:rsidR="00334F52" w:rsidRDefault="00BE73F4"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4F52">
        <w:rPr>
          <w:rFonts w:ascii="Times New Roman" w:hAnsi="Times New Roman" w:cs="Times New Roman"/>
          <w:sz w:val="24"/>
          <w:szCs w:val="24"/>
        </w:rPr>
        <w:t xml:space="preserve">El presente proyecto de ley tiene </w:t>
      </w:r>
      <w:r w:rsidR="00FF2D6A">
        <w:rPr>
          <w:rFonts w:ascii="Times New Roman" w:hAnsi="Times New Roman" w:cs="Times New Roman"/>
          <w:sz w:val="24"/>
          <w:szCs w:val="24"/>
        </w:rPr>
        <w:t>como</w:t>
      </w:r>
      <w:r w:rsidR="00334F52">
        <w:rPr>
          <w:rFonts w:ascii="Times New Roman" w:hAnsi="Times New Roman" w:cs="Times New Roman"/>
          <w:sz w:val="24"/>
          <w:szCs w:val="24"/>
        </w:rPr>
        <w:t xml:space="preserve"> finalidad adherir al decreto 361/2020 </w:t>
      </w:r>
      <w:r w:rsidR="00FF2D6A">
        <w:rPr>
          <w:rFonts w:ascii="Times New Roman" w:hAnsi="Times New Roman" w:cs="Times New Roman"/>
          <w:sz w:val="24"/>
          <w:szCs w:val="24"/>
        </w:rPr>
        <w:t>emitido por el</w:t>
      </w:r>
      <w:r w:rsidR="00334F52">
        <w:rPr>
          <w:rFonts w:ascii="Times New Roman" w:hAnsi="Times New Roman" w:cs="Times New Roman"/>
          <w:sz w:val="24"/>
          <w:szCs w:val="24"/>
        </w:rPr>
        <w:t xml:space="preserve"> Poder Ejecutivo a través del cual se declara el estado de emergencia sanitaria en el ámbito de toda la Provincia de Entre Ríos, por el plazo de un año desde la emisión del decreto mencionado, a tenor de la enfermedad por e</w:t>
      </w:r>
      <w:r w:rsidR="00777AAD">
        <w:rPr>
          <w:rFonts w:ascii="Times New Roman" w:hAnsi="Times New Roman" w:cs="Times New Roman"/>
          <w:sz w:val="24"/>
          <w:szCs w:val="24"/>
        </w:rPr>
        <w:t>l nuevo coronavirus (COVID-19).</w:t>
      </w:r>
    </w:p>
    <w:p w14:paraId="70DE63F7" w14:textId="77777777" w:rsidR="00BE73F4" w:rsidRDefault="00BE73F4"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4F52">
        <w:rPr>
          <w:rFonts w:ascii="Times New Roman" w:hAnsi="Times New Roman" w:cs="Times New Roman"/>
          <w:sz w:val="24"/>
          <w:szCs w:val="24"/>
        </w:rPr>
        <w:t>Teniendo presente</w:t>
      </w:r>
      <w:r w:rsidR="00522A11" w:rsidRPr="00522A11">
        <w:rPr>
          <w:rFonts w:ascii="Times New Roman" w:hAnsi="Times New Roman" w:cs="Times New Roman"/>
          <w:sz w:val="24"/>
          <w:szCs w:val="24"/>
        </w:rPr>
        <w:t xml:space="preserve"> que</w:t>
      </w:r>
      <w:r w:rsidR="00334F52">
        <w:rPr>
          <w:rFonts w:ascii="Times New Roman" w:hAnsi="Times New Roman" w:cs="Times New Roman"/>
          <w:sz w:val="24"/>
          <w:szCs w:val="24"/>
        </w:rPr>
        <w:t xml:space="preserve"> el</w:t>
      </w:r>
      <w:r w:rsidR="00522A11" w:rsidRPr="00522A11">
        <w:rPr>
          <w:rFonts w:ascii="Times New Roman" w:hAnsi="Times New Roman" w:cs="Times New Roman"/>
          <w:sz w:val="24"/>
          <w:szCs w:val="24"/>
        </w:rPr>
        <w:t xml:space="preserve"> día 11 de </w:t>
      </w:r>
      <w:proofErr w:type="gramStart"/>
      <w:r w:rsidR="00522A11" w:rsidRPr="00522A11">
        <w:rPr>
          <w:rFonts w:ascii="Times New Roman" w:hAnsi="Times New Roman" w:cs="Times New Roman"/>
          <w:sz w:val="24"/>
          <w:szCs w:val="24"/>
        </w:rPr>
        <w:t>Marzo</w:t>
      </w:r>
      <w:proofErr w:type="gramEnd"/>
      <w:r w:rsidR="00522A11" w:rsidRPr="00522A11">
        <w:rPr>
          <w:rFonts w:ascii="Times New Roman" w:hAnsi="Times New Roman" w:cs="Times New Roman"/>
          <w:sz w:val="24"/>
          <w:szCs w:val="24"/>
        </w:rPr>
        <w:t xml:space="preserve"> de 2020 la Organización Mundial de la Salud declaró</w:t>
      </w:r>
      <w:r w:rsidR="005C2AE9">
        <w:rPr>
          <w:rFonts w:ascii="Times New Roman" w:hAnsi="Times New Roman" w:cs="Times New Roman"/>
          <w:sz w:val="24"/>
          <w:szCs w:val="24"/>
        </w:rPr>
        <w:t xml:space="preserve"> como una pandemia</w:t>
      </w:r>
      <w:r w:rsidR="00522A11" w:rsidRPr="00522A11">
        <w:rPr>
          <w:rFonts w:ascii="Times New Roman" w:hAnsi="Times New Roman" w:cs="Times New Roman"/>
          <w:sz w:val="24"/>
          <w:szCs w:val="24"/>
        </w:rPr>
        <w:t xml:space="preserve"> </w:t>
      </w:r>
      <w:r w:rsidR="005C2AE9">
        <w:rPr>
          <w:rFonts w:ascii="Times New Roman" w:hAnsi="Times New Roman" w:cs="Times New Roman"/>
          <w:sz w:val="24"/>
          <w:szCs w:val="24"/>
        </w:rPr>
        <w:t>el</w:t>
      </w:r>
      <w:r w:rsidR="00522A11" w:rsidRPr="00522A11">
        <w:rPr>
          <w:rFonts w:ascii="Times New Roman" w:hAnsi="Times New Roman" w:cs="Times New Roman"/>
          <w:sz w:val="24"/>
          <w:szCs w:val="24"/>
        </w:rPr>
        <w:t xml:space="preserve"> nuevo coronavirus (Covid-19), cuyo brote inicial se originó en el mes de Diciembre de 2019 en la Región de </w:t>
      </w:r>
      <w:proofErr w:type="spellStart"/>
      <w:r w:rsidR="00522A11" w:rsidRPr="00522A11">
        <w:rPr>
          <w:rFonts w:ascii="Times New Roman" w:hAnsi="Times New Roman" w:cs="Times New Roman"/>
          <w:sz w:val="24"/>
          <w:szCs w:val="24"/>
        </w:rPr>
        <w:t>Whuan</w:t>
      </w:r>
      <w:proofErr w:type="spellEnd"/>
      <w:r w:rsidR="00522A11" w:rsidRPr="00522A11">
        <w:rPr>
          <w:rFonts w:ascii="Times New Roman" w:hAnsi="Times New Roman" w:cs="Times New Roman"/>
          <w:sz w:val="24"/>
          <w:szCs w:val="24"/>
        </w:rPr>
        <w:t xml:space="preserve"> de la República Popular China, propagándose aceleradamente al resto del Mundo. </w:t>
      </w:r>
    </w:p>
    <w:p w14:paraId="1EADEDE6" w14:textId="77777777" w:rsidR="002C68E6" w:rsidRDefault="00BE73F4"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A11" w:rsidRPr="00522A11">
        <w:rPr>
          <w:rFonts w:ascii="Times New Roman" w:hAnsi="Times New Roman" w:cs="Times New Roman"/>
          <w:sz w:val="24"/>
          <w:szCs w:val="24"/>
        </w:rPr>
        <w:t xml:space="preserve">Que la enfermedad </w:t>
      </w:r>
      <w:r>
        <w:rPr>
          <w:rFonts w:ascii="Times New Roman" w:hAnsi="Times New Roman" w:cs="Times New Roman"/>
          <w:sz w:val="24"/>
          <w:szCs w:val="24"/>
        </w:rPr>
        <w:t xml:space="preserve">y su rápida propagación </w:t>
      </w:r>
      <w:r w:rsidRPr="00522A11">
        <w:rPr>
          <w:rFonts w:ascii="Times New Roman" w:hAnsi="Times New Roman" w:cs="Times New Roman"/>
          <w:sz w:val="24"/>
          <w:szCs w:val="24"/>
        </w:rPr>
        <w:t>representan</w:t>
      </w:r>
      <w:r w:rsidR="00522A11" w:rsidRPr="00522A11">
        <w:rPr>
          <w:rFonts w:ascii="Times New Roman" w:hAnsi="Times New Roman" w:cs="Times New Roman"/>
          <w:sz w:val="24"/>
          <w:szCs w:val="24"/>
        </w:rPr>
        <w:t xml:space="preserve"> u</w:t>
      </w:r>
      <w:r w:rsidR="002C68E6">
        <w:rPr>
          <w:rFonts w:ascii="Times New Roman" w:hAnsi="Times New Roman" w:cs="Times New Roman"/>
          <w:sz w:val="24"/>
          <w:szCs w:val="24"/>
        </w:rPr>
        <w:t>n riesgo para la salud pública.</w:t>
      </w:r>
    </w:p>
    <w:p w14:paraId="118C4B14" w14:textId="77777777" w:rsidR="00334F52" w:rsidRDefault="002C68E6"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22A11" w:rsidRPr="00522A11">
        <w:rPr>
          <w:rFonts w:ascii="Times New Roman" w:hAnsi="Times New Roman" w:cs="Times New Roman"/>
          <w:sz w:val="24"/>
          <w:szCs w:val="24"/>
        </w:rPr>
        <w:t xml:space="preserve">Que el día 2 de Marzo se crea por Resolución N° 633/20 del Ministerio de Salud de la Provincia el Comité de Organización de Emergencia de Salud, de carácter multidisciplinario, con el fin de articular acciones urgentes para hacer frente a las enfermedades emergentes y llevar acciones para el control de las mismas. Que el día 3 de Marzo se detecta el primer caso importado de la enfermedad en territorio de la nacional, diagnosticándose el 12 de marzo el primer caso de un entrerriano contagiado. Que el mismo día de marzo el Presidente Alberto Fernández declaró a través del Decreto 260/2020 la ampliación de la emergencia pública en materia sanitaria establecida por Ley N° 27.541, en virtud de la Pandemia por el plazo de UN (1) año a partir de su entrada en vigencia. </w:t>
      </w:r>
    </w:p>
    <w:p w14:paraId="4E28EC6C" w14:textId="77777777" w:rsidR="00336CAC" w:rsidRDefault="00BE73F4"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23D1">
        <w:rPr>
          <w:rFonts w:ascii="Times New Roman" w:hAnsi="Times New Roman" w:cs="Times New Roman"/>
          <w:sz w:val="24"/>
          <w:szCs w:val="24"/>
        </w:rPr>
        <w:t>En consonancia con lo antedicho</w:t>
      </w:r>
      <w:r w:rsidR="00522A11" w:rsidRPr="00522A11">
        <w:rPr>
          <w:rFonts w:ascii="Times New Roman" w:hAnsi="Times New Roman" w:cs="Times New Roman"/>
          <w:sz w:val="24"/>
          <w:szCs w:val="24"/>
        </w:rPr>
        <w:t xml:space="preserve"> el gobierno provincial </w:t>
      </w:r>
      <w:r w:rsidR="00334F52">
        <w:rPr>
          <w:rFonts w:ascii="Times New Roman" w:hAnsi="Times New Roman" w:cs="Times New Roman"/>
          <w:sz w:val="24"/>
          <w:szCs w:val="24"/>
        </w:rPr>
        <w:t xml:space="preserve">a través del decreto 361/2020  </w:t>
      </w:r>
      <w:r w:rsidR="00A523D1">
        <w:rPr>
          <w:rFonts w:ascii="Times New Roman" w:hAnsi="Times New Roman" w:cs="Times New Roman"/>
          <w:sz w:val="24"/>
          <w:szCs w:val="24"/>
        </w:rPr>
        <w:t xml:space="preserve">ha tomado diferentes medidas </w:t>
      </w:r>
      <w:r w:rsidR="00522A11" w:rsidRPr="00522A11">
        <w:rPr>
          <w:rFonts w:ascii="Times New Roman" w:hAnsi="Times New Roman" w:cs="Times New Roman"/>
          <w:sz w:val="24"/>
          <w:szCs w:val="24"/>
        </w:rPr>
        <w:t>para evit</w:t>
      </w:r>
      <w:r w:rsidR="002C68E6">
        <w:rPr>
          <w:rFonts w:ascii="Times New Roman" w:hAnsi="Times New Roman" w:cs="Times New Roman"/>
          <w:sz w:val="24"/>
          <w:szCs w:val="24"/>
        </w:rPr>
        <w:t xml:space="preserve">ar la propagación del virus, la </w:t>
      </w:r>
      <w:r w:rsidR="00522A11" w:rsidRPr="00522A11">
        <w:rPr>
          <w:rFonts w:ascii="Times New Roman" w:hAnsi="Times New Roman" w:cs="Times New Roman"/>
          <w:sz w:val="24"/>
          <w:szCs w:val="24"/>
        </w:rPr>
        <w:t>vigilancia epidemiológica y la respuesta articulada de los diferentes organismos del estado para hacer frente a la Pandemia.</w:t>
      </w:r>
      <w:r w:rsidR="00334F52">
        <w:rPr>
          <w:rFonts w:ascii="Times New Roman" w:hAnsi="Times New Roman" w:cs="Times New Roman"/>
          <w:sz w:val="24"/>
          <w:szCs w:val="24"/>
        </w:rPr>
        <w:t xml:space="preserve"> </w:t>
      </w:r>
    </w:p>
    <w:p w14:paraId="1302C0E1" w14:textId="77777777" w:rsidR="002F1C98" w:rsidRDefault="00BE73F4"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BAE42D0" w14:textId="77777777" w:rsidR="002F1C98" w:rsidRDefault="002F1C98" w:rsidP="00336CAC">
      <w:pPr>
        <w:spacing w:line="360" w:lineRule="auto"/>
        <w:jc w:val="both"/>
        <w:rPr>
          <w:rFonts w:ascii="Times New Roman" w:hAnsi="Times New Roman" w:cs="Times New Roman"/>
          <w:sz w:val="24"/>
          <w:szCs w:val="24"/>
        </w:rPr>
      </w:pPr>
    </w:p>
    <w:p w14:paraId="174625EB" w14:textId="77777777" w:rsidR="002F1C98" w:rsidRDefault="002F1C98" w:rsidP="00336CAC">
      <w:pPr>
        <w:spacing w:line="360" w:lineRule="auto"/>
        <w:jc w:val="both"/>
        <w:rPr>
          <w:rFonts w:ascii="Times New Roman" w:hAnsi="Times New Roman" w:cs="Times New Roman"/>
          <w:sz w:val="24"/>
          <w:szCs w:val="24"/>
        </w:rPr>
      </w:pPr>
    </w:p>
    <w:p w14:paraId="792961B0" w14:textId="77777777" w:rsidR="002F1C98" w:rsidRDefault="002F1C98" w:rsidP="00336CAC">
      <w:pPr>
        <w:spacing w:line="360" w:lineRule="auto"/>
        <w:jc w:val="both"/>
        <w:rPr>
          <w:rFonts w:ascii="Times New Roman" w:hAnsi="Times New Roman" w:cs="Times New Roman"/>
          <w:sz w:val="24"/>
          <w:szCs w:val="24"/>
        </w:rPr>
      </w:pPr>
    </w:p>
    <w:p w14:paraId="43959B6B" w14:textId="3F8CDC7C" w:rsidR="00D17FEE" w:rsidRDefault="002F1C98" w:rsidP="00336C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4F52">
        <w:rPr>
          <w:rFonts w:ascii="Times New Roman" w:hAnsi="Times New Roman" w:cs="Times New Roman"/>
          <w:sz w:val="24"/>
          <w:szCs w:val="24"/>
        </w:rPr>
        <w:t xml:space="preserve">Teniendo en cuenta que en el artículo 10 del </w:t>
      </w:r>
      <w:r w:rsidR="00077699">
        <w:rPr>
          <w:rFonts w:ascii="Times New Roman" w:hAnsi="Times New Roman" w:cs="Times New Roman"/>
          <w:sz w:val="24"/>
          <w:szCs w:val="24"/>
        </w:rPr>
        <w:t>mentado</w:t>
      </w:r>
      <w:r w:rsidR="00334F52">
        <w:rPr>
          <w:rFonts w:ascii="Times New Roman" w:hAnsi="Times New Roman" w:cs="Times New Roman"/>
          <w:sz w:val="24"/>
          <w:szCs w:val="24"/>
        </w:rPr>
        <w:t xml:space="preserve"> decreto se invita, entre otros, al Poder Legislativo </w:t>
      </w:r>
      <w:r w:rsidR="00336CAC">
        <w:rPr>
          <w:rFonts w:ascii="Times New Roman" w:hAnsi="Times New Roman" w:cs="Times New Roman"/>
          <w:sz w:val="24"/>
          <w:szCs w:val="24"/>
        </w:rPr>
        <w:t xml:space="preserve">a adherir al </w:t>
      </w:r>
      <w:r w:rsidR="00D37BF3">
        <w:rPr>
          <w:rFonts w:ascii="Times New Roman" w:hAnsi="Times New Roman" w:cs="Times New Roman"/>
          <w:sz w:val="24"/>
          <w:szCs w:val="24"/>
        </w:rPr>
        <w:t>mismo</w:t>
      </w:r>
      <w:r w:rsidR="00336CAC">
        <w:rPr>
          <w:rFonts w:ascii="Times New Roman" w:hAnsi="Times New Roman" w:cs="Times New Roman"/>
          <w:sz w:val="24"/>
          <w:szCs w:val="24"/>
        </w:rPr>
        <w:t xml:space="preserve"> y por las razones expuestas más las de público conocimiento </w:t>
      </w:r>
      <w:r w:rsidR="004C04B5">
        <w:rPr>
          <w:rFonts w:ascii="Times New Roman" w:hAnsi="Times New Roman" w:cs="Times New Roman"/>
          <w:sz w:val="24"/>
          <w:szCs w:val="24"/>
        </w:rPr>
        <w:t>hago propicio el momento para invitar</w:t>
      </w:r>
      <w:r w:rsidR="00336CAC">
        <w:rPr>
          <w:rFonts w:ascii="Times New Roman" w:hAnsi="Times New Roman" w:cs="Times New Roman"/>
          <w:sz w:val="24"/>
          <w:szCs w:val="24"/>
        </w:rPr>
        <w:t xml:space="preserve"> a mis pares a acompañarme de manera favorable en el presente proyecto de ley.</w:t>
      </w:r>
    </w:p>
    <w:p w14:paraId="19F35D49" w14:textId="284E8400" w:rsidR="00513784" w:rsidRDefault="00513784">
      <w:pPr>
        <w:rPr>
          <w:rFonts w:ascii="Times New Roman" w:hAnsi="Times New Roman" w:cs="Times New Roman"/>
          <w:sz w:val="24"/>
          <w:szCs w:val="24"/>
        </w:rPr>
      </w:pPr>
      <w:r>
        <w:rPr>
          <w:rFonts w:ascii="Times New Roman" w:hAnsi="Times New Roman" w:cs="Times New Roman"/>
          <w:sz w:val="24"/>
          <w:szCs w:val="24"/>
        </w:rPr>
        <w:br w:type="page"/>
      </w:r>
    </w:p>
    <w:p w14:paraId="72988192" w14:textId="77777777" w:rsidR="00513784" w:rsidRPr="001B60E2" w:rsidRDefault="00513784" w:rsidP="00513784">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14:paraId="5FAFA4D7" w14:textId="77777777" w:rsidR="00513784" w:rsidRPr="001B60E2" w:rsidRDefault="00513784" w:rsidP="00513784">
      <w:pPr>
        <w:spacing w:line="360" w:lineRule="auto"/>
        <w:jc w:val="center"/>
        <w:rPr>
          <w:b/>
        </w:rPr>
      </w:pPr>
      <w:r w:rsidRPr="001B60E2">
        <w:rPr>
          <w:b/>
        </w:rPr>
        <w:t>L E Y:</w:t>
      </w:r>
    </w:p>
    <w:p w14:paraId="7053AE09" w14:textId="77777777" w:rsidR="00513784" w:rsidRPr="001B60E2" w:rsidRDefault="00513784" w:rsidP="00513784">
      <w:pPr>
        <w:jc w:val="both"/>
      </w:pPr>
    </w:p>
    <w:p w14:paraId="5548789E" w14:textId="77777777" w:rsidR="00513784" w:rsidRPr="001B60E2" w:rsidRDefault="00513784" w:rsidP="00513784">
      <w:pPr>
        <w:jc w:val="both"/>
      </w:pPr>
    </w:p>
    <w:p w14:paraId="58482E39" w14:textId="77777777" w:rsidR="00513784" w:rsidRPr="001B60E2" w:rsidRDefault="00513784" w:rsidP="00513784">
      <w:pPr>
        <w:jc w:val="both"/>
      </w:pPr>
    </w:p>
    <w:p w14:paraId="64221EF7" w14:textId="77777777" w:rsidR="00513784" w:rsidRPr="001B60E2" w:rsidRDefault="00513784" w:rsidP="00513784">
      <w:pPr>
        <w:pStyle w:val="Textoindependiente"/>
        <w:spacing w:line="360" w:lineRule="auto"/>
        <w:rPr>
          <w:rFonts w:ascii="Times New Roman" w:hAnsi="Times New Roman" w:cs="Times New Roman"/>
          <w:b w:val="0"/>
        </w:rPr>
      </w:pPr>
      <w:r w:rsidRPr="001B60E2">
        <w:rPr>
          <w:rFonts w:ascii="Times New Roman" w:hAnsi="Times New Roman" w:cs="Times New Roman"/>
          <w:u w:val="single"/>
        </w:rPr>
        <w:t>ARTÍCULO 1°</w:t>
      </w:r>
      <w:r>
        <w:rPr>
          <w:rFonts w:ascii="Times New Roman" w:hAnsi="Times New Roman" w:cs="Times New Roman"/>
          <w:u w:val="single"/>
        </w:rPr>
        <w:t>:</w:t>
      </w:r>
      <w:r>
        <w:rPr>
          <w:rFonts w:ascii="Times New Roman" w:hAnsi="Times New Roman" w:cs="Times New Roman"/>
          <w:b w:val="0"/>
        </w:rPr>
        <w:t xml:space="preserve"> Adherir al Decreto </w:t>
      </w:r>
      <w:proofErr w:type="spellStart"/>
      <w:r>
        <w:rPr>
          <w:rFonts w:ascii="Times New Roman" w:hAnsi="Times New Roman" w:cs="Times New Roman"/>
          <w:b w:val="0"/>
        </w:rPr>
        <w:t>N°</w:t>
      </w:r>
      <w:proofErr w:type="spellEnd"/>
      <w:r>
        <w:rPr>
          <w:rFonts w:ascii="Times New Roman" w:hAnsi="Times New Roman" w:cs="Times New Roman"/>
          <w:b w:val="0"/>
        </w:rPr>
        <w:t xml:space="preserve"> 361/2020 emitido por el Poder Ejecutivo, a través del cual se declara el estado de emergencia sanitaria en el ámbito de toda la Provincia de Entre Ríos, por el término de un año a contarse desde la emisión del citado decreto, a tenor de la enfermedad por el nuevo coronavirus (COVID-19).</w:t>
      </w:r>
    </w:p>
    <w:p w14:paraId="0C0AD6E8" w14:textId="77777777" w:rsidR="00513784" w:rsidRPr="001B60E2" w:rsidRDefault="00513784" w:rsidP="00513784">
      <w:pPr>
        <w:pStyle w:val="Textoindependiente"/>
        <w:spacing w:line="238" w:lineRule="atLeast"/>
        <w:rPr>
          <w:rFonts w:ascii="Times New Roman" w:hAnsi="Times New Roman" w:cs="Times New Roman"/>
          <w:b w:val="0"/>
        </w:rPr>
      </w:pPr>
    </w:p>
    <w:p w14:paraId="16E32859" w14:textId="77777777" w:rsidR="00513784" w:rsidRPr="001B60E2" w:rsidRDefault="00513784" w:rsidP="00513784">
      <w:pPr>
        <w:pStyle w:val="Textoindependiente"/>
        <w:spacing w:line="360" w:lineRule="auto"/>
        <w:rPr>
          <w:rFonts w:ascii="Times New Roman" w:hAnsi="Times New Roman" w:cs="Times New Roman"/>
          <w:b w:val="0"/>
        </w:rPr>
      </w:pPr>
      <w:r>
        <w:rPr>
          <w:rFonts w:ascii="Times New Roman" w:hAnsi="Times New Roman" w:cs="Times New Roman"/>
          <w:bCs/>
          <w:u w:val="single"/>
        </w:rPr>
        <w:t>ARTÍCULO 2°:</w:t>
      </w:r>
      <w:r w:rsidRPr="001B60E2">
        <w:rPr>
          <w:rFonts w:ascii="Times New Roman" w:hAnsi="Times New Roman" w:cs="Times New Roman"/>
        </w:rPr>
        <w:t xml:space="preserve"> </w:t>
      </w:r>
      <w:r>
        <w:rPr>
          <w:rFonts w:ascii="Times New Roman" w:hAnsi="Times New Roman" w:cs="Times New Roman"/>
          <w:b w:val="0"/>
        </w:rPr>
        <w:t>Invítese</w:t>
      </w:r>
      <w:r w:rsidRPr="001B60E2">
        <w:rPr>
          <w:rFonts w:ascii="Times New Roman" w:hAnsi="Times New Roman" w:cs="Times New Roman"/>
          <w:b w:val="0"/>
        </w:rPr>
        <w:t xml:space="preserve"> a los municipios </w:t>
      </w:r>
      <w:r>
        <w:rPr>
          <w:rFonts w:ascii="Times New Roman" w:hAnsi="Times New Roman" w:cs="Times New Roman"/>
          <w:b w:val="0"/>
        </w:rPr>
        <w:t xml:space="preserve">y comunas </w:t>
      </w:r>
      <w:r w:rsidRPr="001B60E2">
        <w:rPr>
          <w:rFonts w:ascii="Times New Roman" w:hAnsi="Times New Roman" w:cs="Times New Roman"/>
          <w:b w:val="0"/>
        </w:rPr>
        <w:t>de la Provi</w:t>
      </w:r>
      <w:r>
        <w:rPr>
          <w:rFonts w:ascii="Times New Roman" w:hAnsi="Times New Roman" w:cs="Times New Roman"/>
          <w:b w:val="0"/>
        </w:rPr>
        <w:t>ncia a adherir a los términos de la presente ley o a adoptar, de forma inmediata, medidas de iguales características.</w:t>
      </w:r>
    </w:p>
    <w:p w14:paraId="238F9C4D" w14:textId="77777777" w:rsidR="00513784" w:rsidRPr="001B60E2" w:rsidRDefault="00513784" w:rsidP="00513784">
      <w:pPr>
        <w:pStyle w:val="Textoindependiente"/>
        <w:suppressLineNumbers/>
        <w:snapToGrid w:val="0"/>
        <w:rPr>
          <w:rFonts w:ascii="Times New Roman" w:hAnsi="Times New Roman" w:cs="Times New Roman"/>
          <w:b w:val="0"/>
        </w:rPr>
      </w:pPr>
    </w:p>
    <w:p w14:paraId="576BF1C4" w14:textId="77777777" w:rsidR="00513784" w:rsidRPr="001B60E2" w:rsidRDefault="00513784" w:rsidP="00513784">
      <w:pPr>
        <w:jc w:val="both"/>
        <w:rPr>
          <w:u w:val="single"/>
        </w:rPr>
      </w:pPr>
      <w:r w:rsidRPr="001B60E2">
        <w:rPr>
          <w:b/>
          <w:u w:val="single"/>
        </w:rPr>
        <w:t>ARTICULO 3°</w:t>
      </w:r>
      <w:r>
        <w:rPr>
          <w:b/>
          <w:u w:val="single"/>
        </w:rPr>
        <w:t>:</w:t>
      </w:r>
      <w:r>
        <w:rPr>
          <w:b/>
        </w:rPr>
        <w:t xml:space="preserve"> </w:t>
      </w:r>
      <w:r w:rsidRPr="001B60E2">
        <w:t>Comuníquese, etcétera.</w:t>
      </w:r>
    </w:p>
    <w:p w14:paraId="6326C418" w14:textId="77777777" w:rsidR="00513784" w:rsidRPr="001B60E2" w:rsidRDefault="00513784" w:rsidP="00513784">
      <w:pPr>
        <w:spacing w:line="200" w:lineRule="atLeast"/>
        <w:jc w:val="both"/>
      </w:pPr>
    </w:p>
    <w:p w14:paraId="613DA907" w14:textId="77777777" w:rsidR="00513784" w:rsidRPr="001B60E2" w:rsidRDefault="00513784" w:rsidP="00513784">
      <w:pPr>
        <w:jc w:val="both"/>
      </w:pPr>
    </w:p>
    <w:p w14:paraId="158A695B" w14:textId="77777777" w:rsidR="00513784" w:rsidRPr="001B60E2" w:rsidRDefault="00513784" w:rsidP="00513784"/>
    <w:p w14:paraId="79F88C8A" w14:textId="77777777" w:rsidR="00513784" w:rsidRPr="001B60E2" w:rsidRDefault="00513784" w:rsidP="00513784"/>
    <w:p w14:paraId="4F348B15" w14:textId="77777777" w:rsidR="00513784" w:rsidRPr="001B60E2" w:rsidRDefault="00513784" w:rsidP="00513784">
      <w:pPr>
        <w:jc w:val="both"/>
      </w:pPr>
    </w:p>
    <w:p w14:paraId="2DC895B2" w14:textId="77777777" w:rsidR="00513784" w:rsidRPr="001B60E2" w:rsidRDefault="00513784" w:rsidP="00513784">
      <w:pPr>
        <w:jc w:val="both"/>
      </w:pPr>
    </w:p>
    <w:p w14:paraId="672ABC9A" w14:textId="77777777" w:rsidR="00513784" w:rsidRPr="00522A11" w:rsidRDefault="00513784" w:rsidP="00336CAC">
      <w:pPr>
        <w:spacing w:line="360" w:lineRule="auto"/>
        <w:jc w:val="both"/>
        <w:rPr>
          <w:rFonts w:ascii="Times New Roman" w:hAnsi="Times New Roman" w:cs="Times New Roman"/>
          <w:sz w:val="24"/>
          <w:szCs w:val="24"/>
        </w:rPr>
      </w:pPr>
    </w:p>
    <w:sectPr w:rsidR="00513784" w:rsidRPr="00522A11" w:rsidSect="00522A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11"/>
    <w:rsid w:val="00077699"/>
    <w:rsid w:val="002C68E6"/>
    <w:rsid w:val="002F1C98"/>
    <w:rsid w:val="00334F52"/>
    <w:rsid w:val="00336CAC"/>
    <w:rsid w:val="003B612A"/>
    <w:rsid w:val="004C04B5"/>
    <w:rsid w:val="00513784"/>
    <w:rsid w:val="00522A11"/>
    <w:rsid w:val="005C2AE9"/>
    <w:rsid w:val="00763B66"/>
    <w:rsid w:val="00777AAD"/>
    <w:rsid w:val="00A523D1"/>
    <w:rsid w:val="00BE73F4"/>
    <w:rsid w:val="00D17FEE"/>
    <w:rsid w:val="00D37BF3"/>
    <w:rsid w:val="00FF2D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8FEA7"/>
  <w15:docId w15:val="{9398B131-2417-4D4C-B8FE-C3D78910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77A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7AAD"/>
    <w:rPr>
      <w:rFonts w:ascii="Segoe UI" w:hAnsi="Segoe UI" w:cs="Segoe UI"/>
      <w:sz w:val="18"/>
      <w:szCs w:val="18"/>
    </w:rPr>
  </w:style>
  <w:style w:type="paragraph" w:styleId="Textoindependiente">
    <w:name w:val="Body Text"/>
    <w:basedOn w:val="Normal"/>
    <w:link w:val="TextoindependienteCar"/>
    <w:rsid w:val="0051378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513784"/>
    <w:rPr>
      <w:rFonts w:ascii="Arial" w:eastAsia="Times New Roman" w:hAnsi="Arial" w:cs="Arial"/>
      <w:b/>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427</Words>
  <Characters>2353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Romina</cp:lastModifiedBy>
  <cp:revision>2</cp:revision>
  <cp:lastPrinted>2020-04-22T13:25:00Z</cp:lastPrinted>
  <dcterms:created xsi:type="dcterms:W3CDTF">2020-04-23T14:32:00Z</dcterms:created>
  <dcterms:modified xsi:type="dcterms:W3CDTF">2020-04-23T14:32:00Z</dcterms:modified>
</cp:coreProperties>
</file>