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F0BE5" w14:textId="77777777" w:rsidR="00C918FF" w:rsidRPr="00B967F8" w:rsidRDefault="00C918FF" w:rsidP="00C918FF">
      <w:pPr>
        <w:contextualSpacing/>
        <w:jc w:val="both"/>
        <w:rPr>
          <w:rFonts w:ascii="Times New Roman" w:hAnsi="Times New Roman" w:cs="Times New Roman"/>
          <w:b/>
          <w:sz w:val="24"/>
          <w:szCs w:val="24"/>
        </w:rPr>
      </w:pPr>
      <w:r w:rsidRPr="00B967F8">
        <w:rPr>
          <w:rFonts w:ascii="Times New Roman" w:hAnsi="Times New Roman" w:cs="Times New Roman"/>
          <w:b/>
          <w:sz w:val="24"/>
          <w:szCs w:val="24"/>
        </w:rPr>
        <w:t>HONORABLE SENADO:</w:t>
      </w:r>
    </w:p>
    <w:p w14:paraId="64781AD1" w14:textId="55498B46" w:rsidR="00C918FF" w:rsidRPr="00B967F8" w:rsidRDefault="00C918FF" w:rsidP="00C918FF">
      <w:pPr>
        <w:shd w:val="clear" w:color="auto" w:fill="FFFFFF"/>
        <w:spacing w:line="360" w:lineRule="auto"/>
        <w:contextualSpacing/>
        <w:jc w:val="both"/>
        <w:rPr>
          <w:rFonts w:ascii="Times New Roman" w:hAnsi="Times New Roman" w:cs="Times New Roman"/>
          <w:sz w:val="24"/>
          <w:szCs w:val="24"/>
        </w:rPr>
      </w:pPr>
      <w:r w:rsidRPr="00B967F8">
        <w:rPr>
          <w:rFonts w:ascii="Times New Roman" w:hAnsi="Times New Roman" w:cs="Times New Roman"/>
          <w:b/>
          <w:sz w:val="24"/>
          <w:szCs w:val="24"/>
        </w:rPr>
        <w:tab/>
      </w:r>
      <w:r w:rsidRPr="00B967F8">
        <w:rPr>
          <w:rFonts w:ascii="Times New Roman" w:hAnsi="Times New Roman" w:cs="Times New Roman"/>
          <w:b/>
          <w:sz w:val="24"/>
          <w:szCs w:val="24"/>
        </w:rPr>
        <w:tab/>
      </w:r>
      <w:r w:rsidRPr="00B967F8">
        <w:rPr>
          <w:rFonts w:ascii="Times New Roman" w:hAnsi="Times New Roman" w:cs="Times New Roman"/>
          <w:b/>
          <w:sz w:val="24"/>
          <w:szCs w:val="24"/>
        </w:rPr>
        <w:tab/>
      </w:r>
      <w:r w:rsidRPr="00B967F8">
        <w:rPr>
          <w:rFonts w:ascii="Times New Roman" w:hAnsi="Times New Roman" w:cs="Times New Roman"/>
          <w:b/>
          <w:sz w:val="24"/>
          <w:szCs w:val="24"/>
        </w:rPr>
        <w:tab/>
      </w:r>
      <w:r w:rsidRPr="00B967F8">
        <w:rPr>
          <w:rFonts w:ascii="Times New Roman" w:hAnsi="Times New Roman" w:cs="Times New Roman"/>
          <w:sz w:val="24"/>
          <w:szCs w:val="24"/>
        </w:rPr>
        <w:t xml:space="preserve">Vuestra </w:t>
      </w:r>
      <w:r w:rsidRPr="00B967F8">
        <w:rPr>
          <w:rFonts w:ascii="Times New Roman" w:hAnsi="Times New Roman" w:cs="Times New Roman"/>
          <w:b/>
          <w:sz w:val="24"/>
          <w:szCs w:val="24"/>
        </w:rPr>
        <w:t xml:space="preserve">Comisión de </w:t>
      </w:r>
      <w:r w:rsidR="00EC43D0" w:rsidRPr="00B967F8">
        <w:rPr>
          <w:rFonts w:ascii="Times New Roman" w:hAnsi="Times New Roman" w:cs="Times New Roman"/>
          <w:b/>
          <w:sz w:val="24"/>
          <w:szCs w:val="24"/>
        </w:rPr>
        <w:t>Asuntos Constitucionales y Acuerdos</w:t>
      </w:r>
      <w:r w:rsidRPr="00B967F8">
        <w:rPr>
          <w:rFonts w:ascii="Times New Roman" w:hAnsi="Times New Roman" w:cs="Times New Roman"/>
          <w:sz w:val="24"/>
          <w:szCs w:val="24"/>
        </w:rPr>
        <w:t xml:space="preserve">, ha considerado, en Revisión, el Proyecto de Resolución, contenido en el </w:t>
      </w:r>
      <w:r w:rsidRPr="00B967F8">
        <w:rPr>
          <w:rFonts w:ascii="Times New Roman" w:hAnsi="Times New Roman" w:cs="Times New Roman"/>
          <w:b/>
          <w:bCs/>
          <w:sz w:val="24"/>
          <w:szCs w:val="24"/>
        </w:rPr>
        <w:t>Expediente Nº 13.508</w:t>
      </w:r>
      <w:r w:rsidRPr="00B967F8">
        <w:rPr>
          <w:rFonts w:ascii="Times New Roman" w:hAnsi="Times New Roman" w:cs="Times New Roman"/>
          <w:sz w:val="24"/>
          <w:szCs w:val="24"/>
        </w:rPr>
        <w:t>, autoría de los Senadores Gay y Morchio,  por el que se modifican los Artículos 30 y 66 del Reglamento de la Honorable Cámara de Senadores de la Provincia de Entre Ríos; cuyo texto fuera aprobado en reunión de Comisión realizada el día 12 de M</w:t>
      </w:r>
      <w:r w:rsidR="00EC43D0" w:rsidRPr="00B967F8">
        <w:rPr>
          <w:rFonts w:ascii="Times New Roman" w:hAnsi="Times New Roman" w:cs="Times New Roman"/>
          <w:sz w:val="24"/>
          <w:szCs w:val="24"/>
        </w:rPr>
        <w:t>a</w:t>
      </w:r>
      <w:r w:rsidRPr="00B967F8">
        <w:rPr>
          <w:rFonts w:ascii="Times New Roman" w:hAnsi="Times New Roman" w:cs="Times New Roman"/>
          <w:sz w:val="24"/>
          <w:szCs w:val="24"/>
        </w:rPr>
        <w:t xml:space="preserve">yo de 2020, en la modalidad establecida por la Resolución Nº 026 HCS – 141º período Legislativo, contando con el asentimiento de los integrantes de la misma, Señores Senadores Amavet, Gay, Bagnat, </w:t>
      </w:r>
      <w:r w:rsidR="00B967F8" w:rsidRPr="00B967F8">
        <w:rPr>
          <w:rFonts w:ascii="Times New Roman" w:hAnsi="Times New Roman" w:cs="Times New Roman"/>
          <w:sz w:val="24"/>
          <w:szCs w:val="24"/>
        </w:rPr>
        <w:t xml:space="preserve">Berthet, Genre Bert y Dal </w:t>
      </w:r>
      <w:proofErr w:type="spellStart"/>
      <w:r w:rsidR="00B967F8" w:rsidRPr="00B967F8">
        <w:rPr>
          <w:rFonts w:ascii="Times New Roman" w:hAnsi="Times New Roman" w:cs="Times New Roman"/>
          <w:sz w:val="24"/>
          <w:szCs w:val="24"/>
        </w:rPr>
        <w:t>Molín</w:t>
      </w:r>
      <w:proofErr w:type="spellEnd"/>
      <w:r w:rsidR="00EC43D0" w:rsidRPr="00B967F8">
        <w:rPr>
          <w:rFonts w:ascii="Times New Roman" w:hAnsi="Times New Roman" w:cs="Times New Roman"/>
          <w:sz w:val="24"/>
          <w:szCs w:val="24"/>
        </w:rPr>
        <w:t xml:space="preserve">, actuando </w:t>
      </w:r>
      <w:r w:rsidRPr="00B967F8">
        <w:rPr>
          <w:rFonts w:ascii="Times New Roman" w:hAnsi="Times New Roman" w:cs="Times New Roman"/>
          <w:sz w:val="24"/>
          <w:szCs w:val="24"/>
        </w:rPr>
        <w:t xml:space="preserve">el Secretario de Comisiones Dr. Néstor Ferrutti </w:t>
      </w:r>
      <w:r w:rsidR="00EC43D0" w:rsidRPr="00B967F8">
        <w:rPr>
          <w:rFonts w:ascii="Times New Roman" w:hAnsi="Times New Roman" w:cs="Times New Roman"/>
          <w:sz w:val="24"/>
          <w:szCs w:val="24"/>
        </w:rPr>
        <w:t>como fedatario de la adhesión al presente texto normativo de los integrantes de la comisión en cantidad suficiente para alcanzar la mayoría necesaria;</w:t>
      </w:r>
      <w:r w:rsidRPr="00B967F8">
        <w:rPr>
          <w:rFonts w:ascii="Times New Roman" w:hAnsi="Times New Roman" w:cs="Times New Roman"/>
          <w:sz w:val="24"/>
          <w:szCs w:val="24"/>
        </w:rPr>
        <w:t xml:space="preserve"> y, por las razones que dará su miembro informante, aconseja su aprobación en los términos </w:t>
      </w:r>
      <w:r w:rsidR="00EC43D0" w:rsidRPr="00B967F8">
        <w:rPr>
          <w:rFonts w:ascii="Times New Roman" w:hAnsi="Times New Roman" w:cs="Times New Roman"/>
          <w:sz w:val="24"/>
          <w:szCs w:val="24"/>
        </w:rPr>
        <w:t>presentados</w:t>
      </w:r>
      <w:r w:rsidRPr="00B967F8">
        <w:rPr>
          <w:rFonts w:ascii="Times New Roman" w:hAnsi="Times New Roman" w:cs="Times New Roman"/>
          <w:sz w:val="24"/>
          <w:szCs w:val="24"/>
        </w:rPr>
        <w:t xml:space="preserve">. </w:t>
      </w:r>
    </w:p>
    <w:p w14:paraId="3763C47D" w14:textId="77777777" w:rsidR="00EC43D0" w:rsidRPr="00B967F8" w:rsidRDefault="00EC43D0" w:rsidP="00C918FF">
      <w:pPr>
        <w:shd w:val="clear" w:color="auto" w:fill="FFFFFF"/>
        <w:spacing w:line="360" w:lineRule="auto"/>
        <w:contextualSpacing/>
        <w:jc w:val="both"/>
        <w:rPr>
          <w:rFonts w:ascii="Times New Roman" w:hAnsi="Times New Roman" w:cs="Times New Roman"/>
          <w:sz w:val="24"/>
          <w:szCs w:val="24"/>
        </w:rPr>
      </w:pPr>
    </w:p>
    <w:p w14:paraId="320AE8D0" w14:textId="77777777" w:rsidR="00C918FF" w:rsidRPr="00B967F8" w:rsidRDefault="00C918FF" w:rsidP="00C918FF">
      <w:pPr>
        <w:contextualSpacing/>
        <w:rPr>
          <w:sz w:val="24"/>
          <w:szCs w:val="24"/>
        </w:rPr>
      </w:pPr>
    </w:p>
    <w:p w14:paraId="19CC386C" w14:textId="77777777" w:rsidR="00EC43D0" w:rsidRPr="00B967F8" w:rsidRDefault="00EC43D0" w:rsidP="00C918FF">
      <w:pPr>
        <w:contextualSpacing/>
        <w:jc w:val="center"/>
        <w:rPr>
          <w:rFonts w:ascii="Times New Roman" w:eastAsia="Times New Roman" w:hAnsi="Times New Roman" w:cs="Times New Roman"/>
          <w:b/>
          <w:sz w:val="24"/>
          <w:szCs w:val="24"/>
        </w:rPr>
      </w:pPr>
      <w:r w:rsidRPr="00B967F8">
        <w:rPr>
          <w:rFonts w:ascii="Times New Roman" w:eastAsia="Times New Roman" w:hAnsi="Times New Roman" w:cs="Times New Roman"/>
          <w:b/>
          <w:sz w:val="24"/>
          <w:szCs w:val="24"/>
        </w:rPr>
        <w:t>LA HONORABLE CAMARA DE SENADORES</w:t>
      </w:r>
    </w:p>
    <w:p w14:paraId="0D3865EA" w14:textId="77777777" w:rsidR="00EC43D0" w:rsidRPr="00B967F8" w:rsidRDefault="00EC43D0" w:rsidP="00C918FF">
      <w:pPr>
        <w:contextualSpacing/>
        <w:jc w:val="center"/>
        <w:rPr>
          <w:rFonts w:ascii="Times New Roman" w:eastAsia="Times New Roman" w:hAnsi="Times New Roman" w:cs="Times New Roman"/>
          <w:b/>
          <w:sz w:val="24"/>
          <w:szCs w:val="24"/>
        </w:rPr>
      </w:pPr>
    </w:p>
    <w:p w14:paraId="57D8C56A" w14:textId="4A9D3CF5" w:rsidR="00C918FF" w:rsidRPr="00B967F8" w:rsidRDefault="00C918FF" w:rsidP="00C918FF">
      <w:pPr>
        <w:contextualSpacing/>
        <w:jc w:val="center"/>
        <w:rPr>
          <w:rFonts w:ascii="Times New Roman" w:eastAsia="Times New Roman" w:hAnsi="Times New Roman" w:cs="Times New Roman"/>
          <w:b/>
          <w:sz w:val="24"/>
          <w:szCs w:val="24"/>
        </w:rPr>
      </w:pPr>
      <w:r w:rsidRPr="00B967F8">
        <w:rPr>
          <w:rFonts w:ascii="Times New Roman" w:eastAsia="Times New Roman" w:hAnsi="Times New Roman" w:cs="Times New Roman"/>
          <w:b/>
          <w:sz w:val="24"/>
          <w:szCs w:val="24"/>
        </w:rPr>
        <w:t xml:space="preserve"> DE LA PROVINCIA DE ENTRE RÍOS</w:t>
      </w:r>
    </w:p>
    <w:p w14:paraId="07D5E0FE" w14:textId="77777777" w:rsidR="00EC43D0" w:rsidRPr="00B967F8" w:rsidRDefault="00EC43D0" w:rsidP="00C918FF">
      <w:pPr>
        <w:contextualSpacing/>
        <w:jc w:val="center"/>
        <w:rPr>
          <w:rFonts w:ascii="Times New Roman" w:eastAsia="Times New Roman" w:hAnsi="Times New Roman" w:cs="Times New Roman"/>
          <w:sz w:val="24"/>
          <w:szCs w:val="24"/>
        </w:rPr>
      </w:pPr>
    </w:p>
    <w:p w14:paraId="321A5B82" w14:textId="0B9C14CC" w:rsidR="00C918FF" w:rsidRPr="00B967F8" w:rsidRDefault="00C918FF" w:rsidP="00C918FF">
      <w:pPr>
        <w:contextualSpacing/>
        <w:jc w:val="center"/>
        <w:rPr>
          <w:rFonts w:ascii="Times New Roman" w:eastAsia="Times New Roman" w:hAnsi="Times New Roman" w:cs="Times New Roman"/>
          <w:sz w:val="24"/>
          <w:szCs w:val="24"/>
        </w:rPr>
      </w:pPr>
      <w:r w:rsidRPr="00B967F8">
        <w:rPr>
          <w:rFonts w:ascii="Times New Roman" w:eastAsia="Times New Roman" w:hAnsi="Times New Roman" w:cs="Times New Roman"/>
          <w:b/>
          <w:sz w:val="24"/>
          <w:szCs w:val="24"/>
        </w:rPr>
        <w:t>R</w:t>
      </w:r>
      <w:r w:rsidR="00EC43D0" w:rsidRPr="00B967F8">
        <w:rPr>
          <w:rFonts w:ascii="Times New Roman" w:eastAsia="Times New Roman" w:hAnsi="Times New Roman" w:cs="Times New Roman"/>
          <w:b/>
          <w:sz w:val="24"/>
          <w:szCs w:val="24"/>
        </w:rPr>
        <w:t xml:space="preserve"> </w:t>
      </w:r>
      <w:r w:rsidRPr="00B967F8">
        <w:rPr>
          <w:rFonts w:ascii="Times New Roman" w:eastAsia="Times New Roman" w:hAnsi="Times New Roman" w:cs="Times New Roman"/>
          <w:b/>
          <w:sz w:val="24"/>
          <w:szCs w:val="24"/>
        </w:rPr>
        <w:t xml:space="preserve"> E </w:t>
      </w:r>
      <w:r w:rsidR="00EC43D0" w:rsidRPr="00B967F8">
        <w:rPr>
          <w:rFonts w:ascii="Times New Roman" w:eastAsia="Times New Roman" w:hAnsi="Times New Roman" w:cs="Times New Roman"/>
          <w:b/>
          <w:sz w:val="24"/>
          <w:szCs w:val="24"/>
        </w:rPr>
        <w:t xml:space="preserve"> </w:t>
      </w:r>
      <w:r w:rsidRPr="00B967F8">
        <w:rPr>
          <w:rFonts w:ascii="Times New Roman" w:eastAsia="Times New Roman" w:hAnsi="Times New Roman" w:cs="Times New Roman"/>
          <w:b/>
          <w:sz w:val="24"/>
          <w:szCs w:val="24"/>
        </w:rPr>
        <w:t xml:space="preserve">S </w:t>
      </w:r>
      <w:r w:rsidR="00EC43D0" w:rsidRPr="00B967F8">
        <w:rPr>
          <w:rFonts w:ascii="Times New Roman" w:eastAsia="Times New Roman" w:hAnsi="Times New Roman" w:cs="Times New Roman"/>
          <w:b/>
          <w:sz w:val="24"/>
          <w:szCs w:val="24"/>
        </w:rPr>
        <w:t xml:space="preserve"> </w:t>
      </w:r>
      <w:r w:rsidRPr="00B967F8">
        <w:rPr>
          <w:rFonts w:ascii="Times New Roman" w:eastAsia="Times New Roman" w:hAnsi="Times New Roman" w:cs="Times New Roman"/>
          <w:b/>
          <w:sz w:val="24"/>
          <w:szCs w:val="24"/>
        </w:rPr>
        <w:t>U</w:t>
      </w:r>
      <w:r w:rsidR="00EC43D0" w:rsidRPr="00B967F8">
        <w:rPr>
          <w:rFonts w:ascii="Times New Roman" w:eastAsia="Times New Roman" w:hAnsi="Times New Roman" w:cs="Times New Roman"/>
          <w:b/>
          <w:sz w:val="24"/>
          <w:szCs w:val="24"/>
        </w:rPr>
        <w:t xml:space="preserve"> </w:t>
      </w:r>
      <w:r w:rsidRPr="00B967F8">
        <w:rPr>
          <w:rFonts w:ascii="Times New Roman" w:eastAsia="Times New Roman" w:hAnsi="Times New Roman" w:cs="Times New Roman"/>
          <w:b/>
          <w:sz w:val="24"/>
          <w:szCs w:val="24"/>
        </w:rPr>
        <w:t xml:space="preserve"> E</w:t>
      </w:r>
      <w:r w:rsidR="00EC43D0" w:rsidRPr="00B967F8">
        <w:rPr>
          <w:rFonts w:ascii="Times New Roman" w:eastAsia="Times New Roman" w:hAnsi="Times New Roman" w:cs="Times New Roman"/>
          <w:b/>
          <w:sz w:val="24"/>
          <w:szCs w:val="24"/>
        </w:rPr>
        <w:t xml:space="preserve"> </w:t>
      </w:r>
      <w:r w:rsidRPr="00B967F8">
        <w:rPr>
          <w:rFonts w:ascii="Times New Roman" w:eastAsia="Times New Roman" w:hAnsi="Times New Roman" w:cs="Times New Roman"/>
          <w:b/>
          <w:sz w:val="24"/>
          <w:szCs w:val="24"/>
        </w:rPr>
        <w:t xml:space="preserve"> L </w:t>
      </w:r>
      <w:r w:rsidR="00EC43D0" w:rsidRPr="00B967F8">
        <w:rPr>
          <w:rFonts w:ascii="Times New Roman" w:eastAsia="Times New Roman" w:hAnsi="Times New Roman" w:cs="Times New Roman"/>
          <w:b/>
          <w:sz w:val="24"/>
          <w:szCs w:val="24"/>
        </w:rPr>
        <w:t xml:space="preserve"> </w:t>
      </w:r>
      <w:r w:rsidRPr="00B967F8">
        <w:rPr>
          <w:rFonts w:ascii="Times New Roman" w:eastAsia="Times New Roman" w:hAnsi="Times New Roman" w:cs="Times New Roman"/>
          <w:b/>
          <w:sz w:val="24"/>
          <w:szCs w:val="24"/>
        </w:rPr>
        <w:t>V</w:t>
      </w:r>
      <w:r w:rsidR="00EC43D0" w:rsidRPr="00B967F8">
        <w:rPr>
          <w:rFonts w:ascii="Times New Roman" w:eastAsia="Times New Roman" w:hAnsi="Times New Roman" w:cs="Times New Roman"/>
          <w:b/>
          <w:sz w:val="24"/>
          <w:szCs w:val="24"/>
        </w:rPr>
        <w:t xml:space="preserve"> </w:t>
      </w:r>
      <w:r w:rsidRPr="00B967F8">
        <w:rPr>
          <w:rFonts w:ascii="Times New Roman" w:eastAsia="Times New Roman" w:hAnsi="Times New Roman" w:cs="Times New Roman"/>
          <w:b/>
          <w:sz w:val="24"/>
          <w:szCs w:val="24"/>
        </w:rPr>
        <w:t xml:space="preserve"> E:</w:t>
      </w:r>
    </w:p>
    <w:p w14:paraId="38356890" w14:textId="77777777" w:rsidR="00C918FF" w:rsidRPr="00B967F8" w:rsidRDefault="00C918FF" w:rsidP="00C918FF">
      <w:pPr>
        <w:contextualSpacing/>
        <w:jc w:val="center"/>
        <w:rPr>
          <w:rFonts w:ascii="Times New Roman" w:eastAsia="Times New Roman" w:hAnsi="Times New Roman" w:cs="Times New Roman"/>
          <w:sz w:val="24"/>
          <w:szCs w:val="24"/>
        </w:rPr>
      </w:pPr>
    </w:p>
    <w:p w14:paraId="73F92A16" w14:textId="77777777" w:rsidR="00C918FF" w:rsidRPr="00B967F8" w:rsidRDefault="00C918FF" w:rsidP="00C918FF">
      <w:pPr>
        <w:spacing w:line="360" w:lineRule="auto"/>
        <w:contextualSpacing/>
        <w:jc w:val="both"/>
        <w:rPr>
          <w:rFonts w:ascii="Times New Roman" w:eastAsia="Times New Roman" w:hAnsi="Times New Roman" w:cs="Times New Roman"/>
          <w:sz w:val="24"/>
          <w:szCs w:val="24"/>
        </w:rPr>
      </w:pPr>
      <w:r w:rsidRPr="00B967F8">
        <w:rPr>
          <w:rFonts w:ascii="Times New Roman" w:eastAsia="Times New Roman" w:hAnsi="Times New Roman" w:cs="Times New Roman"/>
          <w:b/>
          <w:sz w:val="24"/>
          <w:szCs w:val="24"/>
          <w:u w:val="single"/>
        </w:rPr>
        <w:t>ARTÍCULO 1°:</w:t>
      </w:r>
      <w:r w:rsidRPr="00B967F8">
        <w:rPr>
          <w:rFonts w:ascii="Times New Roman" w:eastAsia="Times New Roman" w:hAnsi="Times New Roman" w:cs="Times New Roman"/>
          <w:b/>
          <w:sz w:val="24"/>
          <w:szCs w:val="24"/>
        </w:rPr>
        <w:t xml:space="preserve"> </w:t>
      </w:r>
      <w:r w:rsidRPr="00B967F8">
        <w:rPr>
          <w:rFonts w:ascii="Times New Roman" w:eastAsia="Times New Roman" w:hAnsi="Times New Roman" w:cs="Times New Roman"/>
          <w:sz w:val="24"/>
          <w:szCs w:val="24"/>
        </w:rPr>
        <w:t>Modificar el texto del artículo 30º del Reglamento de la Honorable Cámara de Senadores – Título III de las Sesiones en General, el que quedará redactado de la siguiente manera:</w:t>
      </w:r>
    </w:p>
    <w:p w14:paraId="38D07CA9" w14:textId="75C86BD8" w:rsidR="00C918FF" w:rsidRPr="00B967F8" w:rsidRDefault="00C918FF" w:rsidP="00C918FF">
      <w:pPr>
        <w:spacing w:line="360" w:lineRule="auto"/>
        <w:contextualSpacing/>
        <w:jc w:val="both"/>
        <w:rPr>
          <w:rFonts w:ascii="Times New Roman" w:eastAsia="Times New Roman" w:hAnsi="Times New Roman" w:cs="Times New Roman"/>
          <w:i/>
          <w:iCs/>
          <w:sz w:val="24"/>
          <w:szCs w:val="24"/>
        </w:rPr>
      </w:pPr>
      <w:r w:rsidRPr="00B967F8">
        <w:rPr>
          <w:rFonts w:ascii="Times New Roman" w:eastAsia="Times New Roman" w:hAnsi="Times New Roman" w:cs="Times New Roman"/>
          <w:i/>
          <w:iCs/>
          <w:sz w:val="24"/>
          <w:szCs w:val="24"/>
        </w:rPr>
        <w:t>“</w:t>
      </w:r>
      <w:r w:rsidRPr="00B967F8">
        <w:rPr>
          <w:rFonts w:ascii="Times New Roman" w:eastAsia="Times New Roman" w:hAnsi="Times New Roman" w:cs="Times New Roman"/>
          <w:b/>
          <w:i/>
          <w:iCs/>
          <w:sz w:val="24"/>
          <w:szCs w:val="24"/>
        </w:rPr>
        <w:t>Artículo 30:</w:t>
      </w:r>
      <w:r w:rsidRPr="00B967F8">
        <w:rPr>
          <w:rFonts w:ascii="Times New Roman" w:eastAsia="Times New Roman" w:hAnsi="Times New Roman" w:cs="Times New Roman"/>
          <w:i/>
          <w:iCs/>
          <w:sz w:val="24"/>
          <w:szCs w:val="24"/>
        </w:rPr>
        <w:t xml:space="preserve"> Los Senadores no formarán Cuerpo fuera de la Sala habitual del Recinto de esta Honorable Cámara de Senadores, salvo casos extraordinarios o de fuerza mayor.</w:t>
      </w:r>
    </w:p>
    <w:p w14:paraId="314B442D" w14:textId="77777777" w:rsidR="00C918FF" w:rsidRPr="00B967F8" w:rsidRDefault="00C918FF" w:rsidP="00C918FF">
      <w:pPr>
        <w:spacing w:line="360" w:lineRule="auto"/>
        <w:contextualSpacing/>
        <w:jc w:val="both"/>
        <w:rPr>
          <w:rFonts w:ascii="Times New Roman" w:eastAsia="Times New Roman" w:hAnsi="Times New Roman" w:cs="Times New Roman"/>
          <w:i/>
          <w:iCs/>
          <w:sz w:val="24"/>
          <w:szCs w:val="24"/>
        </w:rPr>
      </w:pPr>
      <w:r w:rsidRPr="00B967F8">
        <w:rPr>
          <w:rFonts w:ascii="Times New Roman" w:eastAsia="Times New Roman" w:hAnsi="Times New Roman" w:cs="Times New Roman"/>
          <w:i/>
          <w:iCs/>
          <w:sz w:val="24"/>
          <w:szCs w:val="24"/>
        </w:rPr>
        <w:t xml:space="preserve">En los supuestos mencionados precedentemente, y en los que no fuera posible realizar sesiones legislativas con la concurrencia personal de los Señores Senadores que integren el Honorable Cuerpo, se establece que podrán efectuarse las mismas en la modalidad no presencial, por el sistema de video conferencias, teleconferencias o por cualquier otro medio tecnológico que permita su realización, acorde a los requerimientos y garantías establecidos tanto en normas </w:t>
      </w:r>
      <w:r w:rsidRPr="00B967F8">
        <w:rPr>
          <w:rFonts w:ascii="Times New Roman" w:eastAsia="Times New Roman" w:hAnsi="Times New Roman" w:cs="Times New Roman"/>
          <w:i/>
          <w:iCs/>
          <w:sz w:val="24"/>
          <w:szCs w:val="24"/>
        </w:rPr>
        <w:lastRenderedPageBreak/>
        <w:t xml:space="preserve">constitucionales, como legales y reglamentarias. Igual disposición es aplicable para las reuniones de las comisiones legislativas. </w:t>
      </w:r>
    </w:p>
    <w:p w14:paraId="2F833197" w14:textId="77777777" w:rsidR="00C918FF" w:rsidRPr="00B967F8" w:rsidRDefault="00C918FF" w:rsidP="00C918FF">
      <w:pPr>
        <w:spacing w:line="360" w:lineRule="auto"/>
        <w:contextualSpacing/>
        <w:jc w:val="both"/>
        <w:rPr>
          <w:rFonts w:ascii="Times New Roman" w:eastAsia="Times New Roman" w:hAnsi="Times New Roman" w:cs="Times New Roman"/>
          <w:i/>
          <w:iCs/>
          <w:sz w:val="24"/>
          <w:szCs w:val="24"/>
        </w:rPr>
      </w:pPr>
      <w:r w:rsidRPr="00B967F8">
        <w:rPr>
          <w:rFonts w:ascii="Times New Roman" w:eastAsia="Times New Roman" w:hAnsi="Times New Roman" w:cs="Times New Roman"/>
          <w:i/>
          <w:iCs/>
          <w:sz w:val="24"/>
          <w:szCs w:val="24"/>
        </w:rPr>
        <w:t>Se entenderá como casos extraordinarios o de fuerza mayor a los fines de esta norma los siguientes:</w:t>
      </w:r>
    </w:p>
    <w:p w14:paraId="57122D05" w14:textId="77777777" w:rsidR="00C918FF" w:rsidRPr="00B967F8" w:rsidRDefault="00C918FF" w:rsidP="00C918FF">
      <w:pPr>
        <w:numPr>
          <w:ilvl w:val="0"/>
          <w:numId w:val="1"/>
        </w:numPr>
        <w:tabs>
          <w:tab w:val="left" w:pos="720"/>
        </w:tabs>
        <w:spacing w:after="160" w:line="360" w:lineRule="auto"/>
        <w:ind w:left="720" w:hanging="360"/>
        <w:contextualSpacing/>
        <w:jc w:val="both"/>
        <w:rPr>
          <w:rFonts w:ascii="Times New Roman" w:eastAsia="Times New Roman" w:hAnsi="Times New Roman" w:cs="Times New Roman"/>
          <w:i/>
          <w:iCs/>
          <w:sz w:val="24"/>
          <w:szCs w:val="24"/>
        </w:rPr>
      </w:pPr>
      <w:r w:rsidRPr="00B967F8">
        <w:rPr>
          <w:rFonts w:ascii="Times New Roman" w:eastAsia="Times New Roman" w:hAnsi="Times New Roman" w:cs="Times New Roman"/>
          <w:i/>
          <w:iCs/>
          <w:sz w:val="24"/>
          <w:szCs w:val="24"/>
        </w:rPr>
        <w:t xml:space="preserve">Declaración de Emergencia Sanitaria por pandemias y epidemias decretadas por el Poder Ejecutivo Nacional; </w:t>
      </w:r>
    </w:p>
    <w:p w14:paraId="1AA4AB33" w14:textId="77777777" w:rsidR="00C918FF" w:rsidRPr="00B967F8" w:rsidRDefault="00C918FF" w:rsidP="009B46B8">
      <w:pPr>
        <w:numPr>
          <w:ilvl w:val="0"/>
          <w:numId w:val="1"/>
        </w:numPr>
        <w:tabs>
          <w:tab w:val="left" w:pos="720"/>
        </w:tabs>
        <w:spacing w:after="160" w:line="360" w:lineRule="auto"/>
        <w:ind w:left="720" w:hanging="360"/>
        <w:contextualSpacing/>
        <w:jc w:val="both"/>
        <w:rPr>
          <w:rFonts w:ascii="Times New Roman" w:eastAsia="Times New Roman" w:hAnsi="Times New Roman" w:cs="Times New Roman"/>
          <w:i/>
          <w:iCs/>
          <w:sz w:val="24"/>
          <w:szCs w:val="24"/>
        </w:rPr>
      </w:pPr>
      <w:r w:rsidRPr="00B967F8">
        <w:rPr>
          <w:rFonts w:ascii="Times New Roman" w:eastAsia="Times New Roman" w:hAnsi="Times New Roman" w:cs="Times New Roman"/>
          <w:i/>
          <w:iCs/>
          <w:sz w:val="24"/>
          <w:szCs w:val="24"/>
        </w:rPr>
        <w:t>Eventos climáticos extraordinarios que imposibiliten la concurrencia de los legisladores al recinto y;</w:t>
      </w:r>
    </w:p>
    <w:p w14:paraId="58B0D586" w14:textId="55E9B45A" w:rsidR="00C918FF" w:rsidRPr="00B967F8" w:rsidRDefault="00C918FF" w:rsidP="009B46B8">
      <w:pPr>
        <w:numPr>
          <w:ilvl w:val="0"/>
          <w:numId w:val="1"/>
        </w:numPr>
        <w:tabs>
          <w:tab w:val="left" w:pos="720"/>
        </w:tabs>
        <w:spacing w:after="160" w:line="360" w:lineRule="auto"/>
        <w:ind w:left="720" w:hanging="360"/>
        <w:contextualSpacing/>
        <w:jc w:val="both"/>
        <w:rPr>
          <w:rFonts w:ascii="Times New Roman" w:eastAsia="Times New Roman" w:hAnsi="Times New Roman" w:cs="Times New Roman"/>
          <w:i/>
          <w:iCs/>
          <w:sz w:val="24"/>
          <w:szCs w:val="24"/>
        </w:rPr>
      </w:pPr>
      <w:r w:rsidRPr="00B967F8">
        <w:rPr>
          <w:rFonts w:ascii="Times New Roman" w:eastAsia="Times New Roman" w:hAnsi="Times New Roman" w:cs="Times New Roman"/>
          <w:i/>
          <w:iCs/>
          <w:sz w:val="24"/>
          <w:szCs w:val="24"/>
        </w:rPr>
        <w:t>Cualquier otro evento con entidad suficiente que justifique su aplicación a criterio de la autoridad competente.”</w:t>
      </w:r>
      <w:r w:rsidR="00EC43D0" w:rsidRPr="00B967F8">
        <w:rPr>
          <w:rFonts w:ascii="Times New Roman" w:eastAsia="Times New Roman" w:hAnsi="Times New Roman" w:cs="Times New Roman"/>
          <w:i/>
          <w:iCs/>
          <w:sz w:val="24"/>
          <w:szCs w:val="24"/>
        </w:rPr>
        <w:t>.-</w:t>
      </w:r>
    </w:p>
    <w:p w14:paraId="01B8CEC5" w14:textId="77777777" w:rsidR="00EC43D0" w:rsidRPr="00B967F8" w:rsidRDefault="00EC43D0" w:rsidP="00EC43D0">
      <w:pPr>
        <w:tabs>
          <w:tab w:val="left" w:pos="720"/>
        </w:tabs>
        <w:spacing w:after="160" w:line="360" w:lineRule="auto"/>
        <w:ind w:left="720"/>
        <w:contextualSpacing/>
        <w:jc w:val="both"/>
        <w:rPr>
          <w:rFonts w:ascii="Times New Roman" w:eastAsia="Times New Roman" w:hAnsi="Times New Roman" w:cs="Times New Roman"/>
          <w:i/>
          <w:iCs/>
          <w:sz w:val="24"/>
          <w:szCs w:val="24"/>
        </w:rPr>
      </w:pPr>
    </w:p>
    <w:p w14:paraId="12FC6BFF" w14:textId="77777777" w:rsidR="00C918FF" w:rsidRPr="00B967F8" w:rsidRDefault="00C918FF" w:rsidP="00C918FF">
      <w:pPr>
        <w:spacing w:line="360" w:lineRule="auto"/>
        <w:contextualSpacing/>
        <w:jc w:val="both"/>
        <w:rPr>
          <w:rFonts w:ascii="Times New Roman" w:eastAsia="Times New Roman" w:hAnsi="Times New Roman" w:cs="Times New Roman"/>
          <w:sz w:val="24"/>
          <w:szCs w:val="24"/>
        </w:rPr>
      </w:pPr>
      <w:r w:rsidRPr="00B967F8">
        <w:rPr>
          <w:rFonts w:ascii="Times New Roman" w:eastAsia="Times New Roman" w:hAnsi="Times New Roman" w:cs="Times New Roman"/>
          <w:b/>
          <w:sz w:val="24"/>
          <w:szCs w:val="24"/>
          <w:u w:val="single"/>
        </w:rPr>
        <w:t>ARTÍCULO 2°:</w:t>
      </w:r>
      <w:r w:rsidRPr="00B967F8">
        <w:rPr>
          <w:rFonts w:ascii="Times New Roman" w:eastAsia="Times New Roman" w:hAnsi="Times New Roman" w:cs="Times New Roman"/>
          <w:b/>
          <w:sz w:val="24"/>
          <w:szCs w:val="24"/>
        </w:rPr>
        <w:t xml:space="preserve"> </w:t>
      </w:r>
      <w:r w:rsidRPr="00B967F8">
        <w:rPr>
          <w:rFonts w:ascii="Times New Roman" w:eastAsia="Times New Roman" w:hAnsi="Times New Roman" w:cs="Times New Roman"/>
          <w:sz w:val="24"/>
          <w:szCs w:val="24"/>
        </w:rPr>
        <w:t>Modificar el texto del artículo 66° del Reglamento de la Honorable Cámara de Senadores – Título VII de las Comisiones, el que quedará redactado de la siguiente manera:</w:t>
      </w:r>
    </w:p>
    <w:p w14:paraId="78C7C1D7" w14:textId="29E10886" w:rsidR="00C918FF" w:rsidRPr="00B967F8" w:rsidRDefault="00C918FF" w:rsidP="00C918FF">
      <w:pPr>
        <w:spacing w:line="360" w:lineRule="auto"/>
        <w:contextualSpacing/>
        <w:jc w:val="both"/>
        <w:rPr>
          <w:rFonts w:ascii="Times New Roman" w:eastAsia="Times New Roman" w:hAnsi="Times New Roman" w:cs="Times New Roman"/>
          <w:sz w:val="24"/>
          <w:szCs w:val="24"/>
        </w:rPr>
      </w:pPr>
      <w:r w:rsidRPr="00B967F8">
        <w:rPr>
          <w:rFonts w:ascii="Times New Roman" w:eastAsia="Times New Roman" w:hAnsi="Times New Roman" w:cs="Times New Roman"/>
          <w:sz w:val="24"/>
          <w:szCs w:val="24"/>
        </w:rPr>
        <w:t>“</w:t>
      </w:r>
      <w:r w:rsidRPr="00B967F8">
        <w:rPr>
          <w:rFonts w:ascii="Times New Roman" w:eastAsia="Times New Roman" w:hAnsi="Times New Roman" w:cs="Times New Roman"/>
          <w:b/>
          <w:bCs/>
          <w:i/>
          <w:iCs/>
          <w:sz w:val="24"/>
          <w:szCs w:val="24"/>
        </w:rPr>
        <w:t>Artículo 66</w:t>
      </w:r>
      <w:r w:rsidRPr="00B967F8">
        <w:rPr>
          <w:rFonts w:ascii="Times New Roman" w:eastAsia="Times New Roman" w:hAnsi="Times New Roman" w:cs="Times New Roman"/>
          <w:i/>
          <w:iCs/>
          <w:sz w:val="24"/>
          <w:szCs w:val="24"/>
        </w:rPr>
        <w:t>: Las comisiones se reunirán y despacharán en la Sala destinada a sus tareas o en aquellos lugares que el Presidente de la comisión decida en mérito de las circunstancias que lo justifiquen.  La modalidad de trabajo será presencial o por teleconferencia a criterio del Presidente de la comisión, quien lo comunicará en forma oportuna y fundada</w:t>
      </w:r>
      <w:r w:rsidRPr="00B967F8">
        <w:rPr>
          <w:rFonts w:ascii="Times New Roman" w:eastAsia="Times New Roman" w:hAnsi="Times New Roman" w:cs="Times New Roman"/>
          <w:sz w:val="24"/>
          <w:szCs w:val="24"/>
        </w:rPr>
        <w:t xml:space="preserve">”.- </w:t>
      </w:r>
    </w:p>
    <w:p w14:paraId="3910D5EC" w14:textId="77777777" w:rsidR="00EC43D0" w:rsidRPr="00B967F8" w:rsidRDefault="00EC43D0" w:rsidP="00C918FF">
      <w:pPr>
        <w:spacing w:line="360" w:lineRule="auto"/>
        <w:contextualSpacing/>
        <w:jc w:val="both"/>
        <w:rPr>
          <w:rFonts w:ascii="Times New Roman" w:eastAsia="Times New Roman" w:hAnsi="Times New Roman" w:cs="Times New Roman"/>
          <w:sz w:val="24"/>
          <w:szCs w:val="24"/>
        </w:rPr>
      </w:pPr>
    </w:p>
    <w:p w14:paraId="22645BC1" w14:textId="0B7C40A3" w:rsidR="00C918FF" w:rsidRPr="00B967F8" w:rsidRDefault="00C918FF" w:rsidP="00C918FF">
      <w:pPr>
        <w:spacing w:line="360" w:lineRule="auto"/>
        <w:contextualSpacing/>
        <w:jc w:val="both"/>
        <w:rPr>
          <w:rFonts w:ascii="Times New Roman" w:eastAsia="Times New Roman" w:hAnsi="Times New Roman" w:cs="Times New Roman"/>
          <w:sz w:val="24"/>
          <w:szCs w:val="24"/>
        </w:rPr>
      </w:pPr>
      <w:r w:rsidRPr="00B967F8">
        <w:rPr>
          <w:rFonts w:ascii="Times New Roman" w:eastAsia="Times New Roman" w:hAnsi="Times New Roman" w:cs="Times New Roman"/>
          <w:b/>
          <w:sz w:val="24"/>
          <w:szCs w:val="24"/>
          <w:u w:val="single"/>
        </w:rPr>
        <w:t>ARTÍCULO 3º:</w:t>
      </w:r>
      <w:r w:rsidRPr="00B967F8">
        <w:rPr>
          <w:rFonts w:ascii="Times New Roman" w:eastAsia="Times New Roman" w:hAnsi="Times New Roman" w:cs="Times New Roman"/>
          <w:sz w:val="24"/>
          <w:szCs w:val="24"/>
        </w:rPr>
        <w:t xml:space="preserve"> Comuníquese, etc.</w:t>
      </w:r>
    </w:p>
    <w:p w14:paraId="38C859DF" w14:textId="792CA3BD" w:rsidR="00EC43D0" w:rsidRPr="00B967F8" w:rsidRDefault="00EC43D0" w:rsidP="00C918FF">
      <w:pPr>
        <w:spacing w:line="360" w:lineRule="auto"/>
        <w:contextualSpacing/>
        <w:jc w:val="both"/>
        <w:rPr>
          <w:rFonts w:ascii="Times New Roman" w:eastAsia="Times New Roman" w:hAnsi="Times New Roman" w:cs="Times New Roman"/>
          <w:sz w:val="24"/>
          <w:szCs w:val="24"/>
        </w:rPr>
      </w:pPr>
    </w:p>
    <w:p w14:paraId="4F63E4C1" w14:textId="77922741" w:rsidR="00EC43D0" w:rsidRPr="00B967F8" w:rsidRDefault="00EC43D0" w:rsidP="00EC43D0">
      <w:pPr>
        <w:pStyle w:val="Encabezado"/>
        <w:tabs>
          <w:tab w:val="left" w:pos="708"/>
        </w:tabs>
        <w:contextualSpacing/>
        <w:jc w:val="right"/>
        <w:rPr>
          <w:rFonts w:ascii="Times New Roman" w:hAnsi="Times New Roman"/>
          <w:bCs/>
          <w:szCs w:val="24"/>
          <w:lang w:val="es-ES"/>
        </w:rPr>
      </w:pPr>
      <w:r w:rsidRPr="00B967F8">
        <w:rPr>
          <w:rFonts w:ascii="Times New Roman" w:hAnsi="Times New Roman"/>
          <w:b/>
          <w:bCs/>
          <w:szCs w:val="24"/>
          <w:lang w:val="es-ES"/>
        </w:rPr>
        <w:t>PARANA, Sala de Comisiones, 12 de Mayo de 2020.-</w:t>
      </w:r>
    </w:p>
    <w:p w14:paraId="464BA75D" w14:textId="77777777" w:rsidR="00EC43D0" w:rsidRPr="00B967F8" w:rsidRDefault="00EC43D0" w:rsidP="00EC43D0">
      <w:pPr>
        <w:pStyle w:val="Encabezado"/>
        <w:tabs>
          <w:tab w:val="left" w:pos="708"/>
        </w:tabs>
        <w:contextualSpacing/>
        <w:jc w:val="both"/>
        <w:rPr>
          <w:rFonts w:ascii="Times New Roman" w:hAnsi="Times New Roman"/>
          <w:szCs w:val="24"/>
          <w:lang w:val="en-US"/>
        </w:rPr>
      </w:pPr>
    </w:p>
    <w:p w14:paraId="6865F1A9" w14:textId="10ED3F6F" w:rsidR="00EC43D0" w:rsidRPr="00B967F8" w:rsidRDefault="00EC43D0" w:rsidP="00EC43D0">
      <w:pPr>
        <w:pStyle w:val="Encabezado"/>
        <w:tabs>
          <w:tab w:val="left" w:pos="708"/>
        </w:tabs>
        <w:contextualSpacing/>
        <w:jc w:val="both"/>
        <w:rPr>
          <w:rFonts w:ascii="Times New Roman" w:hAnsi="Times New Roman"/>
          <w:szCs w:val="24"/>
        </w:rPr>
      </w:pPr>
      <w:r w:rsidRPr="00B967F8">
        <w:rPr>
          <w:rFonts w:ascii="Times New Roman" w:hAnsi="Times New Roman"/>
          <w:b/>
          <w:szCs w:val="24"/>
        </w:rPr>
        <w:t xml:space="preserve">AMAVET, </w:t>
      </w:r>
      <w:r w:rsidRPr="00B967F8">
        <w:rPr>
          <w:rFonts w:ascii="Times New Roman" w:hAnsi="Times New Roman"/>
          <w:szCs w:val="24"/>
        </w:rPr>
        <w:t>Horacio César</w:t>
      </w:r>
    </w:p>
    <w:p w14:paraId="78A73D71" w14:textId="42ED1A20" w:rsidR="00EC43D0" w:rsidRPr="00B967F8" w:rsidRDefault="00EC43D0" w:rsidP="00EC43D0">
      <w:pPr>
        <w:pStyle w:val="Encabezado"/>
        <w:tabs>
          <w:tab w:val="left" w:pos="708"/>
        </w:tabs>
        <w:contextualSpacing/>
        <w:jc w:val="both"/>
        <w:rPr>
          <w:rFonts w:ascii="Times New Roman" w:hAnsi="Times New Roman"/>
          <w:szCs w:val="24"/>
        </w:rPr>
      </w:pPr>
    </w:p>
    <w:p w14:paraId="1D10240E" w14:textId="58AF10D2" w:rsidR="00EC43D0" w:rsidRPr="00B967F8" w:rsidRDefault="00EC43D0" w:rsidP="00EC43D0">
      <w:pPr>
        <w:pStyle w:val="Encabezado"/>
        <w:tabs>
          <w:tab w:val="left" w:pos="708"/>
        </w:tabs>
        <w:contextualSpacing/>
        <w:jc w:val="both"/>
        <w:rPr>
          <w:rFonts w:ascii="Times New Roman" w:hAnsi="Times New Roman"/>
          <w:szCs w:val="24"/>
        </w:rPr>
      </w:pPr>
      <w:r w:rsidRPr="00B967F8">
        <w:rPr>
          <w:rFonts w:ascii="Times New Roman" w:hAnsi="Times New Roman"/>
          <w:b/>
          <w:bCs/>
          <w:szCs w:val="24"/>
        </w:rPr>
        <w:t>GAY</w:t>
      </w:r>
      <w:r w:rsidRPr="00B967F8">
        <w:rPr>
          <w:rFonts w:ascii="Times New Roman" w:hAnsi="Times New Roman"/>
          <w:szCs w:val="24"/>
        </w:rPr>
        <w:t>, Armando Luis</w:t>
      </w:r>
    </w:p>
    <w:p w14:paraId="29F4C1F4" w14:textId="77777777" w:rsidR="00EC43D0" w:rsidRPr="00B967F8" w:rsidRDefault="00EC43D0" w:rsidP="00EC43D0">
      <w:pPr>
        <w:pStyle w:val="Encabezado"/>
        <w:tabs>
          <w:tab w:val="left" w:pos="708"/>
        </w:tabs>
        <w:contextualSpacing/>
        <w:jc w:val="both"/>
        <w:rPr>
          <w:rFonts w:ascii="Times New Roman" w:hAnsi="Times New Roman"/>
          <w:szCs w:val="24"/>
        </w:rPr>
      </w:pPr>
    </w:p>
    <w:p w14:paraId="2DC17426" w14:textId="77777777" w:rsidR="00EC43D0" w:rsidRPr="00B967F8" w:rsidRDefault="00EC43D0" w:rsidP="00EC43D0">
      <w:pPr>
        <w:pStyle w:val="Encabezado"/>
        <w:tabs>
          <w:tab w:val="left" w:pos="708"/>
        </w:tabs>
        <w:contextualSpacing/>
        <w:jc w:val="both"/>
        <w:rPr>
          <w:rFonts w:ascii="Times New Roman" w:hAnsi="Times New Roman"/>
          <w:szCs w:val="24"/>
        </w:rPr>
      </w:pPr>
      <w:r w:rsidRPr="00B967F8">
        <w:rPr>
          <w:rFonts w:ascii="Times New Roman" w:hAnsi="Times New Roman"/>
          <w:b/>
          <w:szCs w:val="24"/>
        </w:rPr>
        <w:t>MIRANDA</w:t>
      </w:r>
      <w:r w:rsidRPr="00B967F8">
        <w:rPr>
          <w:rFonts w:ascii="Times New Roman" w:hAnsi="Times New Roman"/>
          <w:szCs w:val="24"/>
        </w:rPr>
        <w:t>, Nancy Susana</w:t>
      </w:r>
    </w:p>
    <w:p w14:paraId="7191ACB8" w14:textId="77777777" w:rsidR="00EC43D0" w:rsidRPr="00B967F8" w:rsidRDefault="00EC43D0" w:rsidP="00EC43D0">
      <w:pPr>
        <w:pStyle w:val="Encabezado"/>
        <w:tabs>
          <w:tab w:val="left" w:pos="708"/>
        </w:tabs>
        <w:contextualSpacing/>
        <w:jc w:val="both"/>
        <w:rPr>
          <w:rFonts w:ascii="Times New Roman" w:hAnsi="Times New Roman"/>
          <w:szCs w:val="24"/>
        </w:rPr>
      </w:pPr>
    </w:p>
    <w:p w14:paraId="7C9C03A7" w14:textId="13649E7A" w:rsidR="00EC43D0" w:rsidRPr="00B967F8" w:rsidRDefault="00EC43D0" w:rsidP="00EC43D0">
      <w:pPr>
        <w:pStyle w:val="Encabezado"/>
        <w:tabs>
          <w:tab w:val="left" w:pos="708"/>
        </w:tabs>
        <w:contextualSpacing/>
        <w:jc w:val="both"/>
        <w:rPr>
          <w:rFonts w:ascii="Times New Roman" w:hAnsi="Times New Roman"/>
          <w:b/>
          <w:bCs/>
          <w:szCs w:val="24"/>
          <w:lang w:val="en-US"/>
        </w:rPr>
      </w:pPr>
      <w:r w:rsidRPr="00B967F8">
        <w:rPr>
          <w:rFonts w:ascii="Times New Roman" w:hAnsi="Times New Roman"/>
          <w:b/>
          <w:szCs w:val="24"/>
          <w:lang w:val="en-US"/>
        </w:rPr>
        <w:t xml:space="preserve">GENRE BERT, </w:t>
      </w:r>
      <w:r w:rsidRPr="00B967F8">
        <w:rPr>
          <w:rFonts w:ascii="Times New Roman" w:hAnsi="Times New Roman"/>
          <w:bCs/>
          <w:szCs w:val="24"/>
          <w:lang w:val="en-US"/>
        </w:rPr>
        <w:t>Amilcar René</w:t>
      </w:r>
    </w:p>
    <w:p w14:paraId="084524C4" w14:textId="77777777" w:rsidR="00EC43D0" w:rsidRPr="00B967F8" w:rsidRDefault="00EC43D0" w:rsidP="00EC43D0">
      <w:pPr>
        <w:pStyle w:val="Encabezado"/>
        <w:tabs>
          <w:tab w:val="left" w:pos="708"/>
        </w:tabs>
        <w:contextualSpacing/>
        <w:jc w:val="both"/>
        <w:rPr>
          <w:rFonts w:ascii="Times New Roman" w:hAnsi="Times New Roman"/>
          <w:szCs w:val="24"/>
        </w:rPr>
      </w:pPr>
    </w:p>
    <w:p w14:paraId="5FA039DC" w14:textId="77777777" w:rsidR="00EC43D0" w:rsidRPr="00B967F8" w:rsidRDefault="00EC43D0" w:rsidP="00EC43D0">
      <w:pPr>
        <w:pStyle w:val="Encabezado"/>
        <w:tabs>
          <w:tab w:val="left" w:pos="708"/>
        </w:tabs>
        <w:contextualSpacing/>
        <w:jc w:val="both"/>
        <w:rPr>
          <w:rFonts w:ascii="Times New Roman" w:hAnsi="Times New Roman"/>
          <w:szCs w:val="24"/>
        </w:rPr>
      </w:pPr>
      <w:r w:rsidRPr="00B967F8">
        <w:rPr>
          <w:rFonts w:ascii="Times New Roman" w:hAnsi="Times New Roman"/>
          <w:b/>
          <w:bCs/>
          <w:szCs w:val="24"/>
        </w:rPr>
        <w:t>BERTHET</w:t>
      </w:r>
      <w:r w:rsidRPr="00B967F8">
        <w:rPr>
          <w:rFonts w:ascii="Times New Roman" w:hAnsi="Times New Roman"/>
          <w:szCs w:val="24"/>
        </w:rPr>
        <w:t>, Marcelo Fabián</w:t>
      </w:r>
    </w:p>
    <w:p w14:paraId="20D891C7" w14:textId="77777777" w:rsidR="00EC43D0" w:rsidRPr="00B967F8" w:rsidRDefault="00EC43D0" w:rsidP="00EC43D0">
      <w:pPr>
        <w:pStyle w:val="Encabezado"/>
        <w:tabs>
          <w:tab w:val="left" w:pos="708"/>
        </w:tabs>
        <w:contextualSpacing/>
        <w:jc w:val="both"/>
        <w:rPr>
          <w:rFonts w:ascii="Times New Roman" w:hAnsi="Times New Roman"/>
          <w:szCs w:val="24"/>
        </w:rPr>
      </w:pPr>
    </w:p>
    <w:p w14:paraId="2F5D4581" w14:textId="77777777" w:rsidR="00EC43D0" w:rsidRPr="00B967F8" w:rsidRDefault="00EC43D0" w:rsidP="00EC43D0">
      <w:pPr>
        <w:pStyle w:val="Encabezado"/>
        <w:tabs>
          <w:tab w:val="left" w:pos="708"/>
        </w:tabs>
        <w:contextualSpacing/>
        <w:jc w:val="both"/>
        <w:rPr>
          <w:rFonts w:ascii="Times New Roman" w:hAnsi="Times New Roman"/>
          <w:szCs w:val="24"/>
        </w:rPr>
      </w:pPr>
      <w:r w:rsidRPr="00B967F8">
        <w:rPr>
          <w:rFonts w:ascii="Times New Roman" w:hAnsi="Times New Roman"/>
          <w:b/>
          <w:szCs w:val="24"/>
        </w:rPr>
        <w:t>DALMOLIN,</w:t>
      </w:r>
      <w:r w:rsidRPr="00B967F8">
        <w:rPr>
          <w:rFonts w:ascii="Times New Roman" w:hAnsi="Times New Roman"/>
          <w:szCs w:val="24"/>
        </w:rPr>
        <w:t xml:space="preserve"> Rubén Alberto</w:t>
      </w:r>
    </w:p>
    <w:p w14:paraId="284020E9" w14:textId="77777777" w:rsidR="00EC43D0" w:rsidRPr="00B967F8" w:rsidRDefault="00EC43D0" w:rsidP="00EC43D0">
      <w:pPr>
        <w:pStyle w:val="Encabezado"/>
        <w:tabs>
          <w:tab w:val="left" w:pos="708"/>
        </w:tabs>
        <w:contextualSpacing/>
        <w:jc w:val="both"/>
        <w:rPr>
          <w:rFonts w:ascii="Times New Roman" w:hAnsi="Times New Roman"/>
          <w:szCs w:val="24"/>
        </w:rPr>
      </w:pPr>
    </w:p>
    <w:p w14:paraId="3F3B4337" w14:textId="77777777" w:rsidR="00EC43D0" w:rsidRPr="00B967F8" w:rsidRDefault="00EC43D0" w:rsidP="00EC43D0">
      <w:pPr>
        <w:pStyle w:val="Encabezado"/>
        <w:tabs>
          <w:tab w:val="left" w:pos="708"/>
        </w:tabs>
        <w:contextualSpacing/>
        <w:jc w:val="both"/>
        <w:rPr>
          <w:rFonts w:ascii="Times New Roman" w:hAnsi="Times New Roman"/>
          <w:szCs w:val="24"/>
          <w:lang w:val="en-US"/>
        </w:rPr>
      </w:pPr>
      <w:r w:rsidRPr="00B967F8">
        <w:rPr>
          <w:rFonts w:ascii="Times New Roman" w:hAnsi="Times New Roman"/>
          <w:b/>
          <w:bCs/>
          <w:szCs w:val="24"/>
          <w:lang w:val="es-ES"/>
        </w:rPr>
        <w:t>BAGNAT</w:t>
      </w:r>
      <w:r w:rsidRPr="00B967F8">
        <w:rPr>
          <w:rFonts w:ascii="Times New Roman" w:hAnsi="Times New Roman"/>
          <w:szCs w:val="24"/>
          <w:lang w:val="es-ES"/>
        </w:rPr>
        <w:t>, Gastón</w:t>
      </w:r>
    </w:p>
    <w:p w14:paraId="5F8E7423" w14:textId="77777777" w:rsidR="00EC43D0" w:rsidRPr="00B967F8" w:rsidRDefault="00EC43D0" w:rsidP="00EC43D0">
      <w:pPr>
        <w:spacing w:line="240" w:lineRule="auto"/>
        <w:contextualSpacing/>
        <w:jc w:val="both"/>
        <w:rPr>
          <w:rFonts w:ascii="Times New Roman" w:hAnsi="Times New Roman" w:cs="Times New Roman"/>
          <w:sz w:val="24"/>
          <w:szCs w:val="24"/>
        </w:rPr>
      </w:pPr>
    </w:p>
    <w:p w14:paraId="770A56C7" w14:textId="77777777" w:rsidR="00EC43D0" w:rsidRPr="00B967F8" w:rsidRDefault="00EC43D0" w:rsidP="00EC43D0">
      <w:pPr>
        <w:spacing w:line="240" w:lineRule="auto"/>
        <w:contextualSpacing/>
        <w:jc w:val="both"/>
        <w:rPr>
          <w:rFonts w:ascii="Times New Roman" w:hAnsi="Times New Roman" w:cs="Times New Roman"/>
          <w:sz w:val="24"/>
          <w:szCs w:val="24"/>
        </w:rPr>
      </w:pPr>
    </w:p>
    <w:p w14:paraId="62AFF7FE" w14:textId="0170E81B" w:rsidR="00EC43D0" w:rsidRPr="00B967F8" w:rsidRDefault="00EC43D0" w:rsidP="00EC43D0">
      <w:pPr>
        <w:pStyle w:val="Encabezado"/>
        <w:tabs>
          <w:tab w:val="left" w:pos="708"/>
        </w:tabs>
        <w:spacing w:line="360" w:lineRule="auto"/>
        <w:contextualSpacing/>
        <w:jc w:val="both"/>
        <w:rPr>
          <w:rFonts w:ascii="Times New Roman" w:hAnsi="Times New Roman"/>
          <w:szCs w:val="24"/>
        </w:rPr>
      </w:pPr>
      <w:r w:rsidRPr="00B967F8">
        <w:rPr>
          <w:rFonts w:ascii="Times New Roman" w:hAnsi="Times New Roman"/>
          <w:szCs w:val="24"/>
        </w:rPr>
        <w:t>En mi carácter de Secretario Adjunto de Comisiones de la Honorable Cámara de Senadores de la Provincia de Entre Ríos, DOY FE que el texto normativo que antecede ha sido consensuado y aprobado en reunión de comisión de Asuntos Constitucionales y Acuerdos realizada el día 12 de Mayo de 2020, constando con el asentimiento de los integrantes de la misma, Senadores Amavet, Gay, Genre Bert, Berthet, Bagnat y Dal Molin.-</w:t>
      </w:r>
    </w:p>
    <w:p w14:paraId="409280CC" w14:textId="77777777" w:rsidR="00EC43D0" w:rsidRPr="00B967F8" w:rsidRDefault="00EC43D0" w:rsidP="00C918FF">
      <w:pPr>
        <w:spacing w:line="360" w:lineRule="auto"/>
        <w:contextualSpacing/>
        <w:jc w:val="both"/>
        <w:rPr>
          <w:rFonts w:ascii="Times New Roman" w:eastAsia="Times New Roman" w:hAnsi="Times New Roman" w:cs="Times New Roman"/>
          <w:sz w:val="24"/>
          <w:szCs w:val="24"/>
        </w:rPr>
      </w:pPr>
    </w:p>
    <w:p w14:paraId="019D72DB" w14:textId="77777777" w:rsidR="009437AB" w:rsidRPr="00B967F8" w:rsidRDefault="009437AB">
      <w:pPr>
        <w:contextualSpacing/>
        <w:rPr>
          <w:sz w:val="24"/>
          <w:szCs w:val="24"/>
        </w:rPr>
      </w:pPr>
    </w:p>
    <w:sectPr w:rsidR="009437AB" w:rsidRPr="00B967F8" w:rsidSect="00EC43D0">
      <w:pgSz w:w="11906" w:h="16838"/>
      <w:pgMar w:top="3402" w:right="851"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tistik">
    <w:altName w:val="Courier New"/>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8E102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8FF"/>
    <w:rsid w:val="00296CD4"/>
    <w:rsid w:val="009437AB"/>
    <w:rsid w:val="00B967F8"/>
    <w:rsid w:val="00C918FF"/>
    <w:rsid w:val="00EC43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FBDF"/>
  <w15:chartTrackingRefBased/>
  <w15:docId w15:val="{BF85D47C-97A5-4DFA-88B4-E3DB8BD5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FF"/>
    <w:pPr>
      <w:spacing w:after="200" w:line="276" w:lineRule="auto"/>
    </w:pPr>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C43D0"/>
    <w:pPr>
      <w:tabs>
        <w:tab w:val="center" w:pos="4419"/>
        <w:tab w:val="right" w:pos="8838"/>
      </w:tabs>
      <w:spacing w:after="0" w:line="240" w:lineRule="auto"/>
    </w:pPr>
    <w:rPr>
      <w:rFonts w:ascii="Artistik" w:eastAsia="Times New Roman" w:hAnsi="Artistik" w:cs="Times New Roman"/>
      <w:sz w:val="24"/>
      <w:szCs w:val="20"/>
      <w:lang w:eastAsia="es-ES"/>
    </w:rPr>
  </w:style>
  <w:style w:type="character" w:customStyle="1" w:styleId="EncabezadoCar">
    <w:name w:val="Encabezado Car"/>
    <w:basedOn w:val="Fuentedeprrafopredeter"/>
    <w:link w:val="Encabezado"/>
    <w:rsid w:val="00EC43D0"/>
    <w:rPr>
      <w:rFonts w:ascii="Artistik" w:eastAsia="Times New Roman" w:hAnsi="Artistik" w:cs="Times New Roman"/>
      <w:sz w:val="24"/>
      <w:szCs w:val="20"/>
      <w:lang w:eastAsia="es-ES"/>
    </w:rPr>
  </w:style>
  <w:style w:type="paragraph" w:styleId="Textodeglobo">
    <w:name w:val="Balloon Text"/>
    <w:basedOn w:val="Normal"/>
    <w:link w:val="TextodegloboCar"/>
    <w:uiPriority w:val="99"/>
    <w:semiHidden/>
    <w:unhideWhenUsed/>
    <w:rsid w:val="00B967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67F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978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C9BD5-65FD-41DA-9862-2C1E93EB5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3077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Romina</cp:lastModifiedBy>
  <cp:revision>2</cp:revision>
  <cp:lastPrinted>2020-05-12T22:07:00Z</cp:lastPrinted>
  <dcterms:created xsi:type="dcterms:W3CDTF">2020-05-12T22:52:00Z</dcterms:created>
  <dcterms:modified xsi:type="dcterms:W3CDTF">2020-05-12T22:52:00Z</dcterms:modified>
</cp:coreProperties>
</file>