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7FB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96B86D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422E0B2F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7B6FDEE4" w14:textId="77777777" w:rsidR="000D36B0" w:rsidRDefault="00795814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Visto la realización de la Novena edición del  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FORO DE CONSERVACION DE LA UPM, </w:t>
      </w:r>
      <w:r w:rsidRPr="000D36B0">
        <w:rPr>
          <w:rFonts w:ascii="Arial" w:hAnsi="Arial" w:cs="Arial"/>
          <w:sz w:val="24"/>
          <w:szCs w:val="24"/>
          <w:lang w:val="es-ES"/>
        </w:rPr>
        <w:t>Unión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 de Parlamentarios Sudamericanos  y del Mercosur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DC6C259" w14:textId="77777777" w:rsidR="000D36B0" w:rsidRPr="000D36B0" w:rsidRDefault="00795814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l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a </w:t>
      </w:r>
      <w:r w:rsidRPr="000D36B0">
        <w:rPr>
          <w:rFonts w:ascii="Arial" w:hAnsi="Arial" w:cs="Arial"/>
          <w:sz w:val="24"/>
          <w:szCs w:val="24"/>
          <w:lang w:val="es-ES"/>
        </w:rPr>
        <w:t>temática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 gira alrededor del </w:t>
      </w:r>
      <w:r w:rsidRPr="000D36B0">
        <w:rPr>
          <w:rFonts w:ascii="Arial" w:hAnsi="Arial" w:cs="Arial"/>
          <w:sz w:val="24"/>
          <w:szCs w:val="24"/>
          <w:lang w:val="es-ES"/>
        </w:rPr>
        <w:t>río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 Uruguay y  el  </w:t>
      </w:r>
      <w:r w:rsidRPr="000D36B0">
        <w:rPr>
          <w:rFonts w:ascii="Arial" w:hAnsi="Arial" w:cs="Arial"/>
          <w:sz w:val="24"/>
          <w:szCs w:val="24"/>
          <w:lang w:val="es-ES"/>
        </w:rPr>
        <w:t>Acuífero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 </w:t>
      </w:r>
      <w:r w:rsidRPr="000D36B0">
        <w:rPr>
          <w:rFonts w:ascii="Arial" w:hAnsi="Arial" w:cs="Arial"/>
          <w:sz w:val="24"/>
          <w:szCs w:val="24"/>
          <w:lang w:val="es-ES"/>
        </w:rPr>
        <w:t>Guaraní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, con la </w:t>
      </w:r>
      <w:r w:rsidRPr="000D36B0">
        <w:rPr>
          <w:rFonts w:ascii="Arial" w:hAnsi="Arial" w:cs="Arial"/>
          <w:sz w:val="24"/>
          <w:szCs w:val="24"/>
          <w:lang w:val="es-ES"/>
        </w:rPr>
        <w:t>participación</w:t>
      </w:r>
      <w:r w:rsidR="000D36B0" w:rsidRPr="000D36B0">
        <w:rPr>
          <w:rFonts w:ascii="Arial" w:hAnsi="Arial" w:cs="Arial"/>
          <w:sz w:val="24"/>
          <w:szCs w:val="24"/>
          <w:lang w:val="es-ES"/>
        </w:rPr>
        <w:t xml:space="preserve"> de diferentes aportes desde Brasil, Argentina y Uruguay.</w:t>
      </w:r>
    </w:p>
    <w:p w14:paraId="1D1A8B01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 xml:space="preserve">La modalidad es desde una plataforma virtual, en este caso ZOOM, y hay una gran expectativa sobre el mismo, </w:t>
      </w:r>
      <w:proofErr w:type="spellStart"/>
      <w:r w:rsidR="00795814" w:rsidRPr="000D36B0">
        <w:rPr>
          <w:rFonts w:ascii="Arial" w:hAnsi="Arial" w:cs="Arial"/>
          <w:sz w:val="24"/>
          <w:szCs w:val="24"/>
          <w:lang w:val="es-ES"/>
        </w:rPr>
        <w:t>aún</w:t>
      </w:r>
      <w:proofErr w:type="spellEnd"/>
      <w:r w:rsidRPr="000D36B0">
        <w:rPr>
          <w:rFonts w:ascii="Arial" w:hAnsi="Arial" w:cs="Arial"/>
          <w:sz w:val="24"/>
          <w:szCs w:val="24"/>
          <w:lang w:val="es-ES"/>
        </w:rPr>
        <w:t xml:space="preserve"> faltando  cerrar participante para tener un programa </w:t>
      </w:r>
      <w:r w:rsidR="00795814" w:rsidRPr="000D36B0">
        <w:rPr>
          <w:rFonts w:ascii="Arial" w:hAnsi="Arial" w:cs="Arial"/>
          <w:sz w:val="24"/>
          <w:szCs w:val="24"/>
          <w:lang w:val="es-ES"/>
        </w:rPr>
        <w:t>más</w:t>
      </w:r>
      <w:r w:rsidRPr="000D36B0">
        <w:rPr>
          <w:rFonts w:ascii="Arial" w:hAnsi="Arial" w:cs="Arial"/>
          <w:sz w:val="24"/>
          <w:szCs w:val="24"/>
          <w:lang w:val="es-ES"/>
        </w:rPr>
        <w:t xml:space="preserve"> completo. A </w:t>
      </w:r>
      <w:r w:rsidR="00795814" w:rsidRPr="000D36B0">
        <w:rPr>
          <w:rFonts w:ascii="Arial" w:hAnsi="Arial" w:cs="Arial"/>
          <w:sz w:val="24"/>
          <w:szCs w:val="24"/>
          <w:lang w:val="es-ES"/>
        </w:rPr>
        <w:t>continuación</w:t>
      </w:r>
      <w:r w:rsidRPr="000D36B0">
        <w:rPr>
          <w:rFonts w:ascii="Arial" w:hAnsi="Arial" w:cs="Arial"/>
          <w:sz w:val="24"/>
          <w:szCs w:val="24"/>
          <w:lang w:val="es-ES"/>
        </w:rPr>
        <w:t xml:space="preserve"> la idea inicial:</w:t>
      </w:r>
    </w:p>
    <w:p w14:paraId="1E536175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 xml:space="preserve">Modalidad Virtual – Gratuito – Organiza: UPM; Hora: 14 a 16 Argentina/Brasil/Uruguay </w:t>
      </w:r>
      <w:proofErr w:type="spellStart"/>
      <w:r w:rsidRPr="000D36B0">
        <w:rPr>
          <w:rFonts w:ascii="Arial" w:hAnsi="Arial" w:cs="Arial"/>
          <w:sz w:val="24"/>
          <w:szCs w:val="24"/>
          <w:lang w:val="es-ES"/>
        </w:rPr>
        <w:t>Webinar</w:t>
      </w:r>
      <w:proofErr w:type="spellEnd"/>
      <w:r w:rsidRPr="000D36B0">
        <w:rPr>
          <w:rFonts w:ascii="Arial" w:hAnsi="Arial" w:cs="Arial"/>
          <w:sz w:val="24"/>
          <w:szCs w:val="24"/>
          <w:lang w:val="es-ES"/>
        </w:rPr>
        <w:t xml:space="preserve"> por el sistema ZOOM; 3 Fases: Apertura, Conferencias y Respuestas.</w:t>
      </w:r>
    </w:p>
    <w:p w14:paraId="7FCE92E7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2E69A1C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 xml:space="preserve">1º WEBINER “NACIENTES y CUENCAS” 22/5/2020 </w:t>
      </w:r>
    </w:p>
    <w:p w14:paraId="53B2F71E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 xml:space="preserve">2º WEBINER “SEQUIAS e IMPACTOS AMBIENTALES” 29/5/2020 </w:t>
      </w:r>
    </w:p>
    <w:p w14:paraId="13BF16AA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 xml:space="preserve">3º WEBINER “ACUIFEROS y AGUAS SUBTERRANEAS” 5/6/2020 </w:t>
      </w:r>
    </w:p>
    <w:p w14:paraId="24D5264A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>4º WEBINER “CALIDAD DE AGUA” 12/6/2020 – 14HS.</w:t>
      </w:r>
    </w:p>
    <w:p w14:paraId="202AB702" w14:textId="77777777" w:rsidR="000D36B0" w:rsidRPr="000D36B0" w:rsidRDefault="000D36B0" w:rsidP="0079581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36B0">
        <w:rPr>
          <w:rFonts w:ascii="Arial" w:hAnsi="Arial" w:cs="Arial"/>
          <w:sz w:val="24"/>
          <w:szCs w:val="24"/>
          <w:lang w:val="es-ES"/>
        </w:rPr>
        <w:t>5º WEBINER “COMITÈS, PESCA y SALUD” 19/6/2020 – 14HS.</w:t>
      </w:r>
    </w:p>
    <w:p w14:paraId="21BB7E34" w14:textId="77777777" w:rsidR="00AE5963" w:rsidRDefault="00AE5963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E54664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CA3854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DFCBB9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9776EA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B9A87B" w14:textId="77777777" w:rsidR="00795814" w:rsidRPr="005E06E2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81365F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100FDA7C" w14:textId="77777777" w:rsidR="00795814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el </w:t>
      </w:r>
      <w:r w:rsidR="005E06E2" w:rsidRPr="005E06E2">
        <w:rPr>
          <w:rFonts w:ascii="Arial" w:hAnsi="Arial" w:cs="Arial"/>
          <w:sz w:val="24"/>
          <w:szCs w:val="24"/>
        </w:rPr>
        <w:t xml:space="preserve">Seminario </w:t>
      </w:r>
      <w:r w:rsidR="00795814">
        <w:rPr>
          <w:rFonts w:ascii="Arial" w:hAnsi="Arial" w:cs="Arial"/>
          <w:sz w:val="24"/>
          <w:szCs w:val="24"/>
          <w:lang w:val="es-ES"/>
        </w:rPr>
        <w:t xml:space="preserve">la Novena edición del  </w:t>
      </w:r>
      <w:r w:rsidR="00795814" w:rsidRPr="000D36B0">
        <w:rPr>
          <w:rFonts w:ascii="Arial" w:hAnsi="Arial" w:cs="Arial"/>
          <w:sz w:val="24"/>
          <w:szCs w:val="24"/>
          <w:lang w:val="es-ES"/>
        </w:rPr>
        <w:t>FORO DE CONSERVACION DE LA UPM, Unión de Parlamentarios Sudamericanos  y del Mercosur</w:t>
      </w:r>
      <w:r w:rsidR="00795814">
        <w:rPr>
          <w:rFonts w:ascii="Arial" w:hAnsi="Arial" w:cs="Arial"/>
          <w:sz w:val="24"/>
          <w:szCs w:val="24"/>
          <w:lang w:val="es-ES"/>
        </w:rPr>
        <w:t>.</w:t>
      </w:r>
      <w:r w:rsidR="00795814" w:rsidRPr="005E06E2">
        <w:rPr>
          <w:rFonts w:ascii="Arial" w:hAnsi="Arial" w:cs="Arial"/>
          <w:sz w:val="24"/>
          <w:szCs w:val="24"/>
        </w:rPr>
        <w:t xml:space="preserve"> </w:t>
      </w:r>
    </w:p>
    <w:p w14:paraId="4B3D74AE" w14:textId="77777777" w:rsidR="00C80E46" w:rsidRDefault="00AE5963" w:rsidP="00C80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Segundo: Comuníquese a la </w:t>
      </w:r>
      <w:r w:rsidR="00C80E46" w:rsidRPr="000D36B0">
        <w:rPr>
          <w:rFonts w:ascii="Arial" w:hAnsi="Arial" w:cs="Arial"/>
          <w:sz w:val="24"/>
          <w:szCs w:val="24"/>
          <w:lang w:val="es-ES"/>
        </w:rPr>
        <w:t>Unión de Parlamentarios Sudamericanos  y del Mercosur</w:t>
      </w:r>
      <w:r w:rsidR="00C80E46">
        <w:rPr>
          <w:rFonts w:ascii="Arial" w:hAnsi="Arial" w:cs="Arial"/>
          <w:sz w:val="24"/>
          <w:szCs w:val="24"/>
          <w:lang w:val="es-ES"/>
        </w:rPr>
        <w:t>.</w:t>
      </w:r>
      <w:r w:rsidR="00C80E46" w:rsidRPr="005E06E2">
        <w:rPr>
          <w:rFonts w:ascii="Arial" w:hAnsi="Arial" w:cs="Arial"/>
          <w:sz w:val="24"/>
          <w:szCs w:val="24"/>
        </w:rPr>
        <w:t xml:space="preserve"> </w:t>
      </w:r>
    </w:p>
    <w:p w14:paraId="0FB20271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3B146A9D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5903E465" wp14:editId="055DDE7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AE067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8FA150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2C685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AC5348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FD14E" w14:textId="77777777" w:rsidR="00243C93" w:rsidRDefault="00243C93" w:rsidP="00DF78C2">
      <w:pPr>
        <w:spacing w:after="0" w:line="240" w:lineRule="auto"/>
      </w:pPr>
      <w:r>
        <w:separator/>
      </w:r>
    </w:p>
  </w:endnote>
  <w:endnote w:type="continuationSeparator" w:id="0">
    <w:p w14:paraId="41E90A4D" w14:textId="77777777" w:rsidR="00243C93" w:rsidRDefault="00243C93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51B74" w14:textId="77777777" w:rsidR="00243C93" w:rsidRDefault="00243C93" w:rsidP="00DF78C2">
      <w:pPr>
        <w:spacing w:after="0" w:line="240" w:lineRule="auto"/>
      </w:pPr>
      <w:r>
        <w:separator/>
      </w:r>
    </w:p>
  </w:footnote>
  <w:footnote w:type="continuationSeparator" w:id="0">
    <w:p w14:paraId="72A4437F" w14:textId="77777777" w:rsidR="00243C93" w:rsidRDefault="00243C93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37AA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5BD97376" wp14:editId="402F5C38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C423E"/>
    <w:rsid w:val="00243C93"/>
    <w:rsid w:val="00244D66"/>
    <w:rsid w:val="00295016"/>
    <w:rsid w:val="002B2AC9"/>
    <w:rsid w:val="002D7721"/>
    <w:rsid w:val="002E2E7E"/>
    <w:rsid w:val="003569D9"/>
    <w:rsid w:val="003D4411"/>
    <w:rsid w:val="00402356"/>
    <w:rsid w:val="00455D20"/>
    <w:rsid w:val="00493875"/>
    <w:rsid w:val="004F34D4"/>
    <w:rsid w:val="005040EE"/>
    <w:rsid w:val="005E06E2"/>
    <w:rsid w:val="00651AD8"/>
    <w:rsid w:val="00673E38"/>
    <w:rsid w:val="006C72C3"/>
    <w:rsid w:val="0070009D"/>
    <w:rsid w:val="00790735"/>
    <w:rsid w:val="007921DF"/>
    <w:rsid w:val="00795814"/>
    <w:rsid w:val="00806157"/>
    <w:rsid w:val="008159C2"/>
    <w:rsid w:val="00831455"/>
    <w:rsid w:val="008B13DB"/>
    <w:rsid w:val="00956E4D"/>
    <w:rsid w:val="00971E8D"/>
    <w:rsid w:val="00995495"/>
    <w:rsid w:val="00A642F0"/>
    <w:rsid w:val="00A979A6"/>
    <w:rsid w:val="00AC2CD0"/>
    <w:rsid w:val="00AE5963"/>
    <w:rsid w:val="00B21434"/>
    <w:rsid w:val="00BC3A05"/>
    <w:rsid w:val="00BC43C0"/>
    <w:rsid w:val="00BD21EB"/>
    <w:rsid w:val="00BF0974"/>
    <w:rsid w:val="00C07FBD"/>
    <w:rsid w:val="00C455B0"/>
    <w:rsid w:val="00C72565"/>
    <w:rsid w:val="00C80E46"/>
    <w:rsid w:val="00D15766"/>
    <w:rsid w:val="00D2732B"/>
    <w:rsid w:val="00D81520"/>
    <w:rsid w:val="00DE55B7"/>
    <w:rsid w:val="00DE6067"/>
    <w:rsid w:val="00DF5493"/>
    <w:rsid w:val="00DF78C2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CD6BB"/>
  <w15:docId w15:val="{73888DE3-03E5-48A9-A7D0-B7FB03D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</cp:lastModifiedBy>
  <cp:revision>2</cp:revision>
  <dcterms:created xsi:type="dcterms:W3CDTF">2020-05-12T16:00:00Z</dcterms:created>
  <dcterms:modified xsi:type="dcterms:W3CDTF">2020-05-12T16:00:00Z</dcterms:modified>
</cp:coreProperties>
</file>