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8430C50" w14:textId="77777777" w:rsidR="00F14385" w:rsidRDefault="00F14385" w:rsidP="00F14385">
      <w:pPr>
        <w:spacing w:line="360" w:lineRule="auto"/>
        <w:jc w:val="center"/>
        <w:rPr>
          <w:rFonts w:ascii="Arial" w:hAnsi="Arial" w:cs="Arial"/>
          <w:b/>
        </w:rPr>
      </w:pPr>
    </w:p>
    <w:p w14:paraId="2F3C2BA3" w14:textId="77777777" w:rsidR="00F14385" w:rsidRDefault="00F14385" w:rsidP="00F14385">
      <w:pPr>
        <w:spacing w:line="360" w:lineRule="auto"/>
        <w:jc w:val="center"/>
        <w:rPr>
          <w:rFonts w:ascii="Arial" w:hAnsi="Arial" w:cs="Arial"/>
          <w:b/>
        </w:rPr>
      </w:pPr>
    </w:p>
    <w:p w14:paraId="3262C623" w14:textId="77777777" w:rsidR="00F14385" w:rsidRDefault="00F14385" w:rsidP="00F14385">
      <w:pPr>
        <w:spacing w:line="360" w:lineRule="auto"/>
        <w:jc w:val="center"/>
        <w:rPr>
          <w:rFonts w:ascii="Arial" w:hAnsi="Arial" w:cs="Arial"/>
          <w:b/>
        </w:rPr>
      </w:pPr>
    </w:p>
    <w:p w14:paraId="1257EFDB" w14:textId="77777777" w:rsidR="00F14385" w:rsidRDefault="00F14385" w:rsidP="00F14385">
      <w:pPr>
        <w:spacing w:line="360" w:lineRule="auto"/>
        <w:jc w:val="center"/>
        <w:rPr>
          <w:rFonts w:ascii="Arial" w:hAnsi="Arial" w:cs="Arial"/>
          <w:b/>
        </w:rPr>
      </w:pPr>
    </w:p>
    <w:p w14:paraId="52994E71" w14:textId="77777777" w:rsidR="00F14385" w:rsidRDefault="00F14385" w:rsidP="00F14385">
      <w:pPr>
        <w:spacing w:line="360" w:lineRule="auto"/>
        <w:jc w:val="center"/>
        <w:rPr>
          <w:rFonts w:ascii="Arial" w:hAnsi="Arial" w:cs="Arial"/>
          <w:b/>
        </w:rPr>
      </w:pPr>
    </w:p>
    <w:p w14:paraId="5E63337E" w14:textId="77777777" w:rsidR="00F14385" w:rsidRPr="004774E8" w:rsidRDefault="00F14385" w:rsidP="00F14385">
      <w:pPr>
        <w:spacing w:line="360" w:lineRule="auto"/>
        <w:jc w:val="center"/>
        <w:rPr>
          <w:rFonts w:ascii="Arial" w:hAnsi="Arial" w:cs="Arial"/>
          <w:b/>
          <w:sz w:val="32"/>
        </w:rPr>
      </w:pPr>
      <w:r w:rsidRPr="004774E8">
        <w:rPr>
          <w:rFonts w:ascii="Arial" w:hAnsi="Arial" w:cs="Arial"/>
          <w:b/>
          <w:sz w:val="32"/>
        </w:rPr>
        <w:t>EL HONORABLE SENADO DE LA PROVINCIA DE ENTRE RIOS</w:t>
      </w:r>
    </w:p>
    <w:p w14:paraId="1EBB5EF0" w14:textId="77777777" w:rsidR="00F14385" w:rsidRPr="004774E8" w:rsidRDefault="00F14385" w:rsidP="00F14385">
      <w:pPr>
        <w:spacing w:line="360" w:lineRule="auto"/>
        <w:jc w:val="center"/>
        <w:rPr>
          <w:rFonts w:ascii="Arial" w:hAnsi="Arial" w:cs="Arial"/>
          <w:b/>
          <w:sz w:val="32"/>
        </w:rPr>
      </w:pPr>
    </w:p>
    <w:p w14:paraId="1535E1D3" w14:textId="77777777" w:rsidR="00F14385" w:rsidRPr="004774E8" w:rsidRDefault="00F14385" w:rsidP="00F14385">
      <w:pPr>
        <w:spacing w:line="360" w:lineRule="auto"/>
        <w:jc w:val="center"/>
        <w:rPr>
          <w:rFonts w:ascii="Arial" w:hAnsi="Arial" w:cs="Arial"/>
          <w:b/>
          <w:sz w:val="32"/>
        </w:rPr>
      </w:pPr>
      <w:r w:rsidRPr="004774E8">
        <w:rPr>
          <w:rFonts w:ascii="Arial" w:hAnsi="Arial" w:cs="Arial"/>
          <w:b/>
          <w:sz w:val="32"/>
        </w:rPr>
        <w:t>COMUNICA:</w:t>
      </w:r>
    </w:p>
    <w:p w14:paraId="4F251DD0" w14:textId="77777777" w:rsidR="00F14385" w:rsidRPr="004774E8" w:rsidRDefault="00F14385" w:rsidP="00F14385">
      <w:pPr>
        <w:spacing w:line="360" w:lineRule="auto"/>
        <w:jc w:val="center"/>
        <w:rPr>
          <w:rFonts w:ascii="Arial" w:hAnsi="Arial" w:cs="Arial"/>
          <w:b/>
          <w:sz w:val="32"/>
        </w:rPr>
      </w:pPr>
    </w:p>
    <w:p w14:paraId="5DF59D50" w14:textId="77777777" w:rsidR="00F14385" w:rsidRPr="004774E8" w:rsidRDefault="00F14385" w:rsidP="00F14385">
      <w:pPr>
        <w:spacing w:line="360" w:lineRule="auto"/>
        <w:jc w:val="both"/>
        <w:rPr>
          <w:rFonts w:ascii="Arial" w:hAnsi="Arial" w:cs="Arial"/>
        </w:rPr>
      </w:pPr>
    </w:p>
    <w:p w14:paraId="32A0DD5B" w14:textId="77777777" w:rsidR="00F14385" w:rsidRPr="004774E8" w:rsidRDefault="00F14385" w:rsidP="00F14385">
      <w:pPr>
        <w:pStyle w:val="primero"/>
        <w:shd w:val="clear" w:color="auto" w:fill="FFFFFF"/>
        <w:spacing w:before="0" w:beforeAutospacing="0" w:after="0" w:afterAutospacing="0" w:line="360" w:lineRule="auto"/>
        <w:jc w:val="both"/>
        <w:textAlignment w:val="baseline"/>
        <w:rPr>
          <w:rFonts w:ascii="Arial" w:hAnsi="Arial" w:cs="Arial"/>
        </w:rPr>
      </w:pPr>
    </w:p>
    <w:p w14:paraId="6058B6FC" w14:textId="77777777" w:rsidR="00F14385" w:rsidRDefault="00F14385" w:rsidP="00F14385">
      <w:pPr>
        <w:pStyle w:val="primero"/>
        <w:shd w:val="clear" w:color="auto" w:fill="FFFFFF"/>
        <w:spacing w:before="0" w:beforeAutospacing="0" w:after="0" w:afterAutospacing="0" w:line="360" w:lineRule="auto"/>
        <w:jc w:val="both"/>
        <w:textAlignment w:val="baseline"/>
        <w:rPr>
          <w:rFonts w:ascii="Arial" w:hAnsi="Arial" w:cs="Arial"/>
        </w:rPr>
      </w:pPr>
      <w:r w:rsidRPr="004774E8">
        <w:rPr>
          <w:rFonts w:ascii="Arial" w:hAnsi="Arial" w:cs="Arial"/>
        </w:rPr>
        <w:t>Vería con agrado que el Poder E</w:t>
      </w:r>
      <w:r>
        <w:rPr>
          <w:rFonts w:ascii="Arial" w:hAnsi="Arial" w:cs="Arial"/>
        </w:rPr>
        <w:t>jecutivo Provincial gestione ante Gobierno Nacional -   Dirección Nacional de Vialidad Nacional la reparación de calzada, limpieza, desmalezado y bacheo de banquinas y el mejoramiento de la señalización horizontal y vertical de Ruta Nacional 127, en tramo comprendido entre la localidad</w:t>
      </w:r>
      <w:r w:rsidR="001D31C0">
        <w:rPr>
          <w:rFonts w:ascii="Arial" w:hAnsi="Arial" w:cs="Arial"/>
        </w:rPr>
        <w:t xml:space="preserve"> de Federal y el límite norte de nuestra provincia</w:t>
      </w:r>
      <w:r>
        <w:rPr>
          <w:rFonts w:ascii="Arial" w:hAnsi="Arial" w:cs="Arial"/>
        </w:rPr>
        <w:t xml:space="preserve">.  </w:t>
      </w:r>
    </w:p>
    <w:p w14:paraId="4670D3F6" w14:textId="77777777" w:rsidR="00F14385" w:rsidRDefault="00F14385" w:rsidP="00F14385">
      <w:pPr>
        <w:spacing w:line="360" w:lineRule="auto"/>
        <w:rPr>
          <w:rFonts w:ascii="Arial" w:hAnsi="Arial" w:cs="Arial"/>
        </w:rPr>
      </w:pPr>
    </w:p>
    <w:p w14:paraId="71806C37" w14:textId="77777777" w:rsidR="00F14385" w:rsidRDefault="00F14385" w:rsidP="00F14385">
      <w:pPr>
        <w:spacing w:line="360" w:lineRule="auto"/>
        <w:rPr>
          <w:rFonts w:ascii="Arial" w:hAnsi="Arial" w:cs="Arial"/>
        </w:rPr>
      </w:pPr>
    </w:p>
    <w:p w14:paraId="66C470BD" w14:textId="77777777" w:rsidR="00F14385" w:rsidRDefault="00F14385" w:rsidP="00F14385">
      <w:pPr>
        <w:spacing w:line="360" w:lineRule="auto"/>
        <w:rPr>
          <w:rFonts w:ascii="Arial" w:hAnsi="Arial" w:cs="Arial"/>
        </w:rPr>
      </w:pPr>
    </w:p>
    <w:p w14:paraId="1925FF1E" w14:textId="77777777" w:rsidR="00F14385" w:rsidRDefault="00F14385" w:rsidP="00F14385">
      <w:pPr>
        <w:spacing w:line="360" w:lineRule="auto"/>
        <w:rPr>
          <w:rFonts w:ascii="Arial" w:hAnsi="Arial" w:cs="Arial"/>
        </w:rPr>
      </w:pPr>
    </w:p>
    <w:p w14:paraId="61B8F06C" w14:textId="77777777" w:rsidR="00F14385" w:rsidRDefault="00F14385" w:rsidP="00F14385">
      <w:pPr>
        <w:spacing w:line="360" w:lineRule="auto"/>
        <w:rPr>
          <w:rFonts w:ascii="Arial" w:hAnsi="Arial" w:cs="Arial"/>
        </w:rPr>
      </w:pPr>
    </w:p>
    <w:p w14:paraId="0EEC46DD" w14:textId="77777777" w:rsidR="00F14385" w:rsidRDefault="00F14385" w:rsidP="00F14385">
      <w:pPr>
        <w:spacing w:line="360" w:lineRule="auto"/>
        <w:rPr>
          <w:rFonts w:ascii="Arial" w:hAnsi="Arial" w:cs="Arial"/>
        </w:rPr>
      </w:pPr>
    </w:p>
    <w:p w14:paraId="196747C8" w14:textId="77777777" w:rsidR="00F14385" w:rsidRDefault="00F14385" w:rsidP="00F14385">
      <w:pPr>
        <w:spacing w:line="360" w:lineRule="auto"/>
        <w:rPr>
          <w:rFonts w:ascii="Arial" w:hAnsi="Arial" w:cs="Arial"/>
        </w:rPr>
      </w:pPr>
    </w:p>
    <w:p w14:paraId="2A397FAD" w14:textId="77777777" w:rsidR="00F14385" w:rsidRDefault="00F14385" w:rsidP="00F14385">
      <w:pPr>
        <w:spacing w:line="360" w:lineRule="auto"/>
        <w:rPr>
          <w:rFonts w:ascii="Arial" w:hAnsi="Arial" w:cs="Arial"/>
        </w:rPr>
      </w:pPr>
    </w:p>
    <w:p w14:paraId="7AE3D647" w14:textId="77777777" w:rsidR="00F14385" w:rsidRDefault="00F14385" w:rsidP="00F14385">
      <w:pPr>
        <w:spacing w:line="360" w:lineRule="auto"/>
        <w:rPr>
          <w:rFonts w:ascii="Arial" w:hAnsi="Arial" w:cs="Arial"/>
        </w:rPr>
      </w:pPr>
    </w:p>
    <w:p w14:paraId="11A0581C" w14:textId="77777777" w:rsidR="00F14385" w:rsidRDefault="00F14385" w:rsidP="00F14385">
      <w:pPr>
        <w:spacing w:line="360" w:lineRule="auto"/>
        <w:rPr>
          <w:rFonts w:ascii="Arial" w:hAnsi="Arial" w:cs="Arial"/>
        </w:rPr>
      </w:pPr>
    </w:p>
    <w:p w14:paraId="4F60D674" w14:textId="77777777" w:rsidR="00F14385" w:rsidRDefault="00F14385" w:rsidP="00F14385">
      <w:pPr>
        <w:spacing w:line="360" w:lineRule="auto"/>
        <w:rPr>
          <w:rFonts w:ascii="Arial" w:hAnsi="Arial" w:cs="Arial"/>
        </w:rPr>
      </w:pPr>
    </w:p>
    <w:p w14:paraId="51100764" w14:textId="77777777" w:rsidR="00F14385" w:rsidRDefault="00F14385" w:rsidP="00F14385">
      <w:pPr>
        <w:spacing w:line="360" w:lineRule="auto"/>
        <w:rPr>
          <w:rFonts w:ascii="Arial" w:hAnsi="Arial" w:cs="Arial"/>
        </w:rPr>
      </w:pPr>
    </w:p>
    <w:p w14:paraId="6EF86CB4" w14:textId="77777777" w:rsidR="00F14385" w:rsidRDefault="00F14385" w:rsidP="00F14385">
      <w:pPr>
        <w:spacing w:line="360" w:lineRule="auto"/>
        <w:rPr>
          <w:rFonts w:ascii="Arial" w:hAnsi="Arial" w:cs="Arial"/>
        </w:rPr>
      </w:pPr>
      <w:r>
        <w:rPr>
          <w:rFonts w:ascii="Arial" w:hAnsi="Arial" w:cs="Arial"/>
        </w:rPr>
        <w:lastRenderedPageBreak/>
        <w:t>Fundamentos:</w:t>
      </w:r>
    </w:p>
    <w:p w14:paraId="4B6F2C60" w14:textId="77777777" w:rsidR="00F14385" w:rsidRDefault="00F14385" w:rsidP="00F14385">
      <w:pPr>
        <w:spacing w:line="360" w:lineRule="auto"/>
        <w:rPr>
          <w:rFonts w:ascii="Arial" w:hAnsi="Arial" w:cs="Arial"/>
        </w:rPr>
      </w:pPr>
    </w:p>
    <w:p w14:paraId="030649CD" w14:textId="77777777" w:rsidR="00F14385" w:rsidRDefault="001D31C0" w:rsidP="00F14385">
      <w:pPr>
        <w:spacing w:line="360" w:lineRule="auto"/>
        <w:rPr>
          <w:rFonts w:ascii="Arial" w:hAnsi="Arial" w:cs="Arial"/>
        </w:rPr>
      </w:pPr>
      <w:r>
        <w:rPr>
          <w:rFonts w:ascii="Arial" w:hAnsi="Arial" w:cs="Arial"/>
        </w:rPr>
        <w:t xml:space="preserve">La trama vial que nos ocupa es de circulación de importantes volúmenes de camiones pesados. Existe un tramo de pavimento rígido que requiere reparación urgente. Son sectores donde se debe circular con extrema precaución y de indudable peligro en caso de lluvia o transito nocturno. </w:t>
      </w:r>
    </w:p>
    <w:p w14:paraId="2349F8AB" w14:textId="77777777" w:rsidR="001D31C0" w:rsidRDefault="001D31C0" w:rsidP="00F14385">
      <w:pPr>
        <w:spacing w:line="360" w:lineRule="auto"/>
        <w:rPr>
          <w:rFonts w:ascii="Arial" w:hAnsi="Arial" w:cs="Arial"/>
        </w:rPr>
      </w:pPr>
      <w:r>
        <w:rPr>
          <w:rFonts w:ascii="Arial" w:hAnsi="Arial" w:cs="Arial"/>
        </w:rPr>
        <w:t>Las condiciones de las banquinas y señalización agravan aún más la problemática; requiriendo por en forma urgente su limpieza y demarcación por parte del organismo nacional.</w:t>
      </w:r>
    </w:p>
    <w:p w14:paraId="67D57EA1" w14:textId="77777777" w:rsidR="00F14385" w:rsidRDefault="00F14385" w:rsidP="00F14385">
      <w:pPr>
        <w:spacing w:line="360" w:lineRule="auto"/>
        <w:rPr>
          <w:rFonts w:ascii="Arial" w:hAnsi="Arial" w:cs="Arial"/>
        </w:rPr>
      </w:pPr>
    </w:p>
    <w:p w14:paraId="0467D469" w14:textId="77777777" w:rsidR="00927424" w:rsidRPr="00F14385" w:rsidRDefault="00927424" w:rsidP="00F14385"/>
    <w:sectPr w:rsidR="00927424" w:rsidRPr="00F14385" w:rsidSect="00C06B8D">
      <w:headerReference w:type="default" r:id="rId6"/>
      <w:pgSz w:w="11906" w:h="16838" w:code="9"/>
      <w:pgMar w:top="1701" w:right="1133"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B2B4DA" w14:textId="77777777" w:rsidR="00E00B84" w:rsidRDefault="00E00B84">
      <w:r>
        <w:separator/>
      </w:r>
    </w:p>
  </w:endnote>
  <w:endnote w:type="continuationSeparator" w:id="0">
    <w:p w14:paraId="2D7FADE0" w14:textId="77777777" w:rsidR="00E00B84" w:rsidRDefault="00E00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56FBCB" w14:textId="77777777" w:rsidR="00E00B84" w:rsidRDefault="00E00B84">
      <w:r>
        <w:separator/>
      </w:r>
    </w:p>
  </w:footnote>
  <w:footnote w:type="continuationSeparator" w:id="0">
    <w:p w14:paraId="2BE3F719" w14:textId="77777777" w:rsidR="00E00B84" w:rsidRDefault="00E00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8E378D" w14:textId="77777777" w:rsidR="004774E8" w:rsidRDefault="00E00B84">
    <w:pPr>
      <w:pStyle w:val="Encabezado"/>
    </w:pPr>
  </w:p>
  <w:p w14:paraId="7EF5D59D" w14:textId="77777777" w:rsidR="004774E8" w:rsidRDefault="00E00B84">
    <w:pPr>
      <w:pStyle w:val="Encabezado"/>
    </w:pPr>
  </w:p>
  <w:p w14:paraId="3810ED7C" w14:textId="77777777" w:rsidR="004774E8" w:rsidRDefault="001D31C0">
    <w:pPr>
      <w:pStyle w:val="Encabezado"/>
    </w:pPr>
    <w:r>
      <w:object w:dxaOrig="11569" w:dyaOrig="2910" w14:anchorId="64F9A7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pt;height:49.5pt">
          <v:imagedata r:id="rId1" o:title="" croptop="-266f" cropleft="18f"/>
        </v:shape>
        <o:OLEObject Type="Embed" ProgID="PBrush" ShapeID="_x0000_i1025" DrawAspect="Content" ObjectID="_1651645056" r:id="rId2"/>
      </w:object>
    </w:r>
  </w:p>
  <w:p w14:paraId="7C7374DA" w14:textId="77777777" w:rsidR="004774E8" w:rsidRDefault="00E00B84">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4385"/>
    <w:rsid w:val="001D31C0"/>
    <w:rsid w:val="00537666"/>
    <w:rsid w:val="00927424"/>
    <w:rsid w:val="00E00B84"/>
    <w:rsid w:val="00F14385"/>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357DD1"/>
  <w15:chartTrackingRefBased/>
  <w15:docId w15:val="{F867CE21-24E1-4616-8C98-6E2F78A86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4385"/>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rimero">
    <w:name w:val="primero"/>
    <w:basedOn w:val="Normal"/>
    <w:uiPriority w:val="99"/>
    <w:rsid w:val="00F14385"/>
    <w:pPr>
      <w:spacing w:before="100" w:beforeAutospacing="1" w:after="100" w:afterAutospacing="1"/>
    </w:pPr>
  </w:style>
  <w:style w:type="paragraph" w:styleId="Encabezado">
    <w:name w:val="header"/>
    <w:basedOn w:val="Normal"/>
    <w:link w:val="EncabezadoCar"/>
    <w:uiPriority w:val="99"/>
    <w:unhideWhenUsed/>
    <w:rsid w:val="00F14385"/>
    <w:pPr>
      <w:tabs>
        <w:tab w:val="center" w:pos="4252"/>
        <w:tab w:val="right" w:pos="8504"/>
      </w:tabs>
    </w:pPr>
  </w:style>
  <w:style w:type="character" w:customStyle="1" w:styleId="EncabezadoCar">
    <w:name w:val="Encabezado Car"/>
    <w:basedOn w:val="Fuentedeprrafopredeter"/>
    <w:link w:val="Encabezado"/>
    <w:uiPriority w:val="99"/>
    <w:rsid w:val="00F14385"/>
    <w:rPr>
      <w:rFonts w:ascii="Times New Roman" w:eastAsia="Times New Roman" w:hAnsi="Times New Roman" w:cs="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142</Words>
  <Characters>783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Bicho</dc:creator>
  <cp:keywords/>
  <dc:description/>
  <cp:lastModifiedBy>Romina Nicola</cp:lastModifiedBy>
  <cp:revision>2</cp:revision>
  <dcterms:created xsi:type="dcterms:W3CDTF">2020-05-22T12:31:00Z</dcterms:created>
  <dcterms:modified xsi:type="dcterms:W3CDTF">2020-05-22T12:31:00Z</dcterms:modified>
</cp:coreProperties>
</file>