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EC221" w14:textId="77777777" w:rsidR="00C949E8" w:rsidRDefault="00C949E8" w:rsidP="00C949E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 U N D A M E N T O S</w:t>
      </w:r>
    </w:p>
    <w:p w14:paraId="3ABA526A" w14:textId="77777777" w:rsidR="009C01FC" w:rsidRPr="00C949E8" w:rsidRDefault="009C01FC" w:rsidP="00C949E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8920A" w14:textId="77777777" w:rsidR="00C949E8" w:rsidRDefault="00C949E8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La finalidad del presente proyecto recae en declarar de interés institucional educativo de esta Honorable Cámara el vigésimo aniversario de la Universidad Autónoma de Entre Ríos (UADER). </w:t>
      </w:r>
    </w:p>
    <w:p w14:paraId="130741D5" w14:textId="77777777" w:rsidR="0098012F" w:rsidRDefault="00C949E8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01EA" w:rsidRPr="00C949E8">
        <w:rPr>
          <w:rFonts w:ascii="Times New Roman" w:hAnsi="Times New Roman" w:cs="Times New Roman"/>
          <w:sz w:val="24"/>
          <w:szCs w:val="24"/>
        </w:rPr>
        <w:t>El próximo 8 de Junio se conmemoran los 20 años de la promulgación de la Ley Provincial N°</w:t>
      </w:r>
      <w:r w:rsidR="0098012F">
        <w:rPr>
          <w:rFonts w:ascii="Times New Roman" w:hAnsi="Times New Roman" w:cs="Times New Roman"/>
          <w:sz w:val="24"/>
          <w:szCs w:val="24"/>
        </w:rPr>
        <w:t xml:space="preserve"> </w:t>
      </w:r>
      <w:r w:rsidR="00C701EA" w:rsidRPr="00C949E8">
        <w:rPr>
          <w:rFonts w:ascii="Times New Roman" w:hAnsi="Times New Roman" w:cs="Times New Roman"/>
          <w:sz w:val="24"/>
          <w:szCs w:val="24"/>
        </w:rPr>
        <w:t>9</w:t>
      </w:r>
      <w:r w:rsidR="0098012F">
        <w:rPr>
          <w:rFonts w:ascii="Times New Roman" w:hAnsi="Times New Roman" w:cs="Times New Roman"/>
          <w:sz w:val="24"/>
          <w:szCs w:val="24"/>
        </w:rPr>
        <w:t>.</w:t>
      </w:r>
      <w:r w:rsidR="00C701EA" w:rsidRPr="00C949E8">
        <w:rPr>
          <w:rFonts w:ascii="Times New Roman" w:hAnsi="Times New Roman" w:cs="Times New Roman"/>
          <w:sz w:val="24"/>
          <w:szCs w:val="24"/>
        </w:rPr>
        <w:t>250, mediante la cual se impulsó la creación la Universidad Autónoma de Entre Ríos (UADER).</w:t>
      </w:r>
      <w:r w:rsidR="005A4BEB" w:rsidRPr="00C949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544B3" w14:textId="77777777" w:rsidR="0098012F" w:rsidRDefault="0098012F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4BEB" w:rsidRPr="00C949E8">
        <w:rPr>
          <w:rFonts w:ascii="Times New Roman" w:hAnsi="Times New Roman" w:cs="Times New Roman"/>
          <w:sz w:val="24"/>
          <w:szCs w:val="24"/>
        </w:rPr>
        <w:t xml:space="preserve">En el marco de la reconocida y respetada trayectoria educativa de la Provincia, la </w:t>
      </w:r>
      <w:r w:rsidR="0005432F" w:rsidRPr="00C949E8">
        <w:rPr>
          <w:rFonts w:ascii="Times New Roman" w:hAnsi="Times New Roman" w:cs="Times New Roman"/>
          <w:sz w:val="24"/>
          <w:szCs w:val="24"/>
        </w:rPr>
        <w:t>crea</w:t>
      </w:r>
      <w:r w:rsidR="00DC1B65" w:rsidRPr="00C949E8">
        <w:rPr>
          <w:rFonts w:ascii="Times New Roman" w:hAnsi="Times New Roman" w:cs="Times New Roman"/>
          <w:sz w:val="24"/>
          <w:szCs w:val="24"/>
        </w:rPr>
        <w:t>ción de la UADER impulsada por el Estado provincial</w:t>
      </w:r>
      <w:r w:rsidR="002E15EF" w:rsidRPr="00C949E8">
        <w:rPr>
          <w:rFonts w:ascii="Times New Roman" w:hAnsi="Times New Roman" w:cs="Times New Roman"/>
          <w:sz w:val="24"/>
          <w:szCs w:val="24"/>
        </w:rPr>
        <w:t>, los estados municipales y las organizaciones de la sociedad civil vinculadas a</w:t>
      </w:r>
      <w:r w:rsidR="00DC1B65" w:rsidRPr="00C949E8">
        <w:rPr>
          <w:rFonts w:ascii="Times New Roman" w:hAnsi="Times New Roman" w:cs="Times New Roman"/>
          <w:sz w:val="24"/>
          <w:szCs w:val="24"/>
        </w:rPr>
        <w:t xml:space="preserve"> la producción y a la educación, representó un hito de nuestra historia</w:t>
      </w:r>
      <w:r w:rsidR="00D537A0" w:rsidRPr="00C949E8">
        <w:rPr>
          <w:rFonts w:ascii="Times New Roman" w:hAnsi="Times New Roman" w:cs="Times New Roman"/>
          <w:sz w:val="24"/>
          <w:szCs w:val="24"/>
        </w:rPr>
        <w:t>; v</w:t>
      </w:r>
      <w:r w:rsidR="00DC1B65" w:rsidRPr="00C949E8">
        <w:rPr>
          <w:rFonts w:ascii="Times New Roman" w:hAnsi="Times New Roman" w:cs="Times New Roman"/>
          <w:sz w:val="24"/>
          <w:szCs w:val="24"/>
        </w:rPr>
        <w:t>isionarios que supieron conceder</w:t>
      </w:r>
      <w:r w:rsidR="002E15EF" w:rsidRPr="00C949E8">
        <w:rPr>
          <w:rFonts w:ascii="Times New Roman" w:hAnsi="Times New Roman" w:cs="Times New Roman"/>
          <w:sz w:val="24"/>
          <w:szCs w:val="24"/>
        </w:rPr>
        <w:t xml:space="preserve"> </w:t>
      </w:r>
      <w:r w:rsidR="00DC1B65" w:rsidRPr="00C949E8">
        <w:rPr>
          <w:rFonts w:ascii="Times New Roman" w:hAnsi="Times New Roman" w:cs="Times New Roman"/>
          <w:sz w:val="24"/>
          <w:szCs w:val="24"/>
        </w:rPr>
        <w:t>un rol protagónico a</w:t>
      </w:r>
      <w:r w:rsidR="005A4BEB" w:rsidRPr="00C949E8">
        <w:rPr>
          <w:rFonts w:ascii="Times New Roman" w:hAnsi="Times New Roman" w:cs="Times New Roman"/>
          <w:sz w:val="24"/>
          <w:szCs w:val="24"/>
        </w:rPr>
        <w:t xml:space="preserve"> la Educación Superi</w:t>
      </w:r>
      <w:r w:rsidR="00DC1B65" w:rsidRPr="00C949E8">
        <w:rPr>
          <w:rFonts w:ascii="Times New Roman" w:hAnsi="Times New Roman" w:cs="Times New Roman"/>
          <w:sz w:val="24"/>
          <w:szCs w:val="24"/>
        </w:rPr>
        <w:t>or.</w:t>
      </w:r>
      <w:r w:rsidR="005A4BEB" w:rsidRPr="00C949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942F8" w14:textId="77777777" w:rsidR="00C701EA" w:rsidRDefault="0098012F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01EA" w:rsidRPr="00C949E8">
        <w:rPr>
          <w:rFonts w:ascii="Times New Roman" w:hAnsi="Times New Roman" w:cs="Times New Roman"/>
          <w:sz w:val="24"/>
          <w:szCs w:val="24"/>
        </w:rPr>
        <w:t>Desde su gestación el Proyecto institucional surge como respuesta a los desafíos políticos, económicos y sociales que interpelaban en aquel entonces</w:t>
      </w:r>
      <w:r w:rsidR="00DC1B65" w:rsidRPr="00C949E8">
        <w:rPr>
          <w:rFonts w:ascii="Times New Roman" w:hAnsi="Times New Roman" w:cs="Times New Roman"/>
          <w:sz w:val="24"/>
          <w:szCs w:val="24"/>
        </w:rPr>
        <w:t xml:space="preserve"> a la comunidad entrerriana, y </w:t>
      </w:r>
      <w:r w:rsidR="00C701EA" w:rsidRPr="00C949E8">
        <w:rPr>
          <w:rFonts w:ascii="Times New Roman" w:hAnsi="Times New Roman" w:cs="Times New Roman"/>
          <w:sz w:val="24"/>
          <w:szCs w:val="24"/>
        </w:rPr>
        <w:t>a la necesidad de denominar Universidad a la oferta educativa existente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, de áreas </w:t>
      </w:r>
      <w:r w:rsidR="00D537A0" w:rsidRPr="00C949E8">
        <w:rPr>
          <w:rFonts w:ascii="Times New Roman" w:hAnsi="Times New Roman" w:cs="Times New Roman"/>
          <w:sz w:val="24"/>
          <w:szCs w:val="24"/>
        </w:rPr>
        <w:t>disciplinares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 no afines, estructurada orgánicamente en facultades. </w:t>
      </w:r>
      <w:r w:rsidR="00D537A0" w:rsidRPr="00C949E8">
        <w:rPr>
          <w:rFonts w:ascii="Times New Roman" w:hAnsi="Times New Roman" w:cs="Times New Roman"/>
          <w:sz w:val="24"/>
          <w:szCs w:val="24"/>
        </w:rPr>
        <w:t>Mediante la Ley de Creación de la UADER 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37A0" w:rsidRPr="00C949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37A0" w:rsidRPr="00C949E8">
        <w:rPr>
          <w:rFonts w:ascii="Times New Roman" w:hAnsi="Times New Roman" w:cs="Times New Roman"/>
          <w:sz w:val="24"/>
          <w:szCs w:val="24"/>
        </w:rPr>
        <w:t xml:space="preserve">250 se dispuso la transferencia de más de veinte Institutos Superiores, Institutos de Enseñanza Superior, Escuelas de Nivel Medio y Superior, Escuelas Superiores, Colegios Superiores y otras instituciones, para conformar la Estructura Académica de la naciente Universidad. </w:t>
      </w:r>
      <w:r w:rsidR="00011355" w:rsidRPr="00C949E8">
        <w:rPr>
          <w:rFonts w:ascii="Times New Roman" w:hAnsi="Times New Roman" w:cs="Times New Roman"/>
          <w:sz w:val="24"/>
          <w:szCs w:val="24"/>
        </w:rPr>
        <w:t>Conformada en la actualidad por las facultades de Humanidades, Artes y Ciencias Sociales (</w:t>
      </w:r>
      <w:proofErr w:type="spellStart"/>
      <w:r w:rsidR="00011355" w:rsidRPr="00C949E8">
        <w:rPr>
          <w:rFonts w:ascii="Times New Roman" w:hAnsi="Times New Roman" w:cs="Times New Roman"/>
          <w:sz w:val="24"/>
          <w:szCs w:val="24"/>
        </w:rPr>
        <w:t>FHAyCS</w:t>
      </w:r>
      <w:proofErr w:type="spellEnd"/>
      <w:r w:rsidR="00011355" w:rsidRPr="00C949E8">
        <w:rPr>
          <w:rFonts w:ascii="Times New Roman" w:hAnsi="Times New Roman" w:cs="Times New Roman"/>
          <w:sz w:val="24"/>
          <w:szCs w:val="24"/>
        </w:rPr>
        <w:t>); Ciencia y Tecnología (</w:t>
      </w:r>
      <w:proofErr w:type="spellStart"/>
      <w:r w:rsidR="00011355" w:rsidRPr="00C949E8">
        <w:rPr>
          <w:rFonts w:ascii="Times New Roman" w:hAnsi="Times New Roman" w:cs="Times New Roman"/>
          <w:sz w:val="24"/>
          <w:szCs w:val="24"/>
        </w:rPr>
        <w:t>FCyT</w:t>
      </w:r>
      <w:proofErr w:type="spellEnd"/>
      <w:r w:rsidR="00011355" w:rsidRPr="00C949E8">
        <w:rPr>
          <w:rFonts w:ascii="Times New Roman" w:hAnsi="Times New Roman" w:cs="Times New Roman"/>
          <w:sz w:val="24"/>
          <w:szCs w:val="24"/>
        </w:rPr>
        <w:t>); Ciencias de la Gestión (FCG);  y Ciencias de la Vida y la Salud (</w:t>
      </w:r>
      <w:proofErr w:type="spellStart"/>
      <w:r w:rsidR="00011355" w:rsidRPr="00C949E8">
        <w:rPr>
          <w:rFonts w:ascii="Times New Roman" w:hAnsi="Times New Roman" w:cs="Times New Roman"/>
          <w:sz w:val="24"/>
          <w:szCs w:val="24"/>
        </w:rPr>
        <w:t>FCVyS</w:t>
      </w:r>
      <w:proofErr w:type="spellEnd"/>
      <w:r w:rsidR="00011355" w:rsidRPr="00C949E8">
        <w:rPr>
          <w:rFonts w:ascii="Times New Roman" w:hAnsi="Times New Roman" w:cs="Times New Roman"/>
          <w:sz w:val="24"/>
          <w:szCs w:val="24"/>
        </w:rPr>
        <w:t>),  d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urante los </w:t>
      </w:r>
      <w:r w:rsidR="00011355" w:rsidRPr="00C949E8">
        <w:rPr>
          <w:rFonts w:ascii="Times New Roman" w:hAnsi="Times New Roman" w:cs="Times New Roman"/>
          <w:sz w:val="24"/>
          <w:szCs w:val="24"/>
        </w:rPr>
        <w:t xml:space="preserve">últimos 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20 años de existencia la UADER viene desarrollando funciones universitarias de enseñanza, formación docente, </w:t>
      </w:r>
      <w:r w:rsidR="00C701EA" w:rsidRPr="00C949E8">
        <w:rPr>
          <w:rFonts w:ascii="Times New Roman" w:hAnsi="Times New Roman" w:cs="Times New Roman"/>
          <w:sz w:val="24"/>
          <w:szCs w:val="24"/>
        </w:rPr>
        <w:t>desarrollo de la investigación, extensión universitar</w:t>
      </w:r>
      <w:r w:rsidR="00DC1B65" w:rsidRPr="00C949E8">
        <w:rPr>
          <w:rFonts w:ascii="Times New Roman" w:hAnsi="Times New Roman" w:cs="Times New Roman"/>
          <w:sz w:val="24"/>
          <w:szCs w:val="24"/>
        </w:rPr>
        <w:t>ia y comunicación institucional en todo el territorio entrerriano.</w:t>
      </w:r>
      <w:r w:rsidR="00011355" w:rsidRPr="00C949E8">
        <w:rPr>
          <w:rFonts w:ascii="Times New Roman" w:hAnsi="Times New Roman" w:cs="Times New Roman"/>
          <w:sz w:val="24"/>
          <w:szCs w:val="24"/>
        </w:rPr>
        <w:t xml:space="preserve"> En el actual contexto de Pandemia que estamos transitando, la </w:t>
      </w:r>
      <w:r w:rsidR="00011355" w:rsidRPr="00C949E8">
        <w:rPr>
          <w:rFonts w:ascii="Times New Roman" w:hAnsi="Times New Roman" w:cs="Times New Roman"/>
          <w:sz w:val="24"/>
          <w:szCs w:val="24"/>
        </w:rPr>
        <w:lastRenderedPageBreak/>
        <w:t xml:space="preserve">formación de </w:t>
      </w:r>
      <w:r>
        <w:rPr>
          <w:rFonts w:ascii="Times New Roman" w:hAnsi="Times New Roman" w:cs="Times New Roman"/>
          <w:sz w:val="24"/>
          <w:szCs w:val="24"/>
        </w:rPr>
        <w:t>jóvenes con los mejores valores</w:t>
      </w:r>
      <w:r w:rsidR="00011355" w:rsidRPr="00C949E8">
        <w:rPr>
          <w:rFonts w:ascii="Times New Roman" w:hAnsi="Times New Roman" w:cs="Times New Roman"/>
          <w:sz w:val="24"/>
          <w:szCs w:val="24"/>
        </w:rPr>
        <w:t xml:space="preserve"> y las herramientas adecuadas para afrontar el futuro resulta un doble desafío,</w:t>
      </w:r>
      <w:r>
        <w:rPr>
          <w:rFonts w:ascii="Times New Roman" w:hAnsi="Times New Roman" w:cs="Times New Roman"/>
          <w:sz w:val="24"/>
          <w:szCs w:val="24"/>
        </w:rPr>
        <w:t xml:space="preserve"> al cual el</w:t>
      </w:r>
      <w:r w:rsidR="00342D31" w:rsidRPr="00C949E8">
        <w:rPr>
          <w:rFonts w:ascii="Times New Roman" w:hAnsi="Times New Roman" w:cs="Times New Roman"/>
          <w:sz w:val="24"/>
          <w:szCs w:val="24"/>
        </w:rPr>
        <w:t xml:space="preserve"> claustro de la AUDER </w:t>
      </w:r>
      <w:r w:rsidR="005A7DE1" w:rsidRPr="00C949E8">
        <w:rPr>
          <w:rFonts w:ascii="Times New Roman" w:hAnsi="Times New Roman" w:cs="Times New Roman"/>
          <w:sz w:val="24"/>
          <w:szCs w:val="24"/>
        </w:rPr>
        <w:t>responde</w:t>
      </w:r>
      <w:r w:rsidR="00342D31" w:rsidRPr="00C949E8">
        <w:rPr>
          <w:rFonts w:ascii="Times New Roman" w:hAnsi="Times New Roman" w:cs="Times New Roman"/>
          <w:sz w:val="24"/>
          <w:szCs w:val="24"/>
        </w:rPr>
        <w:t xml:space="preserve"> con su continuo compromiso</w:t>
      </w:r>
      <w:r w:rsidR="005A7DE1" w:rsidRPr="00C949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355" w:rsidRPr="00C949E8">
        <w:rPr>
          <w:rFonts w:ascii="Times New Roman" w:hAnsi="Times New Roman" w:cs="Times New Roman"/>
          <w:sz w:val="24"/>
          <w:szCs w:val="24"/>
        </w:rPr>
        <w:t>agg</w:t>
      </w:r>
      <w:r w:rsidR="00463997" w:rsidRPr="00C949E8">
        <w:rPr>
          <w:rFonts w:ascii="Times New Roman" w:hAnsi="Times New Roman" w:cs="Times New Roman"/>
          <w:sz w:val="24"/>
          <w:szCs w:val="24"/>
        </w:rPr>
        <w:t>iornándose</w:t>
      </w:r>
      <w:proofErr w:type="spellEnd"/>
      <w:r w:rsidR="005A7DE1" w:rsidRPr="00C949E8">
        <w:rPr>
          <w:rFonts w:ascii="Times New Roman" w:hAnsi="Times New Roman" w:cs="Times New Roman"/>
          <w:sz w:val="24"/>
          <w:szCs w:val="24"/>
        </w:rPr>
        <w:t xml:space="preserve">. </w:t>
      </w:r>
      <w:r w:rsidR="00011355" w:rsidRPr="00C949E8">
        <w:rPr>
          <w:rFonts w:ascii="Times New Roman" w:hAnsi="Times New Roman" w:cs="Times New Roman"/>
          <w:sz w:val="24"/>
          <w:szCs w:val="24"/>
        </w:rPr>
        <w:t xml:space="preserve"> </w:t>
      </w:r>
      <w:r w:rsidR="00DC1B65" w:rsidRPr="00C949E8">
        <w:rPr>
          <w:rFonts w:ascii="Times New Roman" w:hAnsi="Times New Roman" w:cs="Times New Roman"/>
          <w:sz w:val="24"/>
          <w:szCs w:val="24"/>
        </w:rPr>
        <w:t>La Creación de la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 UADER representa una de las gran</w:t>
      </w:r>
      <w:r w:rsidR="00DC1B65" w:rsidRPr="00C949E8">
        <w:rPr>
          <w:rFonts w:ascii="Times New Roman" w:hAnsi="Times New Roman" w:cs="Times New Roman"/>
          <w:sz w:val="24"/>
          <w:szCs w:val="24"/>
        </w:rPr>
        <w:t>des conquistas de la Provincia</w:t>
      </w:r>
      <w:r w:rsidR="00D537A0" w:rsidRPr="00C949E8">
        <w:rPr>
          <w:rFonts w:ascii="Times New Roman" w:hAnsi="Times New Roman" w:cs="Times New Roman"/>
          <w:sz w:val="24"/>
          <w:szCs w:val="24"/>
        </w:rPr>
        <w:t xml:space="preserve"> de Entre Ríos</w:t>
      </w:r>
      <w:r w:rsidR="00DC1B65" w:rsidRPr="00C949E8">
        <w:rPr>
          <w:rFonts w:ascii="Times New Roman" w:hAnsi="Times New Roman" w:cs="Times New Roman"/>
          <w:sz w:val="24"/>
          <w:szCs w:val="24"/>
        </w:rPr>
        <w:t>,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 enarbola</w:t>
      </w:r>
      <w:r w:rsidR="00DC1B65" w:rsidRPr="00C949E8">
        <w:rPr>
          <w:rFonts w:ascii="Times New Roman" w:hAnsi="Times New Roman" w:cs="Times New Roman"/>
          <w:sz w:val="24"/>
          <w:szCs w:val="24"/>
        </w:rPr>
        <w:t>ndo</w:t>
      </w:r>
      <w:r w:rsidR="00D537A0" w:rsidRPr="00C949E8">
        <w:rPr>
          <w:rFonts w:ascii="Times New Roman" w:hAnsi="Times New Roman" w:cs="Times New Roman"/>
          <w:sz w:val="24"/>
          <w:szCs w:val="24"/>
        </w:rPr>
        <w:t xml:space="preserve"> en lo más alto nuestra</w:t>
      </w:r>
      <w:r w:rsidR="0005432F" w:rsidRPr="00C949E8">
        <w:rPr>
          <w:rFonts w:ascii="Times New Roman" w:hAnsi="Times New Roman" w:cs="Times New Roman"/>
          <w:sz w:val="24"/>
          <w:szCs w:val="24"/>
        </w:rPr>
        <w:t xml:space="preserve"> bandera federal</w:t>
      </w:r>
      <w:r w:rsidR="005A7DE1" w:rsidRPr="00C949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EB09EC" w14:textId="77777777" w:rsidR="0098012F" w:rsidRPr="00C949E8" w:rsidRDefault="0098012F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Por tales razones considero de vital importancia expresar nuestro reconocimiento e invito a  mis pares a acompañarme de manera favorable en el presente proyecto de declaración.</w:t>
      </w:r>
    </w:p>
    <w:p w14:paraId="05E876CF" w14:textId="77777777" w:rsidR="005A7DE1" w:rsidRPr="00C949E8" w:rsidRDefault="005A7DE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28F08" w14:textId="77777777" w:rsidR="005A7DE1" w:rsidRDefault="005A7DE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609B6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F62DC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0604D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B1D4C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FD6B4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CBF62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70685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1CFB7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A908D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8285E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1925D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8C910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62508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782EB" w14:textId="77777777" w:rsidR="00715C71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63122" w14:textId="77777777" w:rsidR="00715C71" w:rsidRDefault="00715C71" w:rsidP="00715C7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2FC7D54C" w14:textId="77777777" w:rsidR="00715C71" w:rsidRDefault="00715C71" w:rsidP="00715C7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204E8679" w14:textId="77777777" w:rsidR="00715C71" w:rsidRDefault="00715C71" w:rsidP="00715C7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 E C L A R A:</w:t>
      </w:r>
    </w:p>
    <w:p w14:paraId="7F899CD4" w14:textId="77777777" w:rsidR="00715C71" w:rsidRDefault="00715C71" w:rsidP="00715C7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27F27" w14:textId="77777777" w:rsidR="00715C71" w:rsidRDefault="00715C71" w:rsidP="0071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PRIMERO:</w:t>
      </w:r>
      <w:r>
        <w:rPr>
          <w:rFonts w:ascii="Times New Roman" w:hAnsi="Times New Roman" w:cs="Times New Roman"/>
          <w:sz w:val="24"/>
          <w:szCs w:val="24"/>
        </w:rPr>
        <w:t xml:space="preserve"> De interés institucional de esta Honorable Cámara el vigésimo aniversario de la Universidad Autónoma de Entre Ríos (U.A.D.E.R.), a cumplirse el día 8 de Junio del corriente año.</w:t>
      </w:r>
    </w:p>
    <w:p w14:paraId="40E4EB09" w14:textId="77777777" w:rsidR="00715C71" w:rsidRDefault="00715C71" w:rsidP="0071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SEGUNDO:</w:t>
      </w:r>
      <w:r>
        <w:rPr>
          <w:rFonts w:ascii="Times New Roman" w:hAnsi="Times New Roman" w:cs="Times New Roman"/>
          <w:sz w:val="24"/>
          <w:szCs w:val="24"/>
        </w:rPr>
        <w:t xml:space="preserve"> Comuníquese y dese difusión a la presente.  </w:t>
      </w:r>
    </w:p>
    <w:p w14:paraId="29199961" w14:textId="77777777" w:rsidR="00715C71" w:rsidRPr="00C949E8" w:rsidRDefault="00715C71" w:rsidP="00C949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5C71" w:rsidRPr="00C949E8" w:rsidSect="00C949E8">
      <w:pgSz w:w="11906" w:h="16838"/>
      <w:pgMar w:top="3402" w:right="85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EA"/>
    <w:rsid w:val="00011355"/>
    <w:rsid w:val="0005432F"/>
    <w:rsid w:val="0013339C"/>
    <w:rsid w:val="002E15EF"/>
    <w:rsid w:val="00342D31"/>
    <w:rsid w:val="00463997"/>
    <w:rsid w:val="00557770"/>
    <w:rsid w:val="005A4BEB"/>
    <w:rsid w:val="005A7DE1"/>
    <w:rsid w:val="00677935"/>
    <w:rsid w:val="00715C71"/>
    <w:rsid w:val="007726AD"/>
    <w:rsid w:val="00814134"/>
    <w:rsid w:val="0098012F"/>
    <w:rsid w:val="009C01FC"/>
    <w:rsid w:val="00B96C24"/>
    <w:rsid w:val="00C701EA"/>
    <w:rsid w:val="00C949E8"/>
    <w:rsid w:val="00D537A0"/>
    <w:rsid w:val="00DC1B65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1040"/>
  <w15:docId w15:val="{1B64A92D-7938-48D4-9727-72C06AD7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6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Romina Nicola</cp:lastModifiedBy>
  <cp:revision>2</cp:revision>
  <dcterms:created xsi:type="dcterms:W3CDTF">2020-06-09T15:44:00Z</dcterms:created>
  <dcterms:modified xsi:type="dcterms:W3CDTF">2020-06-09T15:44:00Z</dcterms:modified>
</cp:coreProperties>
</file>